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5F" w:rsidRPr="00DE26A2" w:rsidRDefault="005F335F" w:rsidP="005F335F">
      <w:pPr>
        <w:pStyle w:val="NoSpacing"/>
        <w:rPr>
          <w:rFonts w:ascii="Arial" w:hAnsi="Arial" w:cs="Arial"/>
        </w:rPr>
      </w:pPr>
      <w:bookmarkStart w:id="0" w:name="_GoBack"/>
      <w:bookmarkEnd w:id="0"/>
      <w:r w:rsidRPr="00DE26A2">
        <w:rPr>
          <w:rFonts w:ascii="Arial" w:hAnsi="Arial" w:cs="Arial"/>
        </w:rPr>
        <w:t>Real Estate Facts Column</w:t>
      </w:r>
    </w:p>
    <w:p w:rsidR="005F335F" w:rsidRPr="007538C0" w:rsidRDefault="005F335F" w:rsidP="005F335F">
      <w:pPr>
        <w:rPr>
          <w:rFonts w:ascii="Arial" w:hAnsi="Arial" w:cs="Arial"/>
          <w:b/>
          <w:bCs/>
          <w:color w:val="003399"/>
        </w:rPr>
      </w:pPr>
    </w:p>
    <w:p w:rsidR="005F335F" w:rsidRPr="007538C0" w:rsidRDefault="006D36F5" w:rsidP="005F335F">
      <w:pPr>
        <w:rPr>
          <w:rFonts w:ascii="Arial" w:hAnsi="Arial" w:cs="Arial"/>
          <w:b/>
          <w:bCs/>
          <w:color w:val="003399"/>
          <w:sz w:val="32"/>
          <w:szCs w:val="32"/>
        </w:rPr>
      </w:pPr>
      <w:r>
        <w:rPr>
          <w:rFonts w:ascii="Arial" w:hAnsi="Arial" w:cs="Arial"/>
          <w:b/>
          <w:bCs/>
          <w:color w:val="003399"/>
          <w:sz w:val="32"/>
          <w:szCs w:val="32"/>
        </w:rPr>
        <w:t>Four</w:t>
      </w:r>
      <w:r w:rsidR="009F48E1">
        <w:rPr>
          <w:rFonts w:ascii="Arial" w:hAnsi="Arial" w:cs="Arial"/>
          <w:b/>
          <w:bCs/>
          <w:color w:val="003399"/>
          <w:sz w:val="32"/>
          <w:szCs w:val="32"/>
        </w:rPr>
        <w:t xml:space="preserve"> Reasons to Buy a Home in 2016</w:t>
      </w:r>
    </w:p>
    <w:p w:rsidR="005F335F" w:rsidRDefault="009F48E1" w:rsidP="005F335F">
      <w:pPr>
        <w:rPr>
          <w:rFonts w:ascii="Arial" w:hAnsi="Arial" w:cs="Arial"/>
          <w:b/>
          <w:bCs/>
          <w:color w:val="003399"/>
        </w:rPr>
      </w:pPr>
      <w:r>
        <w:rPr>
          <w:rFonts w:ascii="Arial" w:hAnsi="Arial" w:cs="Arial"/>
          <w:b/>
          <w:bCs/>
          <w:color w:val="003399"/>
        </w:rPr>
        <w:t xml:space="preserve">January </w:t>
      </w:r>
      <w:r w:rsidR="00220E51">
        <w:rPr>
          <w:rFonts w:ascii="Arial" w:hAnsi="Arial" w:cs="Arial"/>
          <w:b/>
          <w:bCs/>
          <w:color w:val="003399"/>
        </w:rPr>
        <w:t>201</w:t>
      </w:r>
      <w:r>
        <w:rPr>
          <w:rFonts w:ascii="Arial" w:hAnsi="Arial" w:cs="Arial"/>
          <w:b/>
          <w:bCs/>
          <w:color w:val="003399"/>
        </w:rPr>
        <w:t>6</w:t>
      </w:r>
    </w:p>
    <w:p w:rsidR="005F335F" w:rsidRPr="007A7728" w:rsidRDefault="008C3498" w:rsidP="005F335F">
      <w:pPr>
        <w:rPr>
          <w:rFonts w:ascii="Arial" w:hAnsi="Arial" w:cs="Arial"/>
          <w:b/>
          <w:bCs/>
          <w:i/>
          <w:color w:val="003399"/>
        </w:rPr>
      </w:pPr>
      <w:r>
        <w:rPr>
          <w:rFonts w:ascii="Arial" w:hAnsi="Arial" w:cs="Arial"/>
          <w:b/>
          <w:bCs/>
          <w:i/>
          <w:color w:val="003399"/>
        </w:rPr>
        <w:t>(410</w:t>
      </w:r>
      <w:r w:rsidR="00A400BC">
        <w:rPr>
          <w:rFonts w:ascii="Arial" w:hAnsi="Arial" w:cs="Arial"/>
          <w:b/>
          <w:bCs/>
          <w:i/>
          <w:color w:val="003399"/>
        </w:rPr>
        <w:t xml:space="preserve"> W</w:t>
      </w:r>
      <w:r w:rsidR="005F335F" w:rsidRPr="007A7728">
        <w:rPr>
          <w:rFonts w:ascii="Arial" w:hAnsi="Arial" w:cs="Arial"/>
          <w:b/>
          <w:bCs/>
          <w:i/>
          <w:color w:val="003399"/>
        </w:rPr>
        <w:t>ords)</w:t>
      </w:r>
      <w:r w:rsidR="005F335F">
        <w:rPr>
          <w:rFonts w:ascii="Arial" w:hAnsi="Arial" w:cs="Arial"/>
          <w:b/>
          <w:bCs/>
          <w:i/>
          <w:color w:val="003399"/>
        </w:rPr>
        <w:t xml:space="preserve"> </w:t>
      </w:r>
    </w:p>
    <w:p w:rsidR="00391CA3" w:rsidRDefault="00391CA3" w:rsidP="005A0958">
      <w:pPr>
        <w:spacing w:line="360" w:lineRule="auto"/>
        <w:rPr>
          <w:rFonts w:ascii="Arial" w:hAnsi="Arial" w:cs="Arial"/>
        </w:rPr>
      </w:pPr>
    </w:p>
    <w:p w:rsidR="00F6514A" w:rsidRDefault="00D15527" w:rsidP="00D155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you’ve been wavering about whether or not to purchase a home of your own, 2016 might be the year to take the plunge.  </w:t>
      </w:r>
    </w:p>
    <w:p w:rsidR="00F6514A" w:rsidRDefault="00F6514A" w:rsidP="00D15527">
      <w:pPr>
        <w:spacing w:line="360" w:lineRule="auto"/>
        <w:rPr>
          <w:rFonts w:ascii="Arial" w:hAnsi="Arial" w:cs="Arial"/>
        </w:rPr>
      </w:pPr>
    </w:p>
    <w:p w:rsidR="00D15527" w:rsidRDefault="008C3498" w:rsidP="00D155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“If your New Year’s resolution is to become a homeowner, this is a great year to buy,”</w:t>
      </w:r>
      <w:r w:rsidR="00D15527">
        <w:rPr>
          <w:rFonts w:ascii="Arial" w:hAnsi="Arial" w:cs="Arial"/>
        </w:rPr>
        <w:t xml:space="preserve"> said </w:t>
      </w:r>
      <w:r w:rsidR="00D15527" w:rsidRPr="005216AB">
        <w:rPr>
          <w:rFonts w:ascii="Arial" w:hAnsi="Arial" w:cs="Arial"/>
          <w:b/>
          <w:bCs/>
          <w:iCs/>
        </w:rPr>
        <w:t>[</w:t>
      </w:r>
      <w:r>
        <w:rPr>
          <w:rFonts w:ascii="Arial" w:hAnsi="Arial" w:cs="Arial"/>
          <w:b/>
          <w:bCs/>
          <w:iCs/>
          <w:szCs w:val="24"/>
        </w:rPr>
        <w:t>Full</w:t>
      </w:r>
      <w:r w:rsidR="00D15527" w:rsidRPr="005216AB">
        <w:rPr>
          <w:rFonts w:ascii="Arial" w:hAnsi="Arial" w:cs="Arial"/>
          <w:bCs/>
          <w:iCs/>
          <w:szCs w:val="24"/>
        </w:rPr>
        <w:t xml:space="preserve"> </w:t>
      </w:r>
      <w:r w:rsidR="00D15527" w:rsidRPr="005216AB">
        <w:rPr>
          <w:rFonts w:ascii="Arial" w:hAnsi="Arial" w:cs="Arial"/>
          <w:b/>
          <w:szCs w:val="24"/>
        </w:rPr>
        <w:t xml:space="preserve">name of </w:t>
      </w:r>
      <w:r w:rsidR="00D15527">
        <w:rPr>
          <w:rFonts w:ascii="Arial" w:hAnsi="Arial" w:cs="Arial"/>
          <w:b/>
          <w:szCs w:val="24"/>
        </w:rPr>
        <w:t xml:space="preserve">your local </w:t>
      </w:r>
      <w:r w:rsidR="00D15527" w:rsidRPr="005216AB">
        <w:rPr>
          <w:rFonts w:ascii="Arial" w:hAnsi="Arial" w:cs="Arial"/>
          <w:b/>
          <w:szCs w:val="24"/>
        </w:rPr>
        <w:t>spokesperson</w:t>
      </w:r>
      <w:r w:rsidR="00D15527" w:rsidRPr="005216AB">
        <w:rPr>
          <w:rFonts w:ascii="Arial" w:hAnsi="Arial" w:cs="Arial"/>
          <w:b/>
          <w:bCs/>
          <w:iCs/>
          <w:lang w:val="en"/>
        </w:rPr>
        <w:t>]</w:t>
      </w:r>
      <w:r w:rsidR="00D15527" w:rsidRPr="005216AB">
        <w:rPr>
          <w:rFonts w:ascii="Arial" w:hAnsi="Arial" w:cs="Arial"/>
          <w:bCs/>
          <w:iCs/>
          <w:lang w:val="en"/>
        </w:rPr>
        <w:t>.</w:t>
      </w:r>
      <w:r w:rsidR="00D15527">
        <w:rPr>
          <w:rFonts w:ascii="Arial" w:hAnsi="Arial" w:cs="Arial"/>
          <w:bCs/>
          <w:iCs/>
          <w:lang w:val="en"/>
        </w:rPr>
        <w:t xml:space="preserve"> “</w:t>
      </w:r>
      <w:r>
        <w:rPr>
          <w:rFonts w:ascii="Arial" w:hAnsi="Arial" w:cs="Arial"/>
        </w:rPr>
        <w:t xml:space="preserve">With </w:t>
      </w:r>
      <w:r w:rsidR="00C8140F">
        <w:rPr>
          <w:rFonts w:ascii="Arial" w:hAnsi="Arial" w:cs="Arial"/>
        </w:rPr>
        <w:t xml:space="preserve">home </w:t>
      </w:r>
      <w:r>
        <w:rPr>
          <w:rFonts w:ascii="Arial" w:hAnsi="Arial" w:cs="Arial"/>
        </w:rPr>
        <w:t>inventor</w:t>
      </w:r>
      <w:r w:rsidR="00C8140F">
        <w:rPr>
          <w:rFonts w:ascii="Arial" w:hAnsi="Arial" w:cs="Arial"/>
        </w:rPr>
        <w:t>ies</w:t>
      </w:r>
      <w:r>
        <w:rPr>
          <w:rFonts w:ascii="Arial" w:hAnsi="Arial" w:cs="Arial"/>
        </w:rPr>
        <w:t xml:space="preserve"> increasing and </w:t>
      </w:r>
      <w:r w:rsidR="000C2B35">
        <w:rPr>
          <w:rFonts w:ascii="Arial" w:hAnsi="Arial" w:cs="Arial"/>
        </w:rPr>
        <w:t>a good job market and financial conditions</w:t>
      </w:r>
      <w:r>
        <w:rPr>
          <w:rFonts w:ascii="Arial" w:hAnsi="Arial" w:cs="Arial"/>
        </w:rPr>
        <w:t xml:space="preserve">, 2016 is shaping up to be a great year to get </w:t>
      </w:r>
      <w:r w:rsidR="000C2B35">
        <w:rPr>
          <w:rFonts w:ascii="Arial" w:hAnsi="Arial" w:cs="Arial"/>
        </w:rPr>
        <w:t>into</w:t>
      </w:r>
      <w:r>
        <w:rPr>
          <w:rFonts w:ascii="Arial" w:hAnsi="Arial" w:cs="Arial"/>
        </w:rPr>
        <w:t xml:space="preserve"> your dream home.”  </w:t>
      </w:r>
      <w:r w:rsidR="00D15527">
        <w:rPr>
          <w:rFonts w:ascii="Arial" w:hAnsi="Arial" w:cs="Arial"/>
        </w:rPr>
        <w:t xml:space="preserve">  </w:t>
      </w:r>
    </w:p>
    <w:p w:rsidR="00D15527" w:rsidRDefault="00D15527" w:rsidP="005A0958">
      <w:pPr>
        <w:spacing w:line="360" w:lineRule="auto"/>
        <w:rPr>
          <w:rFonts w:ascii="Arial" w:hAnsi="Arial" w:cs="Arial"/>
        </w:rPr>
      </w:pPr>
    </w:p>
    <w:p w:rsidR="00A042C6" w:rsidRDefault="00A042C6" w:rsidP="005A095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Here are four reasons why 2016 is the year to </w:t>
      </w:r>
      <w:r w:rsidR="008C29C1">
        <w:rPr>
          <w:rFonts w:ascii="Arial" w:hAnsi="Arial" w:cs="Arial"/>
        </w:rPr>
        <w:t xml:space="preserve">become a homeowner: </w:t>
      </w:r>
    </w:p>
    <w:p w:rsidR="00D15527" w:rsidRDefault="00D15527" w:rsidP="005A0958">
      <w:pPr>
        <w:spacing w:line="360" w:lineRule="auto"/>
        <w:rPr>
          <w:rFonts w:ascii="Arial" w:hAnsi="Arial" w:cs="Arial"/>
        </w:rPr>
      </w:pPr>
    </w:p>
    <w:p w:rsidR="00391CA3" w:rsidRDefault="00D15527" w:rsidP="005A0958">
      <w:pPr>
        <w:spacing w:line="360" w:lineRule="auto"/>
        <w:rPr>
          <w:rFonts w:ascii="Arial" w:hAnsi="Arial" w:cs="Arial"/>
        </w:rPr>
      </w:pPr>
      <w:r w:rsidRPr="00D15527">
        <w:rPr>
          <w:rFonts w:ascii="Arial" w:hAnsi="Arial" w:cs="Arial"/>
          <w:b/>
        </w:rPr>
        <w:t>Rent costs are high.</w:t>
      </w:r>
      <w:r>
        <w:rPr>
          <w:rFonts w:ascii="Arial" w:hAnsi="Arial" w:cs="Arial"/>
        </w:rPr>
        <w:t xml:space="preserve"> Rent prices </w:t>
      </w:r>
      <w:r w:rsidR="008C3498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been rising the past few years and are expected to continue climbing in 2016.</w:t>
      </w:r>
      <w:r w:rsidR="008C3498">
        <w:rPr>
          <w:rFonts w:ascii="Arial" w:hAnsi="Arial" w:cs="Arial"/>
        </w:rPr>
        <w:t xml:space="preserve"> What t</w:t>
      </w:r>
      <w:r>
        <w:rPr>
          <w:rFonts w:ascii="Arial" w:hAnsi="Arial" w:cs="Arial"/>
        </w:rPr>
        <w:t xml:space="preserve">his means </w:t>
      </w:r>
      <w:r w:rsidR="008C3498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in many cities owning is simply cheaper than renting. “While saving for a down payment can be a </w:t>
      </w:r>
      <w:r w:rsidR="008C3498">
        <w:rPr>
          <w:rFonts w:ascii="Arial" w:hAnsi="Arial" w:cs="Arial"/>
        </w:rPr>
        <w:t>complicated</w:t>
      </w:r>
      <w:r>
        <w:rPr>
          <w:rFonts w:ascii="Arial" w:hAnsi="Arial" w:cs="Arial"/>
        </w:rPr>
        <w:t xml:space="preserve"> financial maneuver for some, at the end of t</w:t>
      </w:r>
      <w:r w:rsidR="00F6514A">
        <w:rPr>
          <w:rFonts w:ascii="Arial" w:hAnsi="Arial" w:cs="Arial"/>
        </w:rPr>
        <w:t>he day</w:t>
      </w:r>
      <w:r w:rsidR="00C8140F">
        <w:rPr>
          <w:rFonts w:ascii="Arial" w:hAnsi="Arial" w:cs="Arial"/>
        </w:rPr>
        <w:t>,</w:t>
      </w:r>
      <w:r w:rsidR="00F6514A">
        <w:rPr>
          <w:rFonts w:ascii="Arial" w:hAnsi="Arial" w:cs="Arial"/>
        </w:rPr>
        <w:t xml:space="preserve"> a mortgage </w:t>
      </w:r>
      <w:r w:rsidR="002E1514">
        <w:rPr>
          <w:rFonts w:ascii="Arial" w:hAnsi="Arial" w:cs="Arial"/>
        </w:rPr>
        <w:t>may be</w:t>
      </w:r>
      <w:r w:rsidR="00F6514A">
        <w:rPr>
          <w:rFonts w:ascii="Arial" w:hAnsi="Arial" w:cs="Arial"/>
        </w:rPr>
        <w:t xml:space="preserve"> the better deal for </w:t>
      </w:r>
      <w:r w:rsidR="002E1514">
        <w:rPr>
          <w:rFonts w:ascii="Arial" w:hAnsi="Arial" w:cs="Arial"/>
        </w:rPr>
        <w:t xml:space="preserve">many </w:t>
      </w:r>
      <w:r w:rsidR="00F6514A">
        <w:rPr>
          <w:rFonts w:ascii="Arial" w:hAnsi="Arial" w:cs="Arial"/>
        </w:rPr>
        <w:t>current renters</w:t>
      </w:r>
      <w:r w:rsidR="00644074">
        <w:rPr>
          <w:rFonts w:ascii="Arial" w:hAnsi="Arial" w:cs="Arial"/>
        </w:rPr>
        <w:t xml:space="preserve"> who </w:t>
      </w:r>
      <w:r w:rsidR="00644074" w:rsidRPr="000C2B35">
        <w:rPr>
          <w:rFonts w:ascii="Arial" w:hAnsi="Arial" w:cs="Arial"/>
        </w:rPr>
        <w:t xml:space="preserve">are ready, willing and </w:t>
      </w:r>
      <w:r w:rsidR="00644074" w:rsidRPr="00173976">
        <w:t>able to </w:t>
      </w:r>
      <w:r w:rsidR="00644074" w:rsidRPr="00173976">
        <w:rPr>
          <w:rFonts w:ascii="Arial" w:hAnsi="Arial" w:cs="Arial"/>
        </w:rPr>
        <w:t>purchase</w:t>
      </w:r>
      <w:r w:rsidR="00F6514A" w:rsidRPr="000C2B35">
        <w:rPr>
          <w:rFonts w:ascii="Arial" w:hAnsi="Arial" w:cs="Arial"/>
        </w:rPr>
        <w:t>,” said</w:t>
      </w:r>
      <w:r w:rsidRPr="000C2B35">
        <w:rPr>
          <w:rFonts w:ascii="Arial" w:hAnsi="Arial" w:cs="Arial"/>
        </w:rPr>
        <w:t xml:space="preserve"> </w:t>
      </w:r>
      <w:r w:rsidRPr="00644074">
        <w:rPr>
          <w:rFonts w:ascii="Arial" w:hAnsi="Arial" w:cs="Arial"/>
          <w:b/>
          <w:bCs/>
          <w:iCs/>
        </w:rPr>
        <w:t>[</w:t>
      </w:r>
      <w:r w:rsidRPr="00644074">
        <w:rPr>
          <w:rFonts w:ascii="Arial" w:hAnsi="Arial" w:cs="Arial"/>
          <w:b/>
          <w:bCs/>
          <w:iCs/>
          <w:szCs w:val="24"/>
        </w:rPr>
        <w:t>Last</w:t>
      </w:r>
      <w:r w:rsidRPr="00644074">
        <w:rPr>
          <w:rFonts w:ascii="Arial" w:hAnsi="Arial" w:cs="Arial"/>
          <w:bCs/>
          <w:iCs/>
          <w:szCs w:val="24"/>
        </w:rPr>
        <w:t xml:space="preserve"> </w:t>
      </w:r>
      <w:r w:rsidRPr="00644074">
        <w:rPr>
          <w:rFonts w:ascii="Arial" w:hAnsi="Arial" w:cs="Arial"/>
          <w:b/>
          <w:szCs w:val="24"/>
        </w:rPr>
        <w:t>name of your local spokesperson</w:t>
      </w:r>
      <w:r w:rsidRPr="00644074">
        <w:rPr>
          <w:rFonts w:ascii="Arial" w:hAnsi="Arial" w:cs="Arial"/>
          <w:b/>
          <w:bCs/>
          <w:iCs/>
          <w:lang w:val="en"/>
        </w:rPr>
        <w:t>]</w:t>
      </w:r>
      <w:r w:rsidRPr="00644074">
        <w:rPr>
          <w:rFonts w:ascii="Arial" w:hAnsi="Arial" w:cs="Arial"/>
          <w:bCs/>
          <w:iCs/>
          <w:lang w:val="en"/>
        </w:rPr>
        <w:t>.</w:t>
      </w:r>
      <w:r w:rsidR="005A3659" w:rsidRPr="00644074">
        <w:rPr>
          <w:rFonts w:ascii="Arial" w:hAnsi="Arial" w:cs="Arial"/>
          <w:bCs/>
          <w:iCs/>
          <w:lang w:val="en"/>
        </w:rPr>
        <w:t xml:space="preserve"> “And </w:t>
      </w:r>
      <w:r w:rsidR="00F6514A" w:rsidRPr="00644074">
        <w:rPr>
          <w:rFonts w:ascii="Arial" w:hAnsi="Arial" w:cs="Arial"/>
          <w:bCs/>
          <w:iCs/>
          <w:lang w:val="en"/>
        </w:rPr>
        <w:t>the money spent on your mortgage</w:t>
      </w:r>
      <w:r w:rsidR="00F6514A">
        <w:rPr>
          <w:rFonts w:ascii="Arial" w:hAnsi="Arial" w:cs="Arial"/>
          <w:bCs/>
          <w:iCs/>
          <w:lang w:val="en"/>
        </w:rPr>
        <w:t xml:space="preserve"> is paying for your own asset that </w:t>
      </w:r>
      <w:r w:rsidR="008C3498">
        <w:rPr>
          <w:rFonts w:ascii="Arial" w:hAnsi="Arial" w:cs="Arial"/>
          <w:bCs/>
          <w:iCs/>
          <w:lang w:val="en"/>
        </w:rPr>
        <w:t xml:space="preserve">will </w:t>
      </w:r>
      <w:r w:rsidR="002E1514">
        <w:rPr>
          <w:rFonts w:ascii="Arial" w:hAnsi="Arial" w:cs="Arial"/>
          <w:bCs/>
          <w:iCs/>
          <w:lang w:val="en"/>
        </w:rPr>
        <w:t xml:space="preserve">usually </w:t>
      </w:r>
      <w:r w:rsidR="00F6514A">
        <w:rPr>
          <w:rFonts w:ascii="Arial" w:hAnsi="Arial" w:cs="Arial"/>
          <w:bCs/>
          <w:iCs/>
          <w:lang w:val="en"/>
        </w:rPr>
        <w:t xml:space="preserve">appreciate in value, rather than going to a landlord.” </w:t>
      </w:r>
    </w:p>
    <w:p w:rsidR="00D15527" w:rsidRDefault="00D15527" w:rsidP="005A0958">
      <w:pPr>
        <w:spacing w:line="360" w:lineRule="auto"/>
        <w:rPr>
          <w:rFonts w:ascii="Arial" w:hAnsi="Arial" w:cs="Arial"/>
        </w:rPr>
      </w:pPr>
    </w:p>
    <w:p w:rsidR="00D15527" w:rsidRDefault="00D15527" w:rsidP="005A0958">
      <w:pPr>
        <w:spacing w:line="360" w:lineRule="auto"/>
        <w:rPr>
          <w:rFonts w:ascii="Arial" w:hAnsi="Arial" w:cs="Arial"/>
        </w:rPr>
      </w:pPr>
      <w:r w:rsidRPr="00A56715">
        <w:rPr>
          <w:rFonts w:ascii="Arial" w:hAnsi="Arial" w:cs="Arial"/>
          <w:b/>
        </w:rPr>
        <w:t>Interest rates are low.</w:t>
      </w:r>
      <w:r>
        <w:rPr>
          <w:rFonts w:ascii="Arial" w:hAnsi="Arial" w:cs="Arial"/>
        </w:rPr>
        <w:t xml:space="preserve"> Interest rates are historically low, and </w:t>
      </w:r>
      <w:r w:rsidR="005A3659">
        <w:rPr>
          <w:rFonts w:ascii="Arial" w:hAnsi="Arial" w:cs="Arial"/>
        </w:rPr>
        <w:t>potential buyers can</w:t>
      </w:r>
      <w:r w:rsidR="00A042C6">
        <w:rPr>
          <w:rFonts w:ascii="Arial" w:hAnsi="Arial" w:cs="Arial"/>
        </w:rPr>
        <w:t>not expect that to last forever. “Buyers may not see interest rates this low again in their lifetimes</w:t>
      </w:r>
      <w:r w:rsidR="006152FC">
        <w:rPr>
          <w:rFonts w:ascii="Arial" w:hAnsi="Arial" w:cs="Arial"/>
        </w:rPr>
        <w:t>,</w:t>
      </w:r>
      <w:r w:rsidR="00A042C6">
        <w:rPr>
          <w:rFonts w:ascii="Arial" w:hAnsi="Arial" w:cs="Arial"/>
        </w:rPr>
        <w:t xml:space="preserve"> so now is the time to jump on them,” </w:t>
      </w:r>
      <w:r w:rsidR="005A3659">
        <w:rPr>
          <w:rFonts w:ascii="Arial" w:hAnsi="Arial" w:cs="Arial"/>
        </w:rPr>
        <w:t xml:space="preserve"> </w:t>
      </w:r>
      <w:r w:rsidR="005A3659" w:rsidRPr="005216AB">
        <w:rPr>
          <w:rFonts w:ascii="Arial" w:hAnsi="Arial" w:cs="Arial"/>
          <w:b/>
          <w:bCs/>
          <w:iCs/>
        </w:rPr>
        <w:t>[</w:t>
      </w:r>
      <w:r w:rsidR="005A3659" w:rsidRPr="005216AB">
        <w:rPr>
          <w:rFonts w:ascii="Arial" w:hAnsi="Arial" w:cs="Arial"/>
          <w:b/>
          <w:bCs/>
          <w:iCs/>
          <w:szCs w:val="24"/>
        </w:rPr>
        <w:t>Last</w:t>
      </w:r>
      <w:r w:rsidR="005A3659" w:rsidRPr="005216AB">
        <w:rPr>
          <w:rFonts w:ascii="Arial" w:hAnsi="Arial" w:cs="Arial"/>
          <w:bCs/>
          <w:iCs/>
          <w:szCs w:val="24"/>
        </w:rPr>
        <w:t xml:space="preserve"> </w:t>
      </w:r>
      <w:r w:rsidR="005A3659" w:rsidRPr="005216AB">
        <w:rPr>
          <w:rFonts w:ascii="Arial" w:hAnsi="Arial" w:cs="Arial"/>
          <w:b/>
          <w:szCs w:val="24"/>
        </w:rPr>
        <w:t xml:space="preserve">name of </w:t>
      </w:r>
      <w:r w:rsidR="005A3659">
        <w:rPr>
          <w:rFonts w:ascii="Arial" w:hAnsi="Arial" w:cs="Arial"/>
          <w:b/>
          <w:szCs w:val="24"/>
        </w:rPr>
        <w:t xml:space="preserve">your local </w:t>
      </w:r>
      <w:r w:rsidR="005A3659" w:rsidRPr="005216AB">
        <w:rPr>
          <w:rFonts w:ascii="Arial" w:hAnsi="Arial" w:cs="Arial"/>
          <w:b/>
          <w:szCs w:val="24"/>
        </w:rPr>
        <w:t>spokesperson</w:t>
      </w:r>
      <w:r w:rsidR="005A3659" w:rsidRPr="005216AB">
        <w:rPr>
          <w:rFonts w:ascii="Arial" w:hAnsi="Arial" w:cs="Arial"/>
          <w:b/>
          <w:bCs/>
          <w:iCs/>
          <w:lang w:val="en"/>
        </w:rPr>
        <w:t>]</w:t>
      </w:r>
      <w:r w:rsidR="005A3659" w:rsidRPr="005216AB">
        <w:rPr>
          <w:rFonts w:ascii="Arial" w:hAnsi="Arial" w:cs="Arial"/>
          <w:bCs/>
          <w:iCs/>
          <w:lang w:val="en"/>
        </w:rPr>
        <w:t>.</w:t>
      </w:r>
      <w:r w:rsidR="005A3659">
        <w:rPr>
          <w:rFonts w:ascii="Arial" w:hAnsi="Arial" w:cs="Arial"/>
          <w:bCs/>
          <w:iCs/>
          <w:lang w:val="en"/>
        </w:rPr>
        <w:t xml:space="preserve"> “</w:t>
      </w:r>
      <w:r w:rsidR="00E66E64">
        <w:rPr>
          <w:rFonts w:ascii="Arial" w:hAnsi="Arial" w:cs="Arial"/>
          <w:bCs/>
          <w:iCs/>
          <w:lang w:val="en"/>
        </w:rPr>
        <w:t xml:space="preserve">Chances are you will see good rates throughout the year, but the </w:t>
      </w:r>
      <w:r w:rsidR="00A042C6">
        <w:rPr>
          <w:rFonts w:ascii="Arial" w:hAnsi="Arial" w:cs="Arial"/>
          <w:bCs/>
          <w:iCs/>
          <w:lang w:val="en"/>
        </w:rPr>
        <w:t xml:space="preserve">sooner buyers lock something in the better deal they can expect to get.” </w:t>
      </w:r>
      <w:r>
        <w:rPr>
          <w:rFonts w:ascii="Arial" w:hAnsi="Arial" w:cs="Arial"/>
        </w:rPr>
        <w:br/>
      </w:r>
    </w:p>
    <w:p w:rsidR="00D15527" w:rsidRDefault="00D15527" w:rsidP="005A0958">
      <w:pPr>
        <w:spacing w:line="360" w:lineRule="auto"/>
        <w:rPr>
          <w:rFonts w:ascii="Arial" w:hAnsi="Arial" w:cs="Arial"/>
        </w:rPr>
      </w:pPr>
      <w:r w:rsidRPr="00E66E64">
        <w:rPr>
          <w:rFonts w:ascii="Arial" w:hAnsi="Arial" w:cs="Arial"/>
          <w:b/>
        </w:rPr>
        <w:t>Home prices are stabilizing.</w:t>
      </w:r>
      <w:r>
        <w:rPr>
          <w:rFonts w:ascii="Arial" w:hAnsi="Arial" w:cs="Arial"/>
        </w:rPr>
        <w:t xml:space="preserve"> </w:t>
      </w:r>
      <w:r w:rsidR="00E66E64">
        <w:rPr>
          <w:rFonts w:ascii="Arial" w:hAnsi="Arial" w:cs="Arial"/>
        </w:rPr>
        <w:t xml:space="preserve">More homeowners are expected to place their homes on the market in 2016, which should provide a boost to inventory and help in </w:t>
      </w:r>
      <w:r w:rsidR="008C3498">
        <w:rPr>
          <w:rFonts w:ascii="Arial" w:hAnsi="Arial" w:cs="Arial"/>
        </w:rPr>
        <w:t>steadying</w:t>
      </w:r>
      <w:r w:rsidR="00E66E64">
        <w:rPr>
          <w:rFonts w:ascii="Arial" w:hAnsi="Arial" w:cs="Arial"/>
        </w:rPr>
        <w:t xml:space="preserve"> rising prices. “Home prices have been climbing for years, but the market seems to be </w:t>
      </w:r>
      <w:r w:rsidR="00E66E64">
        <w:rPr>
          <w:rFonts w:ascii="Arial" w:hAnsi="Arial" w:cs="Arial"/>
        </w:rPr>
        <w:lastRenderedPageBreak/>
        <w:t xml:space="preserve">experiencing a cooling off period that potential home buyers can capitalize on,” said </w:t>
      </w:r>
      <w:r w:rsidR="00E66E64" w:rsidRPr="005216AB">
        <w:rPr>
          <w:rFonts w:ascii="Arial" w:hAnsi="Arial" w:cs="Arial"/>
          <w:b/>
          <w:bCs/>
          <w:iCs/>
        </w:rPr>
        <w:t>[</w:t>
      </w:r>
      <w:r w:rsidR="00E66E64" w:rsidRPr="005216AB">
        <w:rPr>
          <w:rFonts w:ascii="Arial" w:hAnsi="Arial" w:cs="Arial"/>
          <w:b/>
          <w:bCs/>
          <w:iCs/>
          <w:szCs w:val="24"/>
        </w:rPr>
        <w:t>Last</w:t>
      </w:r>
      <w:r w:rsidR="00E66E64" w:rsidRPr="005216AB">
        <w:rPr>
          <w:rFonts w:ascii="Arial" w:hAnsi="Arial" w:cs="Arial"/>
          <w:bCs/>
          <w:iCs/>
          <w:szCs w:val="24"/>
        </w:rPr>
        <w:t xml:space="preserve"> </w:t>
      </w:r>
      <w:r w:rsidR="00E66E64" w:rsidRPr="005216AB">
        <w:rPr>
          <w:rFonts w:ascii="Arial" w:hAnsi="Arial" w:cs="Arial"/>
          <w:b/>
          <w:szCs w:val="24"/>
        </w:rPr>
        <w:t xml:space="preserve">name of </w:t>
      </w:r>
      <w:r w:rsidR="00E66E64">
        <w:rPr>
          <w:rFonts w:ascii="Arial" w:hAnsi="Arial" w:cs="Arial"/>
          <w:b/>
          <w:szCs w:val="24"/>
        </w:rPr>
        <w:t xml:space="preserve">your local </w:t>
      </w:r>
      <w:r w:rsidR="00E66E64" w:rsidRPr="005216AB">
        <w:rPr>
          <w:rFonts w:ascii="Arial" w:hAnsi="Arial" w:cs="Arial"/>
          <w:b/>
          <w:szCs w:val="24"/>
        </w:rPr>
        <w:t>spokesperson</w:t>
      </w:r>
      <w:r w:rsidR="00E66E64" w:rsidRPr="005216AB">
        <w:rPr>
          <w:rFonts w:ascii="Arial" w:hAnsi="Arial" w:cs="Arial"/>
          <w:b/>
          <w:bCs/>
          <w:iCs/>
          <w:lang w:val="en"/>
        </w:rPr>
        <w:t>]</w:t>
      </w:r>
      <w:r w:rsidR="00E66E64" w:rsidRPr="005216AB">
        <w:rPr>
          <w:rFonts w:ascii="Arial" w:hAnsi="Arial" w:cs="Arial"/>
          <w:bCs/>
          <w:iCs/>
          <w:lang w:val="en"/>
        </w:rPr>
        <w:t>.</w:t>
      </w:r>
    </w:p>
    <w:p w:rsidR="00D15527" w:rsidRDefault="00D15527" w:rsidP="005A0958">
      <w:pPr>
        <w:spacing w:line="360" w:lineRule="auto"/>
        <w:rPr>
          <w:rFonts w:ascii="Arial" w:hAnsi="Arial" w:cs="Arial"/>
        </w:rPr>
      </w:pPr>
    </w:p>
    <w:p w:rsidR="00D15527" w:rsidRDefault="00D15527" w:rsidP="005A0958">
      <w:pPr>
        <w:spacing w:line="360" w:lineRule="auto"/>
        <w:rPr>
          <w:rFonts w:ascii="Arial" w:hAnsi="Arial" w:cs="Arial"/>
        </w:rPr>
      </w:pPr>
      <w:r w:rsidRPr="00F6514A">
        <w:rPr>
          <w:rFonts w:ascii="Arial" w:hAnsi="Arial" w:cs="Arial"/>
          <w:b/>
        </w:rPr>
        <w:t>Mortgage terms are clearer.</w:t>
      </w:r>
      <w:r>
        <w:rPr>
          <w:rFonts w:ascii="Arial" w:hAnsi="Arial" w:cs="Arial"/>
        </w:rPr>
        <w:t xml:space="preserve"> </w:t>
      </w:r>
      <w:r w:rsidR="00F6514A">
        <w:rPr>
          <w:rFonts w:ascii="Arial" w:hAnsi="Arial" w:cs="Arial"/>
        </w:rPr>
        <w:t xml:space="preserve">Clearer, easier to understand </w:t>
      </w:r>
      <w:r w:rsidR="008718FF">
        <w:rPr>
          <w:rFonts w:ascii="Arial" w:hAnsi="Arial" w:cs="Arial"/>
        </w:rPr>
        <w:t xml:space="preserve">loan </w:t>
      </w:r>
      <w:r w:rsidR="00F6514A">
        <w:rPr>
          <w:rFonts w:ascii="Arial" w:hAnsi="Arial" w:cs="Arial"/>
        </w:rPr>
        <w:t>terms</w:t>
      </w:r>
      <w:r w:rsidR="008C3498">
        <w:rPr>
          <w:rFonts w:ascii="Arial" w:hAnsi="Arial" w:cs="Arial"/>
        </w:rPr>
        <w:t xml:space="preserve"> and paperwork</w:t>
      </w:r>
      <w:r w:rsidR="00F6514A">
        <w:rPr>
          <w:rFonts w:ascii="Arial" w:hAnsi="Arial" w:cs="Arial"/>
        </w:rPr>
        <w:t xml:space="preserve"> at the closing table should make things easier fo</w:t>
      </w:r>
      <w:r w:rsidR="008C3498">
        <w:rPr>
          <w:rFonts w:ascii="Arial" w:hAnsi="Arial" w:cs="Arial"/>
        </w:rPr>
        <w:t>r homebuyers, especially first-</w:t>
      </w:r>
      <w:r w:rsidR="00F6514A">
        <w:rPr>
          <w:rFonts w:ascii="Arial" w:hAnsi="Arial" w:cs="Arial"/>
        </w:rPr>
        <w:t xml:space="preserve">time homebuyers, with the recent integration of </w:t>
      </w:r>
      <w:r w:rsidR="006152FC">
        <w:rPr>
          <w:rFonts w:ascii="Arial" w:hAnsi="Arial" w:cs="Arial"/>
        </w:rPr>
        <w:t>several mortgage closing documents</w:t>
      </w:r>
      <w:r w:rsidR="00F6514A">
        <w:rPr>
          <w:rFonts w:ascii="Arial" w:hAnsi="Arial" w:cs="Arial"/>
        </w:rPr>
        <w:t xml:space="preserve">.  According to </w:t>
      </w:r>
      <w:r w:rsidR="00F6514A" w:rsidRPr="005216AB">
        <w:rPr>
          <w:rFonts w:ascii="Arial" w:hAnsi="Arial" w:cs="Arial"/>
          <w:b/>
          <w:bCs/>
          <w:iCs/>
        </w:rPr>
        <w:t>[</w:t>
      </w:r>
      <w:r w:rsidR="00F6514A" w:rsidRPr="005216AB">
        <w:rPr>
          <w:rFonts w:ascii="Arial" w:hAnsi="Arial" w:cs="Arial"/>
          <w:b/>
          <w:bCs/>
          <w:iCs/>
          <w:szCs w:val="24"/>
        </w:rPr>
        <w:t>Last</w:t>
      </w:r>
      <w:r w:rsidR="00F6514A" w:rsidRPr="005216AB">
        <w:rPr>
          <w:rFonts w:ascii="Arial" w:hAnsi="Arial" w:cs="Arial"/>
          <w:bCs/>
          <w:iCs/>
          <w:szCs w:val="24"/>
        </w:rPr>
        <w:t xml:space="preserve"> </w:t>
      </w:r>
      <w:r w:rsidR="00F6514A" w:rsidRPr="005216AB">
        <w:rPr>
          <w:rFonts w:ascii="Arial" w:hAnsi="Arial" w:cs="Arial"/>
          <w:b/>
          <w:szCs w:val="24"/>
        </w:rPr>
        <w:t xml:space="preserve">name of </w:t>
      </w:r>
      <w:r w:rsidR="00F6514A">
        <w:rPr>
          <w:rFonts w:ascii="Arial" w:hAnsi="Arial" w:cs="Arial"/>
          <w:b/>
          <w:szCs w:val="24"/>
        </w:rPr>
        <w:t xml:space="preserve">your local </w:t>
      </w:r>
      <w:r w:rsidR="00F6514A" w:rsidRPr="005216AB">
        <w:rPr>
          <w:rFonts w:ascii="Arial" w:hAnsi="Arial" w:cs="Arial"/>
          <w:b/>
          <w:szCs w:val="24"/>
        </w:rPr>
        <w:t>spokesperson</w:t>
      </w:r>
      <w:r w:rsidR="00F6514A" w:rsidRPr="005216AB">
        <w:rPr>
          <w:rFonts w:ascii="Arial" w:hAnsi="Arial" w:cs="Arial"/>
          <w:b/>
          <w:bCs/>
          <w:iCs/>
          <w:lang w:val="en"/>
        </w:rPr>
        <w:t>]</w:t>
      </w:r>
      <w:r w:rsidR="008718FF" w:rsidRPr="00173976">
        <w:rPr>
          <w:rFonts w:ascii="Arial" w:hAnsi="Arial" w:cs="Arial"/>
          <w:bCs/>
          <w:iCs/>
          <w:lang w:val="en"/>
        </w:rPr>
        <w:t>,</w:t>
      </w:r>
      <w:r w:rsidR="00F6514A">
        <w:rPr>
          <w:rFonts w:ascii="Arial" w:hAnsi="Arial" w:cs="Arial"/>
          <w:bCs/>
          <w:iCs/>
          <w:lang w:val="en"/>
        </w:rPr>
        <w:t xml:space="preserve"> </w:t>
      </w:r>
      <w:r w:rsidR="00F6514A">
        <w:rPr>
          <w:rFonts w:ascii="Arial" w:hAnsi="Arial" w:cs="Arial"/>
        </w:rPr>
        <w:t xml:space="preserve">“This is going to help buyers better understand </w:t>
      </w:r>
      <w:r w:rsidR="008C3498">
        <w:rPr>
          <w:rFonts w:ascii="Arial" w:hAnsi="Arial" w:cs="Arial"/>
        </w:rPr>
        <w:t>their financial</w:t>
      </w:r>
      <w:r w:rsidR="00F6514A">
        <w:rPr>
          <w:rFonts w:ascii="Arial" w:hAnsi="Arial" w:cs="Arial"/>
        </w:rPr>
        <w:t xml:space="preserve"> commitment and keep surprises from showing up at the closing table.” </w:t>
      </w:r>
    </w:p>
    <w:p w:rsidR="008C0F12" w:rsidRDefault="008C0F12" w:rsidP="005A0958">
      <w:pPr>
        <w:spacing w:line="360" w:lineRule="auto"/>
        <w:rPr>
          <w:rFonts w:ascii="Arial" w:hAnsi="Arial" w:cs="Arial"/>
        </w:rPr>
      </w:pPr>
    </w:p>
    <w:p w:rsidR="005D240F" w:rsidRDefault="005D240F" w:rsidP="005A095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Contact </w:t>
      </w:r>
      <w:r w:rsidRPr="000E03CE">
        <w:rPr>
          <w:rFonts w:ascii="Arial" w:hAnsi="Arial" w:cs="Arial"/>
          <w:b/>
        </w:rPr>
        <w:t xml:space="preserve">[Insert </w:t>
      </w:r>
      <w:r>
        <w:rPr>
          <w:rFonts w:ascii="Arial" w:hAnsi="Arial" w:cs="Arial"/>
          <w:b/>
        </w:rPr>
        <w:t>name of association</w:t>
      </w:r>
      <w:r w:rsidRPr="000E03CE">
        <w:rPr>
          <w:rFonts w:ascii="Arial" w:hAnsi="Arial" w:cs="Arial"/>
          <w:b/>
        </w:rPr>
        <w:t>]</w:t>
      </w:r>
      <w:r>
        <w:rPr>
          <w:rFonts w:ascii="Arial" w:hAnsi="Arial" w:cs="Arial"/>
          <w:b/>
        </w:rPr>
        <w:t xml:space="preserve"> </w:t>
      </w:r>
      <w:r w:rsidRPr="008A0130">
        <w:rPr>
          <w:rFonts w:ascii="Arial" w:hAnsi="Arial" w:cs="Arial"/>
        </w:rPr>
        <w:t>or visit</w:t>
      </w:r>
      <w:r>
        <w:rPr>
          <w:rFonts w:ascii="Arial" w:hAnsi="Arial" w:cs="Arial"/>
        </w:rPr>
        <w:t xml:space="preserve"> </w:t>
      </w:r>
      <w:r w:rsidRPr="009028FE">
        <w:rPr>
          <w:rFonts w:ascii="Arial" w:hAnsi="Arial" w:cs="Arial"/>
        </w:rPr>
        <w:t>[</w:t>
      </w:r>
      <w:r w:rsidRPr="009028FE">
        <w:rPr>
          <w:rFonts w:ascii="Arial" w:hAnsi="Arial" w:cs="Arial"/>
          <w:b/>
        </w:rPr>
        <w:t>Insert association website, if applicable</w:t>
      </w:r>
      <w:r w:rsidR="000C2B35">
        <w:rPr>
          <w:rFonts w:ascii="Arial" w:hAnsi="Arial" w:cs="Arial"/>
          <w:b/>
        </w:rPr>
        <w:t xml:space="preserve">. If not use, </w:t>
      </w:r>
      <w:r w:rsidR="000C2B35" w:rsidRPr="000C2B35">
        <w:rPr>
          <w:rFonts w:ascii="Arial" w:hAnsi="Arial" w:cs="Arial"/>
          <w:b/>
        </w:rPr>
        <w:t>www.realtor.com/realestateagents</w:t>
      </w:r>
      <w:r w:rsidRPr="009028FE">
        <w:rPr>
          <w:rFonts w:ascii="Arial" w:hAnsi="Arial" w:cs="Arial"/>
          <w:b/>
        </w:rPr>
        <w:t>]</w:t>
      </w:r>
      <w:r>
        <w:rPr>
          <w:rFonts w:ascii="Arial" w:hAnsi="Arial" w:cs="Arial"/>
        </w:rPr>
        <w:t xml:space="preserve"> </w:t>
      </w:r>
      <w:r w:rsidR="00A042C6">
        <w:rPr>
          <w:rFonts w:ascii="Arial" w:hAnsi="Arial" w:cs="Arial"/>
        </w:rPr>
        <w:t>to speak with a Realtor</w:t>
      </w:r>
      <w:r w:rsidR="00A042C6" w:rsidRPr="005216AB">
        <w:rPr>
          <w:rFonts w:ascii="Arial" w:hAnsi="Arial" w:cs="Arial"/>
          <w:szCs w:val="24"/>
          <w:vertAlign w:val="superscript"/>
        </w:rPr>
        <w:sym w:font="Symbol" w:char="F0D2"/>
      </w:r>
      <w:r w:rsidR="00A042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about </w:t>
      </w:r>
      <w:r w:rsidR="00A042C6">
        <w:rPr>
          <w:rFonts w:ascii="Arial" w:hAnsi="Arial" w:cs="Arial"/>
        </w:rPr>
        <w:t>buying a home in 2016.</w:t>
      </w:r>
    </w:p>
    <w:p w:rsidR="00A405E5" w:rsidRDefault="00A405E5" w:rsidP="00A405E5">
      <w:pPr>
        <w:spacing w:line="360" w:lineRule="auto"/>
        <w:rPr>
          <w:rFonts w:ascii="Arial" w:hAnsi="Arial" w:cs="Arial"/>
          <w:bCs/>
          <w:iCs/>
        </w:rPr>
      </w:pPr>
    </w:p>
    <w:p w:rsidR="00F1622F" w:rsidRDefault="00F1622F" w:rsidP="008736FB">
      <w:pPr>
        <w:spacing w:line="360" w:lineRule="auto"/>
        <w:rPr>
          <w:rFonts w:ascii="Arial" w:hAnsi="Arial" w:cs="Arial"/>
        </w:rPr>
      </w:pPr>
    </w:p>
    <w:p w:rsidR="008C3498" w:rsidRPr="009028FE" w:rsidRDefault="008C3498" w:rsidP="008736FB">
      <w:pPr>
        <w:spacing w:line="360" w:lineRule="auto"/>
        <w:rPr>
          <w:rFonts w:ascii="Arial" w:hAnsi="Arial" w:cs="Arial"/>
        </w:rPr>
      </w:pPr>
    </w:p>
    <w:sectPr w:rsidR="008C3498" w:rsidRPr="00902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B4F" w:rsidRDefault="00D12B4F" w:rsidP="005162BD">
      <w:r>
        <w:separator/>
      </w:r>
    </w:p>
  </w:endnote>
  <w:endnote w:type="continuationSeparator" w:id="0">
    <w:p w:rsidR="00D12B4F" w:rsidRDefault="00D12B4F" w:rsidP="0051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B4F" w:rsidRDefault="00D12B4F" w:rsidP="005162BD">
      <w:r>
        <w:separator/>
      </w:r>
    </w:p>
  </w:footnote>
  <w:footnote w:type="continuationSeparator" w:id="0">
    <w:p w:rsidR="00D12B4F" w:rsidRDefault="00D12B4F" w:rsidP="00516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77F5"/>
    <w:multiLevelType w:val="hybridMultilevel"/>
    <w:tmpl w:val="14F43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1B18A3"/>
    <w:multiLevelType w:val="multilevel"/>
    <w:tmpl w:val="D06E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2C0501"/>
    <w:multiLevelType w:val="multilevel"/>
    <w:tmpl w:val="6F5A2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A7CC1"/>
    <w:multiLevelType w:val="hybridMultilevel"/>
    <w:tmpl w:val="B45E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F751E"/>
    <w:multiLevelType w:val="hybridMultilevel"/>
    <w:tmpl w:val="90A23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23B6D"/>
    <w:multiLevelType w:val="hybridMultilevel"/>
    <w:tmpl w:val="1A28E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E05702"/>
    <w:multiLevelType w:val="multilevel"/>
    <w:tmpl w:val="3A4C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E55DBC"/>
    <w:multiLevelType w:val="hybridMultilevel"/>
    <w:tmpl w:val="C866A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F77954"/>
    <w:multiLevelType w:val="hybridMultilevel"/>
    <w:tmpl w:val="ABDC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A3B96"/>
    <w:multiLevelType w:val="hybridMultilevel"/>
    <w:tmpl w:val="F996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31FA3"/>
    <w:multiLevelType w:val="hybridMultilevel"/>
    <w:tmpl w:val="DFF2C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71016"/>
    <w:multiLevelType w:val="multilevel"/>
    <w:tmpl w:val="9BF2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1"/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8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5F"/>
    <w:rsid w:val="0000183E"/>
    <w:rsid w:val="000026F3"/>
    <w:rsid w:val="0000482A"/>
    <w:rsid w:val="00006E2E"/>
    <w:rsid w:val="00007588"/>
    <w:rsid w:val="00016F37"/>
    <w:rsid w:val="00020596"/>
    <w:rsid w:val="00020D0E"/>
    <w:rsid w:val="000232B8"/>
    <w:rsid w:val="000244E5"/>
    <w:rsid w:val="00032C01"/>
    <w:rsid w:val="00051502"/>
    <w:rsid w:val="0005617F"/>
    <w:rsid w:val="00060D8B"/>
    <w:rsid w:val="000612BA"/>
    <w:rsid w:val="000617DF"/>
    <w:rsid w:val="00072062"/>
    <w:rsid w:val="0008097B"/>
    <w:rsid w:val="000835BA"/>
    <w:rsid w:val="000852AB"/>
    <w:rsid w:val="00092313"/>
    <w:rsid w:val="000978DC"/>
    <w:rsid w:val="00097F37"/>
    <w:rsid w:val="000A0D31"/>
    <w:rsid w:val="000B391D"/>
    <w:rsid w:val="000B4925"/>
    <w:rsid w:val="000C06D1"/>
    <w:rsid w:val="000C2B35"/>
    <w:rsid w:val="000C5771"/>
    <w:rsid w:val="000C5D5C"/>
    <w:rsid w:val="000D341E"/>
    <w:rsid w:val="000E1554"/>
    <w:rsid w:val="000E220C"/>
    <w:rsid w:val="000F3771"/>
    <w:rsid w:val="000F3A9A"/>
    <w:rsid w:val="000F3C15"/>
    <w:rsid w:val="001000E8"/>
    <w:rsid w:val="001013AD"/>
    <w:rsid w:val="00102642"/>
    <w:rsid w:val="001043D5"/>
    <w:rsid w:val="00112D65"/>
    <w:rsid w:val="001138E4"/>
    <w:rsid w:val="00117296"/>
    <w:rsid w:val="00124837"/>
    <w:rsid w:val="00125E90"/>
    <w:rsid w:val="001300E2"/>
    <w:rsid w:val="0013412A"/>
    <w:rsid w:val="00137E65"/>
    <w:rsid w:val="0014222E"/>
    <w:rsid w:val="001425AE"/>
    <w:rsid w:val="001428D5"/>
    <w:rsid w:val="001468BB"/>
    <w:rsid w:val="0015500B"/>
    <w:rsid w:val="001646F7"/>
    <w:rsid w:val="0016483B"/>
    <w:rsid w:val="0016590E"/>
    <w:rsid w:val="0016725F"/>
    <w:rsid w:val="00173976"/>
    <w:rsid w:val="001819F1"/>
    <w:rsid w:val="001845B8"/>
    <w:rsid w:val="00191029"/>
    <w:rsid w:val="001921A5"/>
    <w:rsid w:val="001931B0"/>
    <w:rsid w:val="001938F8"/>
    <w:rsid w:val="001949C2"/>
    <w:rsid w:val="001A09E4"/>
    <w:rsid w:val="001C5B88"/>
    <w:rsid w:val="001D0A4E"/>
    <w:rsid w:val="001E32BA"/>
    <w:rsid w:val="001E5D37"/>
    <w:rsid w:val="001F360A"/>
    <w:rsid w:val="001F4E2F"/>
    <w:rsid w:val="001F7157"/>
    <w:rsid w:val="001F742F"/>
    <w:rsid w:val="00202C72"/>
    <w:rsid w:val="00212A37"/>
    <w:rsid w:val="00220E51"/>
    <w:rsid w:val="002210A9"/>
    <w:rsid w:val="002232B6"/>
    <w:rsid w:val="0022378D"/>
    <w:rsid w:val="002242DF"/>
    <w:rsid w:val="002256F1"/>
    <w:rsid w:val="00227546"/>
    <w:rsid w:val="00237A96"/>
    <w:rsid w:val="00240CAE"/>
    <w:rsid w:val="002412B2"/>
    <w:rsid w:val="002446CE"/>
    <w:rsid w:val="00246BC3"/>
    <w:rsid w:val="00261FF4"/>
    <w:rsid w:val="002632F2"/>
    <w:rsid w:val="00263A65"/>
    <w:rsid w:val="00266E1A"/>
    <w:rsid w:val="00267423"/>
    <w:rsid w:val="0028319A"/>
    <w:rsid w:val="002850B2"/>
    <w:rsid w:val="00286ED5"/>
    <w:rsid w:val="00290BE2"/>
    <w:rsid w:val="00294B49"/>
    <w:rsid w:val="0029539F"/>
    <w:rsid w:val="002A0EFC"/>
    <w:rsid w:val="002A4F83"/>
    <w:rsid w:val="002A5325"/>
    <w:rsid w:val="002A586D"/>
    <w:rsid w:val="002B2A27"/>
    <w:rsid w:val="002B4FEB"/>
    <w:rsid w:val="002B5FC7"/>
    <w:rsid w:val="002B7B5F"/>
    <w:rsid w:val="002C0B44"/>
    <w:rsid w:val="002C17BC"/>
    <w:rsid w:val="002C3C60"/>
    <w:rsid w:val="002C6AB7"/>
    <w:rsid w:val="002D01F6"/>
    <w:rsid w:val="002D0A29"/>
    <w:rsid w:val="002D2E1C"/>
    <w:rsid w:val="002D4980"/>
    <w:rsid w:val="002D56FF"/>
    <w:rsid w:val="002E0125"/>
    <w:rsid w:val="002E0233"/>
    <w:rsid w:val="002E1514"/>
    <w:rsid w:val="002E7082"/>
    <w:rsid w:val="002E7A98"/>
    <w:rsid w:val="002F227E"/>
    <w:rsid w:val="002F46BD"/>
    <w:rsid w:val="00302453"/>
    <w:rsid w:val="003053C1"/>
    <w:rsid w:val="003055D6"/>
    <w:rsid w:val="003237CB"/>
    <w:rsid w:val="00326F8E"/>
    <w:rsid w:val="00327365"/>
    <w:rsid w:val="003339E1"/>
    <w:rsid w:val="003476D8"/>
    <w:rsid w:val="00353113"/>
    <w:rsid w:val="003644F9"/>
    <w:rsid w:val="00370155"/>
    <w:rsid w:val="003742A8"/>
    <w:rsid w:val="00386507"/>
    <w:rsid w:val="00391CA3"/>
    <w:rsid w:val="00391CEF"/>
    <w:rsid w:val="003A0490"/>
    <w:rsid w:val="003A4317"/>
    <w:rsid w:val="003A503B"/>
    <w:rsid w:val="003A7D0E"/>
    <w:rsid w:val="003B01A9"/>
    <w:rsid w:val="003B039F"/>
    <w:rsid w:val="003B1BC4"/>
    <w:rsid w:val="003B6C77"/>
    <w:rsid w:val="003C0B04"/>
    <w:rsid w:val="003C24D3"/>
    <w:rsid w:val="003C3D6D"/>
    <w:rsid w:val="003C6A36"/>
    <w:rsid w:val="003C7B6D"/>
    <w:rsid w:val="003D0A2D"/>
    <w:rsid w:val="003D43CD"/>
    <w:rsid w:val="003E0097"/>
    <w:rsid w:val="003E151A"/>
    <w:rsid w:val="003F314A"/>
    <w:rsid w:val="003F64F5"/>
    <w:rsid w:val="00402B67"/>
    <w:rsid w:val="00403807"/>
    <w:rsid w:val="00406BEB"/>
    <w:rsid w:val="00411D1A"/>
    <w:rsid w:val="00424DB7"/>
    <w:rsid w:val="004310EB"/>
    <w:rsid w:val="00432D81"/>
    <w:rsid w:val="004375CB"/>
    <w:rsid w:val="00437CED"/>
    <w:rsid w:val="00450D14"/>
    <w:rsid w:val="00453ACB"/>
    <w:rsid w:val="0047329D"/>
    <w:rsid w:val="004921D8"/>
    <w:rsid w:val="00494567"/>
    <w:rsid w:val="00497250"/>
    <w:rsid w:val="00497A04"/>
    <w:rsid w:val="004A1F63"/>
    <w:rsid w:val="004B49E2"/>
    <w:rsid w:val="004C33E9"/>
    <w:rsid w:val="004D5EF9"/>
    <w:rsid w:val="004E0CC8"/>
    <w:rsid w:val="004E113E"/>
    <w:rsid w:val="004E2639"/>
    <w:rsid w:val="004E50BF"/>
    <w:rsid w:val="004E6EB6"/>
    <w:rsid w:val="004F176C"/>
    <w:rsid w:val="004F2EEC"/>
    <w:rsid w:val="004F51DE"/>
    <w:rsid w:val="00502379"/>
    <w:rsid w:val="00503891"/>
    <w:rsid w:val="005042C6"/>
    <w:rsid w:val="005050F4"/>
    <w:rsid w:val="005053EA"/>
    <w:rsid w:val="00506603"/>
    <w:rsid w:val="005162BD"/>
    <w:rsid w:val="00516838"/>
    <w:rsid w:val="00517760"/>
    <w:rsid w:val="00533D14"/>
    <w:rsid w:val="005369C6"/>
    <w:rsid w:val="00537A66"/>
    <w:rsid w:val="00543499"/>
    <w:rsid w:val="00543BC2"/>
    <w:rsid w:val="00551683"/>
    <w:rsid w:val="00551915"/>
    <w:rsid w:val="00552C46"/>
    <w:rsid w:val="005577C1"/>
    <w:rsid w:val="0056260D"/>
    <w:rsid w:val="005649E5"/>
    <w:rsid w:val="00565CCA"/>
    <w:rsid w:val="005727B8"/>
    <w:rsid w:val="0057659F"/>
    <w:rsid w:val="005856EE"/>
    <w:rsid w:val="00586378"/>
    <w:rsid w:val="00593664"/>
    <w:rsid w:val="005A0958"/>
    <w:rsid w:val="005A23D1"/>
    <w:rsid w:val="005A3218"/>
    <w:rsid w:val="005A3659"/>
    <w:rsid w:val="005B10C8"/>
    <w:rsid w:val="005D0109"/>
    <w:rsid w:val="005D20EC"/>
    <w:rsid w:val="005D240F"/>
    <w:rsid w:val="005D3C7F"/>
    <w:rsid w:val="005F335F"/>
    <w:rsid w:val="00600FDB"/>
    <w:rsid w:val="00601A06"/>
    <w:rsid w:val="00604099"/>
    <w:rsid w:val="006152FC"/>
    <w:rsid w:val="006155CB"/>
    <w:rsid w:val="0062402E"/>
    <w:rsid w:val="00624396"/>
    <w:rsid w:val="006270D4"/>
    <w:rsid w:val="0063339E"/>
    <w:rsid w:val="0063478D"/>
    <w:rsid w:val="00635391"/>
    <w:rsid w:val="006355EF"/>
    <w:rsid w:val="00635E70"/>
    <w:rsid w:val="00644074"/>
    <w:rsid w:val="0065144B"/>
    <w:rsid w:val="00654368"/>
    <w:rsid w:val="006606DB"/>
    <w:rsid w:val="00661B04"/>
    <w:rsid w:val="006668B9"/>
    <w:rsid w:val="00670C0D"/>
    <w:rsid w:val="00677F86"/>
    <w:rsid w:val="00682FEE"/>
    <w:rsid w:val="006866EE"/>
    <w:rsid w:val="00693F70"/>
    <w:rsid w:val="00697636"/>
    <w:rsid w:val="006A36F8"/>
    <w:rsid w:val="006A3FAB"/>
    <w:rsid w:val="006A584A"/>
    <w:rsid w:val="006B0867"/>
    <w:rsid w:val="006C3EC9"/>
    <w:rsid w:val="006C405F"/>
    <w:rsid w:val="006C7013"/>
    <w:rsid w:val="006C769B"/>
    <w:rsid w:val="006D2A7A"/>
    <w:rsid w:val="006D36F5"/>
    <w:rsid w:val="006D3B29"/>
    <w:rsid w:val="006E59E6"/>
    <w:rsid w:val="006F5108"/>
    <w:rsid w:val="006F7547"/>
    <w:rsid w:val="006F7D1D"/>
    <w:rsid w:val="00703FB5"/>
    <w:rsid w:val="00712EAD"/>
    <w:rsid w:val="00714A43"/>
    <w:rsid w:val="00714E12"/>
    <w:rsid w:val="0071563E"/>
    <w:rsid w:val="00716791"/>
    <w:rsid w:val="0071773D"/>
    <w:rsid w:val="007249DE"/>
    <w:rsid w:val="00731E79"/>
    <w:rsid w:val="00740924"/>
    <w:rsid w:val="00742E7F"/>
    <w:rsid w:val="00744032"/>
    <w:rsid w:val="007527CE"/>
    <w:rsid w:val="00756F5D"/>
    <w:rsid w:val="007600AC"/>
    <w:rsid w:val="00765052"/>
    <w:rsid w:val="00775BDC"/>
    <w:rsid w:val="00780198"/>
    <w:rsid w:val="00783222"/>
    <w:rsid w:val="007929E8"/>
    <w:rsid w:val="00793490"/>
    <w:rsid w:val="00796F77"/>
    <w:rsid w:val="007977BF"/>
    <w:rsid w:val="007A3134"/>
    <w:rsid w:val="007A56F3"/>
    <w:rsid w:val="007B0164"/>
    <w:rsid w:val="007B148B"/>
    <w:rsid w:val="007B2DF4"/>
    <w:rsid w:val="007B5F7A"/>
    <w:rsid w:val="007B777A"/>
    <w:rsid w:val="007C2CCA"/>
    <w:rsid w:val="007C5788"/>
    <w:rsid w:val="007E1444"/>
    <w:rsid w:val="007E1C21"/>
    <w:rsid w:val="007E352F"/>
    <w:rsid w:val="007F74D1"/>
    <w:rsid w:val="007F7792"/>
    <w:rsid w:val="00801914"/>
    <w:rsid w:val="00810F6D"/>
    <w:rsid w:val="00817103"/>
    <w:rsid w:val="00820CEF"/>
    <w:rsid w:val="008258FE"/>
    <w:rsid w:val="00831140"/>
    <w:rsid w:val="00835488"/>
    <w:rsid w:val="00836370"/>
    <w:rsid w:val="00837CAC"/>
    <w:rsid w:val="008418F7"/>
    <w:rsid w:val="00842607"/>
    <w:rsid w:val="008440A8"/>
    <w:rsid w:val="0084501F"/>
    <w:rsid w:val="00846060"/>
    <w:rsid w:val="00854C80"/>
    <w:rsid w:val="008609DA"/>
    <w:rsid w:val="00864496"/>
    <w:rsid w:val="00867528"/>
    <w:rsid w:val="00867575"/>
    <w:rsid w:val="008718FF"/>
    <w:rsid w:val="008736FB"/>
    <w:rsid w:val="00876445"/>
    <w:rsid w:val="00893E99"/>
    <w:rsid w:val="0089567F"/>
    <w:rsid w:val="008A0130"/>
    <w:rsid w:val="008B3E43"/>
    <w:rsid w:val="008B4696"/>
    <w:rsid w:val="008B5408"/>
    <w:rsid w:val="008B6361"/>
    <w:rsid w:val="008C0F12"/>
    <w:rsid w:val="008C29C1"/>
    <w:rsid w:val="008C3498"/>
    <w:rsid w:val="008C596E"/>
    <w:rsid w:val="008C6AE2"/>
    <w:rsid w:val="008D3ABE"/>
    <w:rsid w:val="008E061A"/>
    <w:rsid w:val="008E1353"/>
    <w:rsid w:val="008E15C2"/>
    <w:rsid w:val="008E2F46"/>
    <w:rsid w:val="008E5489"/>
    <w:rsid w:val="008F14BF"/>
    <w:rsid w:val="008F4834"/>
    <w:rsid w:val="00901826"/>
    <w:rsid w:val="00901862"/>
    <w:rsid w:val="009028FE"/>
    <w:rsid w:val="009055C6"/>
    <w:rsid w:val="00906DD9"/>
    <w:rsid w:val="00910D2C"/>
    <w:rsid w:val="00913419"/>
    <w:rsid w:val="009175A0"/>
    <w:rsid w:val="009216E8"/>
    <w:rsid w:val="00930D17"/>
    <w:rsid w:val="0094320C"/>
    <w:rsid w:val="009434BE"/>
    <w:rsid w:val="00951CD2"/>
    <w:rsid w:val="00953D9E"/>
    <w:rsid w:val="0095624C"/>
    <w:rsid w:val="0096460C"/>
    <w:rsid w:val="00966256"/>
    <w:rsid w:val="00973537"/>
    <w:rsid w:val="00973769"/>
    <w:rsid w:val="00986F8C"/>
    <w:rsid w:val="0099031F"/>
    <w:rsid w:val="009A7DC3"/>
    <w:rsid w:val="009B0EBF"/>
    <w:rsid w:val="009B1957"/>
    <w:rsid w:val="009B6A49"/>
    <w:rsid w:val="009C20A8"/>
    <w:rsid w:val="009C3E25"/>
    <w:rsid w:val="009C7E46"/>
    <w:rsid w:val="009D5477"/>
    <w:rsid w:val="009E68DD"/>
    <w:rsid w:val="009E7DDE"/>
    <w:rsid w:val="009F4404"/>
    <w:rsid w:val="009F48E1"/>
    <w:rsid w:val="009F569B"/>
    <w:rsid w:val="00A042C6"/>
    <w:rsid w:val="00A0719D"/>
    <w:rsid w:val="00A07554"/>
    <w:rsid w:val="00A075C0"/>
    <w:rsid w:val="00A10098"/>
    <w:rsid w:val="00A15724"/>
    <w:rsid w:val="00A25A10"/>
    <w:rsid w:val="00A26F0B"/>
    <w:rsid w:val="00A32029"/>
    <w:rsid w:val="00A3206A"/>
    <w:rsid w:val="00A35D6D"/>
    <w:rsid w:val="00A3674C"/>
    <w:rsid w:val="00A37F53"/>
    <w:rsid w:val="00A400BC"/>
    <w:rsid w:val="00A405E5"/>
    <w:rsid w:val="00A51DC9"/>
    <w:rsid w:val="00A549E5"/>
    <w:rsid w:val="00A56715"/>
    <w:rsid w:val="00A60769"/>
    <w:rsid w:val="00A61373"/>
    <w:rsid w:val="00A64D2D"/>
    <w:rsid w:val="00A66F09"/>
    <w:rsid w:val="00A70F92"/>
    <w:rsid w:val="00A7638C"/>
    <w:rsid w:val="00A7641D"/>
    <w:rsid w:val="00A96303"/>
    <w:rsid w:val="00AA1658"/>
    <w:rsid w:val="00AA1F5B"/>
    <w:rsid w:val="00AA2C15"/>
    <w:rsid w:val="00AA504C"/>
    <w:rsid w:val="00AB19B5"/>
    <w:rsid w:val="00AC7044"/>
    <w:rsid w:val="00AC73E3"/>
    <w:rsid w:val="00AD1650"/>
    <w:rsid w:val="00AE1F83"/>
    <w:rsid w:val="00AF4A92"/>
    <w:rsid w:val="00AF529C"/>
    <w:rsid w:val="00AF648A"/>
    <w:rsid w:val="00AF7982"/>
    <w:rsid w:val="00B049CC"/>
    <w:rsid w:val="00B053BD"/>
    <w:rsid w:val="00B053F5"/>
    <w:rsid w:val="00B062BE"/>
    <w:rsid w:val="00B1064D"/>
    <w:rsid w:val="00B11439"/>
    <w:rsid w:val="00B11A67"/>
    <w:rsid w:val="00B26784"/>
    <w:rsid w:val="00B31094"/>
    <w:rsid w:val="00B374F4"/>
    <w:rsid w:val="00B4026E"/>
    <w:rsid w:val="00B46494"/>
    <w:rsid w:val="00B52F45"/>
    <w:rsid w:val="00B53D47"/>
    <w:rsid w:val="00B6193E"/>
    <w:rsid w:val="00B65471"/>
    <w:rsid w:val="00B7055D"/>
    <w:rsid w:val="00B82C1E"/>
    <w:rsid w:val="00B83EF9"/>
    <w:rsid w:val="00B9015C"/>
    <w:rsid w:val="00B90C9A"/>
    <w:rsid w:val="00B93A40"/>
    <w:rsid w:val="00BA463A"/>
    <w:rsid w:val="00BB0712"/>
    <w:rsid w:val="00BB4717"/>
    <w:rsid w:val="00BB7382"/>
    <w:rsid w:val="00BC326B"/>
    <w:rsid w:val="00BC6722"/>
    <w:rsid w:val="00BD09C1"/>
    <w:rsid w:val="00BD2417"/>
    <w:rsid w:val="00BE07C5"/>
    <w:rsid w:val="00BE48F0"/>
    <w:rsid w:val="00BE61E7"/>
    <w:rsid w:val="00BF057A"/>
    <w:rsid w:val="00BF164C"/>
    <w:rsid w:val="00C00FFF"/>
    <w:rsid w:val="00C03B58"/>
    <w:rsid w:val="00C03F24"/>
    <w:rsid w:val="00C04ADF"/>
    <w:rsid w:val="00C117D1"/>
    <w:rsid w:val="00C13DF5"/>
    <w:rsid w:val="00C15D8B"/>
    <w:rsid w:val="00C25CD8"/>
    <w:rsid w:val="00C27470"/>
    <w:rsid w:val="00C3321B"/>
    <w:rsid w:val="00C34E38"/>
    <w:rsid w:val="00C36944"/>
    <w:rsid w:val="00C44883"/>
    <w:rsid w:val="00C50031"/>
    <w:rsid w:val="00C50163"/>
    <w:rsid w:val="00C50A5A"/>
    <w:rsid w:val="00C53D02"/>
    <w:rsid w:val="00C543C7"/>
    <w:rsid w:val="00C609B3"/>
    <w:rsid w:val="00C615C5"/>
    <w:rsid w:val="00C627FF"/>
    <w:rsid w:val="00C64B62"/>
    <w:rsid w:val="00C66BB6"/>
    <w:rsid w:val="00C75ED6"/>
    <w:rsid w:val="00C77526"/>
    <w:rsid w:val="00C8140F"/>
    <w:rsid w:val="00C82070"/>
    <w:rsid w:val="00C92F1E"/>
    <w:rsid w:val="00C94F1D"/>
    <w:rsid w:val="00CA5281"/>
    <w:rsid w:val="00CA6691"/>
    <w:rsid w:val="00CA6B41"/>
    <w:rsid w:val="00CB1C00"/>
    <w:rsid w:val="00CB2DF7"/>
    <w:rsid w:val="00CB586D"/>
    <w:rsid w:val="00CC05D4"/>
    <w:rsid w:val="00CC4D6A"/>
    <w:rsid w:val="00CD102C"/>
    <w:rsid w:val="00CD19CA"/>
    <w:rsid w:val="00CD2CB4"/>
    <w:rsid w:val="00CD52A2"/>
    <w:rsid w:val="00CD5837"/>
    <w:rsid w:val="00CD5BDC"/>
    <w:rsid w:val="00CD7C67"/>
    <w:rsid w:val="00CE0D45"/>
    <w:rsid w:val="00CE480D"/>
    <w:rsid w:val="00CE4B8F"/>
    <w:rsid w:val="00CE4D47"/>
    <w:rsid w:val="00CE5B9D"/>
    <w:rsid w:val="00CF4F0B"/>
    <w:rsid w:val="00CF664A"/>
    <w:rsid w:val="00CF7F46"/>
    <w:rsid w:val="00D014DC"/>
    <w:rsid w:val="00D04523"/>
    <w:rsid w:val="00D06C0B"/>
    <w:rsid w:val="00D075E6"/>
    <w:rsid w:val="00D12B4F"/>
    <w:rsid w:val="00D15527"/>
    <w:rsid w:val="00D1621C"/>
    <w:rsid w:val="00D20227"/>
    <w:rsid w:val="00D2241D"/>
    <w:rsid w:val="00D22AD8"/>
    <w:rsid w:val="00D24865"/>
    <w:rsid w:val="00D2523E"/>
    <w:rsid w:val="00D347E9"/>
    <w:rsid w:val="00D37F60"/>
    <w:rsid w:val="00D44F09"/>
    <w:rsid w:val="00D66029"/>
    <w:rsid w:val="00D73F54"/>
    <w:rsid w:val="00D7601F"/>
    <w:rsid w:val="00D84731"/>
    <w:rsid w:val="00D85CDA"/>
    <w:rsid w:val="00D903C3"/>
    <w:rsid w:val="00D9060F"/>
    <w:rsid w:val="00D91CBE"/>
    <w:rsid w:val="00D960BC"/>
    <w:rsid w:val="00D9663A"/>
    <w:rsid w:val="00DA1E40"/>
    <w:rsid w:val="00DA27EE"/>
    <w:rsid w:val="00DA3731"/>
    <w:rsid w:val="00DA3C7C"/>
    <w:rsid w:val="00DA66EA"/>
    <w:rsid w:val="00DB3604"/>
    <w:rsid w:val="00DC11F3"/>
    <w:rsid w:val="00DD61D8"/>
    <w:rsid w:val="00DE26A2"/>
    <w:rsid w:val="00DE2EA4"/>
    <w:rsid w:val="00DE301A"/>
    <w:rsid w:val="00DE60D1"/>
    <w:rsid w:val="00DF7071"/>
    <w:rsid w:val="00E01D2D"/>
    <w:rsid w:val="00E02236"/>
    <w:rsid w:val="00E02323"/>
    <w:rsid w:val="00E05B03"/>
    <w:rsid w:val="00E12EF8"/>
    <w:rsid w:val="00E142DB"/>
    <w:rsid w:val="00E27B8B"/>
    <w:rsid w:val="00E31817"/>
    <w:rsid w:val="00E3208A"/>
    <w:rsid w:val="00E3266B"/>
    <w:rsid w:val="00E33204"/>
    <w:rsid w:val="00E36D66"/>
    <w:rsid w:val="00E471FA"/>
    <w:rsid w:val="00E47E1D"/>
    <w:rsid w:val="00E50EF6"/>
    <w:rsid w:val="00E5322C"/>
    <w:rsid w:val="00E53C50"/>
    <w:rsid w:val="00E6199E"/>
    <w:rsid w:val="00E63864"/>
    <w:rsid w:val="00E66E64"/>
    <w:rsid w:val="00E67801"/>
    <w:rsid w:val="00E70BF8"/>
    <w:rsid w:val="00E70EC3"/>
    <w:rsid w:val="00E71197"/>
    <w:rsid w:val="00E7151B"/>
    <w:rsid w:val="00E731FE"/>
    <w:rsid w:val="00E741DB"/>
    <w:rsid w:val="00E74929"/>
    <w:rsid w:val="00E76F1B"/>
    <w:rsid w:val="00E93588"/>
    <w:rsid w:val="00E9386A"/>
    <w:rsid w:val="00E961DE"/>
    <w:rsid w:val="00EA6866"/>
    <w:rsid w:val="00EC3558"/>
    <w:rsid w:val="00EC6693"/>
    <w:rsid w:val="00ED2959"/>
    <w:rsid w:val="00ED5E2F"/>
    <w:rsid w:val="00ED6DFE"/>
    <w:rsid w:val="00EE42F8"/>
    <w:rsid w:val="00EE6D32"/>
    <w:rsid w:val="00F001AE"/>
    <w:rsid w:val="00F03080"/>
    <w:rsid w:val="00F03A93"/>
    <w:rsid w:val="00F10E6B"/>
    <w:rsid w:val="00F12B80"/>
    <w:rsid w:val="00F13B13"/>
    <w:rsid w:val="00F13E9C"/>
    <w:rsid w:val="00F1622F"/>
    <w:rsid w:val="00F173C1"/>
    <w:rsid w:val="00F31BAD"/>
    <w:rsid w:val="00F32855"/>
    <w:rsid w:val="00F34B50"/>
    <w:rsid w:val="00F421E0"/>
    <w:rsid w:val="00F44328"/>
    <w:rsid w:val="00F55F2F"/>
    <w:rsid w:val="00F6426B"/>
    <w:rsid w:val="00F6514A"/>
    <w:rsid w:val="00F674EA"/>
    <w:rsid w:val="00F67873"/>
    <w:rsid w:val="00F71B54"/>
    <w:rsid w:val="00F71E7A"/>
    <w:rsid w:val="00F84126"/>
    <w:rsid w:val="00F85661"/>
    <w:rsid w:val="00F85C02"/>
    <w:rsid w:val="00F93A94"/>
    <w:rsid w:val="00FA11C5"/>
    <w:rsid w:val="00FA218F"/>
    <w:rsid w:val="00FA31AF"/>
    <w:rsid w:val="00FB1539"/>
    <w:rsid w:val="00FB54E6"/>
    <w:rsid w:val="00FC18D5"/>
    <w:rsid w:val="00FC2EDD"/>
    <w:rsid w:val="00FC3D37"/>
    <w:rsid w:val="00FC69A9"/>
    <w:rsid w:val="00FC79A9"/>
    <w:rsid w:val="00FD1DC4"/>
    <w:rsid w:val="00FD28CB"/>
    <w:rsid w:val="00FD5BD8"/>
    <w:rsid w:val="00FD5EB6"/>
    <w:rsid w:val="00FD61B5"/>
    <w:rsid w:val="00FD6B8F"/>
    <w:rsid w:val="00FD6BCE"/>
    <w:rsid w:val="00FD7CDC"/>
    <w:rsid w:val="00FE4B10"/>
    <w:rsid w:val="00FE4F36"/>
    <w:rsid w:val="00FE50BD"/>
    <w:rsid w:val="00FE6E18"/>
    <w:rsid w:val="00FE7F94"/>
    <w:rsid w:val="00FF1194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link w:val="Heading4Char"/>
    <w:uiPriority w:val="9"/>
    <w:qFormat/>
    <w:rsid w:val="00C77526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3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2E0233"/>
    <w:rPr>
      <w:b/>
      <w:bCs/>
    </w:rPr>
  </w:style>
  <w:style w:type="paragraph" w:styleId="ListParagraph">
    <w:name w:val="List Paragraph"/>
    <w:basedOn w:val="Normal"/>
    <w:uiPriority w:val="34"/>
    <w:qFormat/>
    <w:rsid w:val="00032C01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16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2B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16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2B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12A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5D6D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apple-converted-space">
    <w:name w:val="apple-converted-space"/>
    <w:basedOn w:val="DefaultParagraphFont"/>
    <w:rsid w:val="00A35D6D"/>
  </w:style>
  <w:style w:type="paragraph" w:styleId="BalloonText">
    <w:name w:val="Balloon Text"/>
    <w:basedOn w:val="Normal"/>
    <w:link w:val="BalloonTextChar"/>
    <w:uiPriority w:val="99"/>
    <w:semiHidden/>
    <w:unhideWhenUsed/>
    <w:rsid w:val="006C3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C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3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EC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E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EC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7752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ory-bodyintroduction">
    <w:name w:val="story-body__introduction"/>
    <w:basedOn w:val="Normal"/>
    <w:rsid w:val="00593664"/>
    <w:pPr>
      <w:spacing w:before="100" w:beforeAutospacing="1" w:after="100" w:afterAutospacing="1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1F6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D19C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D19CA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6440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3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link w:val="Heading4Char"/>
    <w:uiPriority w:val="9"/>
    <w:qFormat/>
    <w:rsid w:val="00C77526"/>
    <w:pPr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3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2E0233"/>
    <w:rPr>
      <w:b/>
      <w:bCs/>
    </w:rPr>
  </w:style>
  <w:style w:type="paragraph" w:styleId="ListParagraph">
    <w:name w:val="List Paragraph"/>
    <w:basedOn w:val="Normal"/>
    <w:uiPriority w:val="34"/>
    <w:qFormat/>
    <w:rsid w:val="00032C01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162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2B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162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2B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212A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5D6D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apple-converted-space">
    <w:name w:val="apple-converted-space"/>
    <w:basedOn w:val="DefaultParagraphFont"/>
    <w:rsid w:val="00A35D6D"/>
  </w:style>
  <w:style w:type="paragraph" w:styleId="BalloonText">
    <w:name w:val="Balloon Text"/>
    <w:basedOn w:val="Normal"/>
    <w:link w:val="BalloonTextChar"/>
    <w:uiPriority w:val="99"/>
    <w:semiHidden/>
    <w:unhideWhenUsed/>
    <w:rsid w:val="006C3E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EC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C3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EC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E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EC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C7752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ory-bodyintroduction">
    <w:name w:val="story-body__introduction"/>
    <w:basedOn w:val="Normal"/>
    <w:rsid w:val="00593664"/>
    <w:pPr>
      <w:spacing w:before="100" w:beforeAutospacing="1" w:after="100" w:afterAutospacing="1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1F6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D19C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D19CA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6440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9883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82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56286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94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C8D35-9719-47D9-AE11-EFB37D12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Jernigan</dc:creator>
  <cp:lastModifiedBy>Neal Ryan Shaw</cp:lastModifiedBy>
  <cp:revision>2</cp:revision>
  <cp:lastPrinted>2015-05-21T15:50:00Z</cp:lastPrinted>
  <dcterms:created xsi:type="dcterms:W3CDTF">2016-01-07T15:10:00Z</dcterms:created>
  <dcterms:modified xsi:type="dcterms:W3CDTF">2016-01-07T15:10:00Z</dcterms:modified>
</cp:coreProperties>
</file>