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3B" w:rsidRPr="000C33D9" w:rsidRDefault="008635D5" w:rsidP="000C33D9">
      <w:pPr>
        <w:jc w:val="center"/>
        <w:rPr>
          <w:rFonts w:ascii="Arial" w:hAnsi="Arial" w:cs="Arial"/>
          <w:b/>
        </w:rPr>
      </w:pPr>
      <w:r>
        <w:rPr>
          <w:rFonts w:ascii="Arial" w:hAnsi="Arial" w:cs="Arial"/>
          <w:b/>
        </w:rPr>
        <w:t>Nebraska</w:t>
      </w:r>
      <w:r w:rsidR="0045073B" w:rsidRPr="000C33D9">
        <w:rPr>
          <w:rFonts w:ascii="Arial" w:hAnsi="Arial" w:cs="Arial"/>
          <w:b/>
        </w:rPr>
        <w:t xml:space="preserve"> REALTORS®</w:t>
      </w:r>
      <w:r>
        <w:rPr>
          <w:rFonts w:ascii="Arial" w:hAnsi="Arial" w:cs="Arial"/>
          <w:b/>
        </w:rPr>
        <w:t xml:space="preserve"> </w:t>
      </w:r>
      <w:r w:rsidRPr="000C33D9">
        <w:rPr>
          <w:rFonts w:ascii="Arial" w:hAnsi="Arial" w:cs="Arial"/>
          <w:b/>
        </w:rPr>
        <w:t>Association</w:t>
      </w:r>
    </w:p>
    <w:p w:rsidR="00746CB5" w:rsidRPr="000C33D9" w:rsidRDefault="00746CB5" w:rsidP="000C33D9">
      <w:pPr>
        <w:jc w:val="center"/>
        <w:rPr>
          <w:rFonts w:ascii="Arial" w:hAnsi="Arial" w:cs="Arial"/>
          <w:b/>
        </w:rPr>
      </w:pPr>
      <w:r w:rsidRPr="000C33D9">
        <w:rPr>
          <w:rFonts w:ascii="Arial" w:hAnsi="Arial" w:cs="Arial"/>
          <w:b/>
        </w:rPr>
        <w:t xml:space="preserve">Small State </w:t>
      </w:r>
      <w:r w:rsidR="000C3B3C" w:rsidRPr="000C33D9">
        <w:rPr>
          <w:rFonts w:ascii="Arial" w:hAnsi="Arial" w:cs="Arial"/>
          <w:b/>
        </w:rPr>
        <w:t>Idea Exchange</w:t>
      </w:r>
    </w:p>
    <w:p w:rsidR="000C33D9" w:rsidRPr="000C33D9" w:rsidRDefault="000C33D9" w:rsidP="000C33D9">
      <w:pPr>
        <w:rPr>
          <w:rFonts w:ascii="Arial" w:hAnsi="Arial" w:cs="Arial"/>
        </w:rPr>
      </w:pPr>
    </w:p>
    <w:p w:rsidR="000C33D9" w:rsidRPr="000C33D9" w:rsidRDefault="000C33D9" w:rsidP="000C33D9">
      <w:pPr>
        <w:rPr>
          <w:rFonts w:ascii="Arial" w:hAnsi="Arial" w:cs="Arial"/>
        </w:rPr>
      </w:pPr>
    </w:p>
    <w:p w:rsidR="008635D5" w:rsidRPr="008635D5" w:rsidRDefault="008635D5" w:rsidP="008635D5">
      <w:pPr>
        <w:rPr>
          <w:rFonts w:ascii="Arial" w:hAnsi="Arial" w:cs="Arial"/>
        </w:rPr>
      </w:pPr>
      <w:r w:rsidRPr="008635D5">
        <w:rPr>
          <w:rFonts w:ascii="Arial" w:hAnsi="Arial" w:cs="Arial"/>
        </w:rPr>
        <w:t>The Nebraska REALTORS</w:t>
      </w:r>
      <w:r w:rsidR="000540C9" w:rsidRPr="000C33D9">
        <w:rPr>
          <w:rFonts w:ascii="Arial" w:hAnsi="Arial" w:cs="Arial"/>
          <w:b/>
        </w:rPr>
        <w:t>®</w:t>
      </w:r>
      <w:r w:rsidRPr="008635D5">
        <w:rPr>
          <w:rFonts w:ascii="Arial" w:hAnsi="Arial" w:cs="Arial"/>
        </w:rPr>
        <w:t xml:space="preserve"> Association has for the last several years organized a REALTOR</w:t>
      </w:r>
      <w:r w:rsidR="000540C9" w:rsidRPr="000C33D9">
        <w:rPr>
          <w:rFonts w:ascii="Arial" w:hAnsi="Arial" w:cs="Arial"/>
          <w:b/>
        </w:rPr>
        <w:t>®</w:t>
      </w:r>
      <w:r w:rsidRPr="008635D5">
        <w:rPr>
          <w:rFonts w:ascii="Arial" w:hAnsi="Arial" w:cs="Arial"/>
        </w:rPr>
        <w:t xml:space="preserve"> Talent Show entitled “REALTORS</w:t>
      </w:r>
      <w:r w:rsidR="000540C9" w:rsidRPr="000C33D9">
        <w:rPr>
          <w:rFonts w:ascii="Arial" w:hAnsi="Arial" w:cs="Arial"/>
          <w:b/>
        </w:rPr>
        <w:t>®</w:t>
      </w:r>
      <w:r w:rsidRPr="008635D5">
        <w:rPr>
          <w:rFonts w:ascii="Arial" w:hAnsi="Arial" w:cs="Arial"/>
        </w:rPr>
        <w:t xml:space="preserve"> Got Talent” fundraiser for RPAC.  This year our fundraisers implemented a new contest entitled “REALTORS</w:t>
      </w:r>
      <w:r w:rsidR="000540C9" w:rsidRPr="000C33D9">
        <w:rPr>
          <w:rFonts w:ascii="Arial" w:hAnsi="Arial" w:cs="Arial"/>
          <w:b/>
        </w:rPr>
        <w:t>®</w:t>
      </w:r>
      <w:bookmarkStart w:id="0" w:name="_GoBack"/>
      <w:bookmarkEnd w:id="0"/>
      <w:r w:rsidRPr="008635D5">
        <w:rPr>
          <w:rFonts w:ascii="Arial" w:hAnsi="Arial" w:cs="Arial"/>
        </w:rPr>
        <w:t xml:space="preserve"> Got Travel”. </w:t>
      </w:r>
    </w:p>
    <w:p w:rsidR="008635D5" w:rsidRPr="008635D5" w:rsidRDefault="008635D5" w:rsidP="008635D5">
      <w:pPr>
        <w:rPr>
          <w:rFonts w:ascii="Arial" w:hAnsi="Arial" w:cs="Arial"/>
        </w:rPr>
      </w:pPr>
    </w:p>
    <w:p w:rsidR="008635D5" w:rsidRPr="008635D5" w:rsidRDefault="008635D5" w:rsidP="008635D5">
      <w:pPr>
        <w:rPr>
          <w:rFonts w:ascii="Arial" w:hAnsi="Arial" w:cs="Arial"/>
        </w:rPr>
      </w:pPr>
      <w:r w:rsidRPr="008635D5">
        <w:rPr>
          <w:rFonts w:ascii="Arial" w:hAnsi="Arial" w:cs="Arial"/>
        </w:rPr>
        <w:t>The fundraiser had two prize drawings. The first for an expense paid trip to the NAR Midyear Meetings drawn during our Exhibition Reception at our annual Convention in April.  The second for an expense paid trip to the NAR Annual Conference and Expo with the winner drawn during our Fall Meeting membership luncheon.  Expenses included were registration, airfare, hotel and an allowance for expenses.  We also offered a bonus of $250 if the winner was in attendance when the drawing took place.</w:t>
      </w:r>
    </w:p>
    <w:p w:rsidR="008635D5" w:rsidRPr="008635D5" w:rsidRDefault="008635D5" w:rsidP="008635D5">
      <w:pPr>
        <w:rPr>
          <w:rFonts w:ascii="Arial" w:hAnsi="Arial" w:cs="Arial"/>
        </w:rPr>
      </w:pPr>
    </w:p>
    <w:p w:rsidR="008635D5" w:rsidRPr="008635D5" w:rsidRDefault="008635D5" w:rsidP="008635D5">
      <w:pPr>
        <w:rPr>
          <w:rFonts w:ascii="Arial" w:hAnsi="Arial" w:cs="Arial"/>
        </w:rPr>
      </w:pPr>
      <w:r w:rsidRPr="008635D5">
        <w:rPr>
          <w:rFonts w:ascii="Arial" w:hAnsi="Arial" w:cs="Arial"/>
        </w:rPr>
        <w:t>Members were entered into the contest for every $25 they invested in RPAC during the fundraising year.  For every $100 invested members received 5 entries.</w:t>
      </w:r>
    </w:p>
    <w:p w:rsidR="008635D5" w:rsidRPr="008635D5" w:rsidRDefault="008635D5" w:rsidP="008635D5">
      <w:pPr>
        <w:rPr>
          <w:rFonts w:ascii="Arial" w:hAnsi="Arial" w:cs="Arial"/>
        </w:rPr>
      </w:pPr>
    </w:p>
    <w:p w:rsidR="008635D5" w:rsidRPr="008635D5" w:rsidRDefault="008635D5" w:rsidP="008635D5">
      <w:pPr>
        <w:rPr>
          <w:rFonts w:ascii="Arial" w:hAnsi="Arial" w:cs="Arial"/>
        </w:rPr>
      </w:pPr>
      <w:r w:rsidRPr="008635D5">
        <w:rPr>
          <w:rFonts w:ascii="Arial" w:hAnsi="Arial" w:cs="Arial"/>
        </w:rPr>
        <w:t>This year was a record setting fundraising year with a total raised of $153,000, $18,000 over last year’s total.  Participation was 42% of our membership.</w:t>
      </w:r>
    </w:p>
    <w:p w:rsidR="000C33D9" w:rsidRPr="000C33D9" w:rsidRDefault="000C33D9">
      <w:pPr>
        <w:rPr>
          <w:rFonts w:ascii="Arial" w:hAnsi="Arial" w:cs="Arial"/>
        </w:rPr>
      </w:pPr>
    </w:p>
    <w:sectPr w:rsidR="000C33D9" w:rsidRPr="000C33D9" w:rsidSect="000C33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DCF"/>
    <w:multiLevelType w:val="hybridMultilevel"/>
    <w:tmpl w:val="C614A68A"/>
    <w:lvl w:ilvl="0" w:tplc="2D7EB5F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060ECE"/>
    <w:multiLevelType w:val="hybridMultilevel"/>
    <w:tmpl w:val="4EDC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92F38"/>
    <w:multiLevelType w:val="hybridMultilevel"/>
    <w:tmpl w:val="809ECEE2"/>
    <w:lvl w:ilvl="0" w:tplc="D5A8375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2F7606E"/>
    <w:multiLevelType w:val="hybridMultilevel"/>
    <w:tmpl w:val="6510A3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4ED47F4"/>
    <w:multiLevelType w:val="hybridMultilevel"/>
    <w:tmpl w:val="37FC344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5FB32604"/>
    <w:multiLevelType w:val="hybridMultilevel"/>
    <w:tmpl w:val="616E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E7915"/>
    <w:multiLevelType w:val="hybridMultilevel"/>
    <w:tmpl w:val="E682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
  <w:rsids>
    <w:rsidRoot w:val="00746CB5"/>
    <w:rsid w:val="00015CEE"/>
    <w:rsid w:val="000540C9"/>
    <w:rsid w:val="00075254"/>
    <w:rsid w:val="000C33D9"/>
    <w:rsid w:val="000C3B3C"/>
    <w:rsid w:val="000D6D4F"/>
    <w:rsid w:val="00133915"/>
    <w:rsid w:val="00134475"/>
    <w:rsid w:val="00154AFD"/>
    <w:rsid w:val="001B02B0"/>
    <w:rsid w:val="0026731A"/>
    <w:rsid w:val="002C2CCA"/>
    <w:rsid w:val="002D37D1"/>
    <w:rsid w:val="003118A7"/>
    <w:rsid w:val="003A68D5"/>
    <w:rsid w:val="0045073B"/>
    <w:rsid w:val="00457329"/>
    <w:rsid w:val="004B037F"/>
    <w:rsid w:val="004E7259"/>
    <w:rsid w:val="00515CD8"/>
    <w:rsid w:val="006A136F"/>
    <w:rsid w:val="006B7FAE"/>
    <w:rsid w:val="00724494"/>
    <w:rsid w:val="00746CB5"/>
    <w:rsid w:val="00777490"/>
    <w:rsid w:val="007B745C"/>
    <w:rsid w:val="007C21A1"/>
    <w:rsid w:val="00816CBC"/>
    <w:rsid w:val="008178E1"/>
    <w:rsid w:val="008635D5"/>
    <w:rsid w:val="00864091"/>
    <w:rsid w:val="008C78BB"/>
    <w:rsid w:val="008F45B5"/>
    <w:rsid w:val="009C41D1"/>
    <w:rsid w:val="009D61E8"/>
    <w:rsid w:val="00A30675"/>
    <w:rsid w:val="00A556DA"/>
    <w:rsid w:val="00A7136A"/>
    <w:rsid w:val="00AA7499"/>
    <w:rsid w:val="00AB46F6"/>
    <w:rsid w:val="00AC750C"/>
    <w:rsid w:val="00AD625D"/>
    <w:rsid w:val="00AE37E1"/>
    <w:rsid w:val="00B51914"/>
    <w:rsid w:val="00B84116"/>
    <w:rsid w:val="00BA0BD4"/>
    <w:rsid w:val="00BB313D"/>
    <w:rsid w:val="00BD27FC"/>
    <w:rsid w:val="00C53E22"/>
    <w:rsid w:val="00C56874"/>
    <w:rsid w:val="00D41235"/>
    <w:rsid w:val="00DA08DC"/>
    <w:rsid w:val="00DE3E8A"/>
    <w:rsid w:val="00E72D23"/>
    <w:rsid w:val="00EB1756"/>
    <w:rsid w:val="00EB4962"/>
    <w:rsid w:val="00EF01F6"/>
    <w:rsid w:val="00EF7BCA"/>
    <w:rsid w:val="00F16D69"/>
    <w:rsid w:val="00F37D8A"/>
    <w:rsid w:val="00F81616"/>
    <w:rsid w:val="00FC0528"/>
    <w:rsid w:val="00FF1CEE"/>
    <w:rsid w:val="00FF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3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6CB5"/>
    <w:rPr>
      <w:color w:val="0000FF"/>
      <w:u w:val="single"/>
    </w:rPr>
  </w:style>
  <w:style w:type="character" w:customStyle="1" w:styleId="outputtext">
    <w:name w:val="outputtext"/>
    <w:basedOn w:val="DefaultParagraphFont"/>
    <w:rsid w:val="00EB1756"/>
  </w:style>
  <w:style w:type="paragraph" w:styleId="BalloonText">
    <w:name w:val="Balloon Text"/>
    <w:basedOn w:val="Normal"/>
    <w:link w:val="BalloonTextChar"/>
    <w:rsid w:val="00015CEE"/>
    <w:rPr>
      <w:rFonts w:ascii="Tahoma" w:hAnsi="Tahoma" w:cs="Tahoma"/>
      <w:sz w:val="16"/>
      <w:szCs w:val="16"/>
    </w:rPr>
  </w:style>
  <w:style w:type="character" w:customStyle="1" w:styleId="BalloonTextChar">
    <w:name w:val="Balloon Text Char"/>
    <w:basedOn w:val="DefaultParagraphFont"/>
    <w:link w:val="BalloonText"/>
    <w:rsid w:val="00015CEE"/>
    <w:rPr>
      <w:rFonts w:ascii="Tahoma" w:hAnsi="Tahoma" w:cs="Tahoma"/>
      <w:sz w:val="16"/>
      <w:szCs w:val="16"/>
    </w:rPr>
  </w:style>
  <w:style w:type="paragraph" w:styleId="ListParagraph">
    <w:name w:val="List Paragraph"/>
    <w:basedOn w:val="Normal"/>
    <w:uiPriority w:val="34"/>
    <w:qFormat/>
    <w:rsid w:val="00015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66426">
      <w:bodyDiv w:val="1"/>
      <w:marLeft w:val="0"/>
      <w:marRight w:val="0"/>
      <w:marTop w:val="0"/>
      <w:marBottom w:val="0"/>
      <w:divBdr>
        <w:top w:val="none" w:sz="0" w:space="0" w:color="auto"/>
        <w:left w:val="none" w:sz="0" w:space="0" w:color="auto"/>
        <w:bottom w:val="none" w:sz="0" w:space="0" w:color="auto"/>
        <w:right w:val="none" w:sz="0" w:space="0" w:color="auto"/>
      </w:divBdr>
    </w:div>
    <w:div w:id="1753089784">
      <w:bodyDiv w:val="1"/>
      <w:marLeft w:val="0"/>
      <w:marRight w:val="0"/>
      <w:marTop w:val="0"/>
      <w:marBottom w:val="0"/>
      <w:divBdr>
        <w:top w:val="none" w:sz="0" w:space="0" w:color="auto"/>
        <w:left w:val="none" w:sz="0" w:space="0" w:color="auto"/>
        <w:bottom w:val="none" w:sz="0" w:space="0" w:color="auto"/>
        <w:right w:val="none" w:sz="0" w:space="0" w:color="auto"/>
      </w:divBdr>
    </w:div>
    <w:div w:id="19888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Small State Subforum</vt:lpstr>
    </vt:vector>
  </TitlesOfParts>
  <Company>DAR</Company>
  <LinksUpToDate>false</LinksUpToDate>
  <CharactersWithSpaces>1106</CharactersWithSpaces>
  <SharedDoc>false</SharedDoc>
  <HLinks>
    <vt:vector size="6" baseType="variant">
      <vt:variant>
        <vt:i4>7995469</vt:i4>
      </vt:variant>
      <vt:variant>
        <vt:i4>0</vt:i4>
      </vt:variant>
      <vt:variant>
        <vt:i4>0</vt:i4>
      </vt:variant>
      <vt:variant>
        <vt:i4>5</vt:i4>
      </vt:variant>
      <vt:variant>
        <vt:lpwstr>mailto:Kevin@hensleyshomes.com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State Subforum</dc:title>
  <dc:creator>Denise L. Tatman</dc:creator>
  <cp:lastModifiedBy>Bernice Barajas</cp:lastModifiedBy>
  <cp:revision>4</cp:revision>
  <cp:lastPrinted>2013-10-25T14:40:00Z</cp:lastPrinted>
  <dcterms:created xsi:type="dcterms:W3CDTF">2013-10-25T14:39:00Z</dcterms:created>
  <dcterms:modified xsi:type="dcterms:W3CDTF">2013-10-25T14:41:00Z</dcterms:modified>
</cp:coreProperties>
</file>