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DBC" w:rsidRPr="001C2DBC" w:rsidRDefault="001C2DBC" w:rsidP="005C0208">
      <w:pPr>
        <w:ind w:left="180" w:right="-360"/>
        <w:rPr>
          <w:b/>
          <w:sz w:val="28"/>
        </w:rPr>
      </w:pPr>
      <w:r w:rsidRPr="001C2DBC">
        <w:rPr>
          <w:b/>
          <w:sz w:val="28"/>
        </w:rPr>
        <w:t>NFIP Toolkit for REALTORS®</w:t>
      </w:r>
    </w:p>
    <w:p w:rsidR="00CD7AF6" w:rsidRDefault="00367E9A" w:rsidP="005C0208">
      <w:pPr>
        <w:ind w:left="180" w:right="-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C3CBA1" wp14:editId="6C67B8E0">
                <wp:simplePos x="0" y="0"/>
                <wp:positionH relativeFrom="column">
                  <wp:posOffset>3089275</wp:posOffset>
                </wp:positionH>
                <wp:positionV relativeFrom="paragraph">
                  <wp:posOffset>848360</wp:posOffset>
                </wp:positionV>
                <wp:extent cx="1746885" cy="1106805"/>
                <wp:effectExtent l="57150" t="57150" r="139065" b="131445"/>
                <wp:wrapTight wrapText="bothSides">
                  <wp:wrapPolygon edited="0">
                    <wp:start x="8009" y="-1115"/>
                    <wp:lineTo x="471" y="-372"/>
                    <wp:lineTo x="471" y="5577"/>
                    <wp:lineTo x="-707" y="5577"/>
                    <wp:lineTo x="-707" y="14127"/>
                    <wp:lineTo x="707" y="17473"/>
                    <wp:lineTo x="707" y="18589"/>
                    <wp:lineTo x="8480" y="23422"/>
                    <wp:lineTo x="10129" y="23793"/>
                    <wp:lineTo x="12249" y="23793"/>
                    <wp:lineTo x="12484" y="23422"/>
                    <wp:lineTo x="21671" y="17473"/>
                    <wp:lineTo x="23084" y="11897"/>
                    <wp:lineTo x="23084" y="11525"/>
                    <wp:lineTo x="21671" y="5948"/>
                    <wp:lineTo x="21906" y="4090"/>
                    <wp:lineTo x="16253" y="-372"/>
                    <wp:lineTo x="14133" y="-1115"/>
                    <wp:lineTo x="8009" y="-1115"/>
                  </wp:wrapPolygon>
                </wp:wrapTight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885" cy="110680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" o:spid="_x0000_s1026" style="position:absolute;margin-left:243.25pt;margin-top:66.8pt;width:137.55pt;height:8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" filled="f" strokecolor="red" strokeweight="4.5pt">
                <v:shadow on="t" color="black" opacity="26214f" origin="-.5,-.5" offset=".74836mm,.74836mm"/>
                <w10:wrap type="tight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DAE7CE9" wp14:editId="59FAF1AD">
            <wp:simplePos x="0" y="0"/>
            <wp:positionH relativeFrom="column">
              <wp:posOffset>3252470</wp:posOffset>
            </wp:positionH>
            <wp:positionV relativeFrom="paragraph">
              <wp:posOffset>842010</wp:posOffset>
            </wp:positionV>
            <wp:extent cx="2731770" cy="1851025"/>
            <wp:effectExtent l="76200" t="76200" r="125730" b="130175"/>
            <wp:wrapTight wrapText="bothSides">
              <wp:wrapPolygon edited="0">
                <wp:start x="-151" y="-889"/>
                <wp:lineTo x="-603" y="-667"/>
                <wp:lineTo x="-603" y="21785"/>
                <wp:lineTo x="-151" y="22897"/>
                <wp:lineTo x="21992" y="22897"/>
                <wp:lineTo x="22444" y="20896"/>
                <wp:lineTo x="22444" y="2890"/>
                <wp:lineTo x="21992" y="-445"/>
                <wp:lineTo x="21992" y="-889"/>
                <wp:lineTo x="-151" y="-88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41" t="20998" r="12559" b="19956"/>
                    <a:stretch/>
                  </pic:blipFill>
                  <pic:spPr bwMode="auto">
                    <a:xfrm>
                      <a:off x="0" y="0"/>
                      <a:ext cx="2731770" cy="185102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AF6">
        <w:t>Louisiana REALTORS</w:t>
      </w:r>
      <w:r w:rsidR="00CD7AF6">
        <w:rPr>
          <w:rFonts w:ascii="Calibri" w:hAnsi="Calibri"/>
        </w:rPr>
        <w:t>®</w:t>
      </w:r>
      <w:r w:rsidR="004D01A5">
        <w:rPr>
          <w:rFonts w:ascii="Calibri" w:hAnsi="Calibri"/>
        </w:rPr>
        <w:t xml:space="preserve"> (LR)</w:t>
      </w:r>
      <w:r w:rsidR="00CD7AF6">
        <w:rPr>
          <w:rFonts w:ascii="Calibri" w:hAnsi="Calibri"/>
        </w:rPr>
        <w:t xml:space="preserve"> developed</w:t>
      </w:r>
      <w:r w:rsidR="003A3D9D">
        <w:rPr>
          <w:rFonts w:ascii="Calibri" w:hAnsi="Calibri"/>
        </w:rPr>
        <w:t xml:space="preserve"> </w:t>
      </w:r>
      <w:proofErr w:type="gramStart"/>
      <w:r w:rsidR="003A3D9D">
        <w:rPr>
          <w:rFonts w:ascii="Calibri" w:hAnsi="Calibri"/>
        </w:rPr>
        <w:t xml:space="preserve">a </w:t>
      </w:r>
      <w:r w:rsidR="00CD7AF6">
        <w:rPr>
          <w:rFonts w:ascii="Calibri" w:hAnsi="Calibri"/>
        </w:rPr>
        <w:t xml:space="preserve"> toolkit</w:t>
      </w:r>
      <w:proofErr w:type="gramEnd"/>
      <w:r w:rsidR="00CD7AF6">
        <w:rPr>
          <w:rFonts w:ascii="Calibri" w:hAnsi="Calibri"/>
        </w:rPr>
        <w:t xml:space="preserve"> for REALTORS® </w:t>
      </w:r>
      <w:r w:rsidR="00991AFC">
        <w:rPr>
          <w:rFonts w:ascii="Calibri" w:hAnsi="Calibri"/>
        </w:rPr>
        <w:t>to provide</w:t>
      </w:r>
      <w:r w:rsidR="00CD7AF6">
        <w:rPr>
          <w:rFonts w:ascii="Calibri" w:hAnsi="Calibri"/>
        </w:rPr>
        <w:t xml:space="preserve"> a portal for REALTOR® members and other consumers to receive up-to-date and important information about changes to the National Flood Insurance Policy</w:t>
      </w:r>
      <w:r w:rsidR="003A3D9D">
        <w:rPr>
          <w:rFonts w:ascii="Calibri" w:hAnsi="Calibri"/>
        </w:rPr>
        <w:t xml:space="preserve"> (NFIP)</w:t>
      </w:r>
      <w:r w:rsidR="00CD7AF6">
        <w:rPr>
          <w:rFonts w:ascii="Calibri" w:hAnsi="Calibri"/>
        </w:rPr>
        <w:t xml:space="preserve">. The </w:t>
      </w:r>
      <w:r w:rsidR="003A3D9D">
        <w:rPr>
          <w:rFonts w:ascii="Calibri" w:hAnsi="Calibri"/>
        </w:rPr>
        <w:t>NFIP Toolkit</w:t>
      </w:r>
      <w:r w:rsidR="00CD7AF6">
        <w:rPr>
          <w:rFonts w:ascii="Calibri" w:hAnsi="Calibri"/>
        </w:rPr>
        <w:t xml:space="preserve"> is hosted on the Louisiana REALTOR® Association homepage, </w:t>
      </w:r>
      <w:hyperlink r:id="rId6" w:history="1">
        <w:r w:rsidR="00CD7AF6" w:rsidRPr="00E46F52">
          <w:rPr>
            <w:rStyle w:val="Hyperlink"/>
            <w:rFonts w:ascii="Calibri" w:hAnsi="Calibri"/>
          </w:rPr>
          <w:t>www.LAREALTORS.org</w:t>
        </w:r>
      </w:hyperlink>
      <w:r w:rsidR="00CD7AF6">
        <w:rPr>
          <w:rFonts w:ascii="Calibri" w:hAnsi="Calibri"/>
        </w:rPr>
        <w:t>.</w:t>
      </w:r>
    </w:p>
    <w:p w:rsidR="00AC1474" w:rsidRDefault="00367E9A" w:rsidP="005C0208">
      <w:pPr>
        <w:ind w:left="180" w:right="-360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B165D95" wp14:editId="7410C789">
            <wp:simplePos x="0" y="0"/>
            <wp:positionH relativeFrom="column">
              <wp:posOffset>12700</wp:posOffset>
            </wp:positionH>
            <wp:positionV relativeFrom="paragraph">
              <wp:posOffset>1127125</wp:posOffset>
            </wp:positionV>
            <wp:extent cx="2525395" cy="2167255"/>
            <wp:effectExtent l="76200" t="76200" r="141605" b="137795"/>
            <wp:wrapTight wrapText="bothSides">
              <wp:wrapPolygon edited="0">
                <wp:start x="-326" y="-759"/>
                <wp:lineTo x="-652" y="-570"/>
                <wp:lineTo x="-652" y="22024"/>
                <wp:lineTo x="-326" y="22783"/>
                <wp:lineTo x="22322" y="22783"/>
                <wp:lineTo x="22648" y="20885"/>
                <wp:lineTo x="22648" y="2468"/>
                <wp:lineTo x="22322" y="-380"/>
                <wp:lineTo x="22322" y="-759"/>
                <wp:lineTo x="-326" y="-759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92" t="20528" r="13142" b="4836"/>
                    <a:stretch/>
                  </pic:blipFill>
                  <pic:spPr bwMode="auto">
                    <a:xfrm>
                      <a:off x="0" y="0"/>
                      <a:ext cx="2525395" cy="2167255"/>
                    </a:xfrm>
                    <a:prstGeom prst="rect">
                      <a:avLst/>
                    </a:prstGeom>
                    <a:ln w="28575" cap="sq" cmpd="sng" algn="ctr">
                      <a:solidFill>
                        <a:srgbClr val="1F497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AF6">
        <w:rPr>
          <w:noProof/>
        </w:rPr>
        <w:t>The toolkit consists of a tabbed menu bar which allows the user t</w:t>
      </w:r>
      <w:r w:rsidR="001C2DBC">
        <w:rPr>
          <w:noProof/>
        </w:rPr>
        <w:t xml:space="preserve">o interact with four information categories: Tools for REALTORS®, NFIP Background Information, News </w:t>
      </w:r>
      <w:r w:rsidR="004D01A5">
        <w:rPr>
          <w:noProof/>
        </w:rPr>
        <w:t>and</w:t>
      </w:r>
      <w:r w:rsidR="001C2DBC">
        <w:rPr>
          <w:noProof/>
        </w:rPr>
        <w:t xml:space="preserve"> Resources and Videos. </w:t>
      </w:r>
    </w:p>
    <w:p w:rsidR="00747398" w:rsidRDefault="00747398" w:rsidP="005C0208">
      <w:pPr>
        <w:ind w:left="180" w:right="-360"/>
        <w:rPr>
          <w:noProof/>
        </w:rPr>
      </w:pPr>
    </w:p>
    <w:p w:rsidR="00367E9A" w:rsidRDefault="00367E9A" w:rsidP="00367E9A">
      <w:pPr>
        <w:ind w:right="-360"/>
        <w:rPr>
          <w:noProof/>
          <w:u w:val="single"/>
        </w:rPr>
      </w:pPr>
    </w:p>
    <w:p w:rsidR="00367E9A" w:rsidRDefault="00367E9A" w:rsidP="00367E9A">
      <w:pPr>
        <w:ind w:right="-360"/>
        <w:rPr>
          <w:noProof/>
          <w:u w:val="single"/>
        </w:rPr>
      </w:pPr>
    </w:p>
    <w:p w:rsidR="005C0208" w:rsidRDefault="005C0208" w:rsidP="00367E9A">
      <w:pPr>
        <w:ind w:right="-360"/>
        <w:rPr>
          <w:noProof/>
          <w:u w:val="single"/>
        </w:rPr>
      </w:pPr>
      <w:r>
        <w:rPr>
          <w:noProof/>
        </w:rPr>
        <w:t>Our toolkit is an evolving, user friendly “one-stop shop”</w:t>
      </w:r>
      <w:r w:rsidR="004906F6">
        <w:rPr>
          <w:noProof/>
        </w:rPr>
        <w:t xml:space="preserve"> which provides</w:t>
      </w:r>
      <w:r>
        <w:rPr>
          <w:noProof/>
        </w:rPr>
        <w:t xml:space="preserve"> REALTORS®, their clients and other consumers with useful information about the NFIP. </w:t>
      </w:r>
    </w:p>
    <w:p w:rsidR="001C2DBC" w:rsidRDefault="00747398" w:rsidP="005C0208">
      <w:pPr>
        <w:ind w:left="180" w:right="-360"/>
        <w:rPr>
          <w:noProof/>
        </w:rPr>
      </w:pPr>
      <w:r>
        <w:rPr>
          <w:noProof/>
          <w:u w:val="single"/>
        </w:rPr>
        <w:t xml:space="preserve">Tools </w:t>
      </w:r>
      <w:r w:rsidR="001C2DBC">
        <w:rPr>
          <w:noProof/>
          <w:u w:val="single"/>
        </w:rPr>
        <w:t>for REALTORS®</w:t>
      </w:r>
      <w:r w:rsidR="001C2DBC">
        <w:rPr>
          <w:noProof/>
        </w:rPr>
        <w:t xml:space="preserve">: This is the </w:t>
      </w:r>
      <w:r w:rsidR="005C0208">
        <w:rPr>
          <w:noProof/>
        </w:rPr>
        <w:t>core</w:t>
      </w:r>
      <w:r w:rsidR="001C2DBC">
        <w:rPr>
          <w:noProof/>
        </w:rPr>
        <w:t xml:space="preserve"> of the tool</w:t>
      </w:r>
      <w:r w:rsidR="005C0208">
        <w:rPr>
          <w:noProof/>
        </w:rPr>
        <w:t xml:space="preserve">kit </w:t>
      </w:r>
      <w:bookmarkStart w:id="0" w:name="_GoBack"/>
      <w:bookmarkEnd w:id="0"/>
      <w:r w:rsidR="005C0208">
        <w:rPr>
          <w:noProof/>
        </w:rPr>
        <w:t>and</w:t>
      </w:r>
      <w:r>
        <w:rPr>
          <w:noProof/>
        </w:rPr>
        <w:t>provides forms, webinars</w:t>
      </w:r>
      <w:r w:rsidR="001C2DBC">
        <w:rPr>
          <w:noProof/>
        </w:rPr>
        <w:t xml:space="preserve">, PowerPoints, </w:t>
      </w:r>
      <w:r>
        <w:rPr>
          <w:noProof/>
        </w:rPr>
        <w:t xml:space="preserve">learning tools </w:t>
      </w:r>
      <w:r w:rsidR="001C2DBC">
        <w:rPr>
          <w:noProof/>
        </w:rPr>
        <w:t xml:space="preserve">and </w:t>
      </w:r>
      <w:r w:rsidR="005C0208">
        <w:rPr>
          <w:noProof/>
        </w:rPr>
        <w:t xml:space="preserve">other resources. </w:t>
      </w:r>
    </w:p>
    <w:p w:rsidR="00747398" w:rsidRDefault="00747398" w:rsidP="005C0208">
      <w:pPr>
        <w:ind w:left="180" w:right="-360"/>
        <w:rPr>
          <w:noProof/>
        </w:rPr>
      </w:pPr>
      <w:r>
        <w:rPr>
          <w:noProof/>
          <w:u w:val="single"/>
        </w:rPr>
        <w:t>NFIP Background Information</w:t>
      </w:r>
      <w:r>
        <w:rPr>
          <w:noProof/>
        </w:rPr>
        <w:t xml:space="preserve">: Features information </w:t>
      </w:r>
      <w:r w:rsidR="0025297E">
        <w:rPr>
          <w:noProof/>
        </w:rPr>
        <w:t xml:space="preserve">to give </w:t>
      </w:r>
      <w:r w:rsidR="0025297E" w:rsidRPr="003A3D9D">
        <w:rPr>
          <w:noProof/>
        </w:rPr>
        <w:t>REALTORS® a basic understanding</w:t>
      </w:r>
      <w:r w:rsidR="0025297E">
        <w:rPr>
          <w:noProof/>
        </w:rPr>
        <w:t xml:space="preserve"> of the issues including</w:t>
      </w:r>
      <w:r>
        <w:rPr>
          <w:noProof/>
        </w:rPr>
        <w:t xml:space="preserve"> legislative history of the Biggert Waters Act, </w:t>
      </w:r>
      <w:r w:rsidR="004D01A5">
        <w:rPr>
          <w:noProof/>
        </w:rPr>
        <w:t xml:space="preserve">claims information and </w:t>
      </w:r>
      <w:r w:rsidR="0025297E">
        <w:rPr>
          <w:noProof/>
        </w:rPr>
        <w:t xml:space="preserve">other </w:t>
      </w:r>
      <w:r w:rsidR="004D01A5">
        <w:rPr>
          <w:noProof/>
        </w:rPr>
        <w:t xml:space="preserve">resources . </w:t>
      </w:r>
    </w:p>
    <w:p w:rsidR="004D01A5" w:rsidRDefault="004D01A5" w:rsidP="005C0208">
      <w:pPr>
        <w:ind w:left="180" w:right="-360"/>
        <w:rPr>
          <w:noProof/>
        </w:rPr>
      </w:pPr>
      <w:r>
        <w:rPr>
          <w:noProof/>
          <w:u w:val="single"/>
        </w:rPr>
        <w:t>News and Resources</w:t>
      </w:r>
      <w:r>
        <w:rPr>
          <w:noProof/>
        </w:rPr>
        <w:t xml:space="preserve">: This section chronologically highlights news releases, legislative updates and media coverage of the NFIP. It offers a history of events regarding NFIP changes and </w:t>
      </w:r>
      <w:r w:rsidR="00991AFC">
        <w:rPr>
          <w:noProof/>
        </w:rPr>
        <w:t>provides</w:t>
      </w:r>
      <w:r>
        <w:rPr>
          <w:noProof/>
        </w:rPr>
        <w:t xml:space="preserve"> REALTORS® a valuable research resource. </w:t>
      </w:r>
    </w:p>
    <w:p w:rsidR="005C0208" w:rsidRPr="005C0208" w:rsidRDefault="00991AFC" w:rsidP="005C0208">
      <w:pPr>
        <w:ind w:left="180" w:right="-360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1842CEB" wp14:editId="06BBFC48">
            <wp:simplePos x="0" y="0"/>
            <wp:positionH relativeFrom="column">
              <wp:posOffset>18415</wp:posOffset>
            </wp:positionH>
            <wp:positionV relativeFrom="paragraph">
              <wp:posOffset>598170</wp:posOffset>
            </wp:positionV>
            <wp:extent cx="5823585" cy="2642235"/>
            <wp:effectExtent l="76200" t="76200" r="139065" b="139065"/>
            <wp:wrapTight wrapText="bothSides">
              <wp:wrapPolygon edited="0">
                <wp:start x="-141" y="-623"/>
                <wp:lineTo x="-283" y="-467"/>
                <wp:lineTo x="-283" y="21958"/>
                <wp:lineTo x="-141" y="22581"/>
                <wp:lineTo x="21904" y="22581"/>
                <wp:lineTo x="22045" y="21958"/>
                <wp:lineTo x="22045" y="2025"/>
                <wp:lineTo x="21904" y="-311"/>
                <wp:lineTo x="21904" y="-623"/>
                <wp:lineTo x="-141" y="-623"/>
              </wp:wrapPolygon>
            </wp:wrapTight>
            <wp:docPr id="5" name="Picture 5" descr="C:\Users\joe\Pictures\Louisiana REALTORS - Legislat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\Pictures\Louisiana REALTORS - Legislativ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2642235"/>
                    </a:xfrm>
                    <a:prstGeom prst="rect">
                      <a:avLst/>
                    </a:prstGeom>
                    <a:ln w="28575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1A5">
        <w:rPr>
          <w:noProof/>
          <w:u w:val="single"/>
        </w:rPr>
        <w:t>Videos</w:t>
      </w:r>
      <w:r w:rsidR="004D01A5">
        <w:rPr>
          <w:noProof/>
        </w:rPr>
        <w:t>: In this tab, users will find LR, N</w:t>
      </w:r>
      <w:r>
        <w:rPr>
          <w:noProof/>
        </w:rPr>
        <w:t xml:space="preserve">ational Association of </w:t>
      </w:r>
      <w:r w:rsidRPr="003A3D9D">
        <w:rPr>
          <w:noProof/>
        </w:rPr>
        <w:t>REALTORS®</w:t>
      </w:r>
      <w:r w:rsidR="004D01A5">
        <w:rPr>
          <w:noProof/>
        </w:rPr>
        <w:t xml:space="preserve"> and news media video publications pretaining to the NFIP.  </w:t>
      </w:r>
    </w:p>
    <w:sectPr w:rsidR="005C0208" w:rsidRPr="005C0208" w:rsidSect="005C0208">
      <w:pgSz w:w="12240" w:h="15840"/>
      <w:pgMar w:top="810" w:right="1440" w:bottom="81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AF6"/>
    <w:rsid w:val="001C2DBC"/>
    <w:rsid w:val="0025297E"/>
    <w:rsid w:val="00367E9A"/>
    <w:rsid w:val="003A3D9D"/>
    <w:rsid w:val="003D540B"/>
    <w:rsid w:val="004906F6"/>
    <w:rsid w:val="004D01A5"/>
    <w:rsid w:val="005C0208"/>
    <w:rsid w:val="006B2D65"/>
    <w:rsid w:val="00747398"/>
    <w:rsid w:val="0088062A"/>
    <w:rsid w:val="00991AFC"/>
    <w:rsid w:val="00C123F6"/>
    <w:rsid w:val="00CD7AF6"/>
    <w:rsid w:val="00F5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7AF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A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7AF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A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LAREALTORS.org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Cancienne</dc:creator>
  <cp:lastModifiedBy>Joe Cancienne</cp:lastModifiedBy>
  <cp:revision>4</cp:revision>
  <dcterms:created xsi:type="dcterms:W3CDTF">2013-10-25T18:27:00Z</dcterms:created>
  <dcterms:modified xsi:type="dcterms:W3CDTF">2013-10-25T18:34:00Z</dcterms:modified>
</cp:coreProperties>
</file>