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04" w:rsidRPr="00E66104" w:rsidRDefault="00E66104" w:rsidP="00E66104">
      <w:pPr>
        <w:jc w:val="center"/>
        <w:rPr>
          <w:rFonts w:ascii="Arial" w:hAnsi="Arial" w:cs="Arial"/>
        </w:rPr>
      </w:pPr>
      <w:r w:rsidRPr="00E66104">
        <w:rPr>
          <w:rFonts w:ascii="Arial" w:hAnsi="Arial" w:cs="Arial"/>
          <w:b/>
          <w:bCs/>
          <w:sz w:val="28"/>
          <w:szCs w:val="28"/>
        </w:rPr>
        <w:t>Georgia REALTORS® Unveil New Logo in 2013</w:t>
      </w:r>
      <w:r w:rsidRPr="00E66104">
        <w:rPr>
          <w:rFonts w:ascii="Arial" w:hAnsi="Arial" w:cs="Arial"/>
          <w:sz w:val="28"/>
          <w:szCs w:val="28"/>
        </w:rPr>
        <w:br/>
      </w:r>
    </w:p>
    <w:p w:rsidR="00E66104" w:rsidRDefault="00E66104" w:rsidP="00E66104">
      <w:pPr>
        <w:jc w:val="center"/>
        <w:rPr>
          <w:rFonts w:ascii="Arial" w:hAnsi="Arial" w:cs="Arial"/>
        </w:rPr>
      </w:pPr>
    </w:p>
    <w:p w:rsidR="00E66104" w:rsidRPr="00E66104" w:rsidRDefault="00E66104" w:rsidP="00E66104">
      <w:pPr>
        <w:jc w:val="center"/>
        <w:rPr>
          <w:rFonts w:ascii="Arial" w:hAnsi="Arial" w:cs="Arial"/>
        </w:rPr>
      </w:pPr>
      <w:bookmarkStart w:id="0" w:name="_GoBack"/>
      <w:bookmarkEnd w:id="0"/>
    </w:p>
    <w:p w:rsidR="00E66104" w:rsidRDefault="00E66104" w:rsidP="00E66104">
      <w:pPr>
        <w:jc w:val="center"/>
        <w:rPr>
          <w:rFonts w:ascii="Arial" w:hAnsi="Arial" w:cs="Arial"/>
        </w:rPr>
      </w:pPr>
      <w:r>
        <w:rPr>
          <w:noProof/>
        </w:rPr>
        <w:drawing>
          <wp:inline distT="0" distB="0" distL="0" distR="0" wp14:anchorId="4C2FE9C6" wp14:editId="65282DD7">
            <wp:extent cx="2970530" cy="1670923"/>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70530" cy="1670923"/>
                    </a:xfrm>
                    <a:prstGeom prst="rect">
                      <a:avLst/>
                    </a:prstGeom>
                  </pic:spPr>
                </pic:pic>
              </a:graphicData>
            </a:graphic>
          </wp:inline>
        </w:drawing>
      </w:r>
    </w:p>
    <w:p w:rsidR="00E66104" w:rsidRDefault="00E66104" w:rsidP="00E66104">
      <w:pPr>
        <w:jc w:val="center"/>
        <w:rPr>
          <w:rFonts w:ascii="Arial" w:hAnsi="Arial" w:cs="Arial"/>
        </w:rPr>
      </w:pPr>
    </w:p>
    <w:p w:rsidR="00E66104" w:rsidRDefault="00E66104" w:rsidP="00E66104">
      <w:pPr>
        <w:jc w:val="center"/>
        <w:rPr>
          <w:rFonts w:ascii="Arial" w:hAnsi="Arial" w:cs="Arial"/>
        </w:rPr>
      </w:pPr>
    </w:p>
    <w:p w:rsidR="00E66104" w:rsidRPr="00E66104" w:rsidRDefault="00E66104" w:rsidP="00E66104">
      <w:pPr>
        <w:rPr>
          <w:rFonts w:ascii="Arial" w:hAnsi="Arial" w:cs="Arial"/>
        </w:rPr>
      </w:pPr>
      <w:r w:rsidRPr="00E66104">
        <w:rPr>
          <w:rFonts w:ascii="Arial" w:hAnsi="Arial" w:cs="Arial"/>
        </w:rPr>
        <w:t>As part of GAR's ongoing efforts to update our mission, purpose, and image, we unveiled a new logo this past May, which is the first revision to our most prominent visual in eight years. In 2012, a new strategic plan, mission statement and core purpose was crafted by GAR’s Strategic Planning Committee along with a Presidential Advisory Group (PAG) that researched branding options for the Association.  It was determined that a newer, more modern logo was a necessary component in the process of updating our image.</w:t>
      </w:r>
    </w:p>
    <w:p w:rsidR="00E66104" w:rsidRDefault="00E66104" w:rsidP="00E66104">
      <w:pPr>
        <w:rPr>
          <w:rFonts w:ascii="Arial" w:hAnsi="Arial" w:cs="Arial"/>
        </w:rPr>
      </w:pPr>
      <w:r w:rsidRPr="00E66104">
        <w:rPr>
          <w:rFonts w:ascii="Arial" w:hAnsi="Arial" w:cs="Arial"/>
        </w:rPr>
        <w:t>   </w:t>
      </w:r>
    </w:p>
    <w:p w:rsidR="006966C6" w:rsidRPr="00E66104" w:rsidRDefault="00E66104" w:rsidP="00E66104">
      <w:r w:rsidRPr="00E66104">
        <w:rPr>
          <w:rFonts w:ascii="Arial" w:hAnsi="Arial" w:cs="Arial"/>
        </w:rPr>
        <w:t>The logo features the Association’s shortened name – Georgia REALTORS® - and incorporates three elements that encompass our membership in the “skyline” area of the image. The first element in the skyline is a house, which represents residential real estate. The second element featured is a group of high-rise buildings, which represents commercial real estate. The third element in the logo is the gold dome of the Georgia Capitol building, which represents the advocacy efforts of all Georgia REALTORS®. Finally, our vision statement – enhancing the quality of life in our communities – is incorporated along the bottom of the logo.</w:t>
      </w:r>
    </w:p>
    <w:p w:rsidR="00E66104" w:rsidRDefault="00E66104">
      <w:pPr>
        <w:sectPr w:rsidR="00E66104" w:rsidSect="00E66104">
          <w:type w:val="continuous"/>
          <w:pgSz w:w="12240" w:h="15840" w:code="1"/>
          <w:pgMar w:top="1440" w:right="1166" w:bottom="1440" w:left="1267" w:header="720" w:footer="720" w:gutter="0"/>
          <w:cols w:space="450"/>
          <w:docGrid w:linePitch="326"/>
        </w:sectPr>
      </w:pPr>
    </w:p>
    <w:p w:rsidR="00E66104" w:rsidRDefault="00E66104"/>
    <w:p w:rsidR="00E66104" w:rsidRDefault="00E66104"/>
    <w:p w:rsidR="00E66104" w:rsidRDefault="00E66104"/>
    <w:p w:rsidR="00E66104" w:rsidRDefault="00E66104"/>
    <w:p w:rsidR="00E66104" w:rsidRDefault="00E66104"/>
    <w:p w:rsidR="00E66104" w:rsidRDefault="00E66104"/>
    <w:p w:rsidR="00E66104" w:rsidRDefault="00E66104"/>
    <w:sectPr w:rsidR="00E66104" w:rsidSect="00F81565">
      <w:type w:val="continuous"/>
      <w:pgSz w:w="12240" w:h="15840" w:code="1"/>
      <w:pgMar w:top="1440" w:right="1166" w:bottom="1440" w:left="1267" w:header="720" w:footer="720" w:gutter="0"/>
      <w:cols w:num="2" w:space="45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4201346"/>
    <w:lvl w:ilvl="0">
      <w:start w:val="1"/>
      <w:numFmt w:val="decimal"/>
      <w:pStyle w:val="ListNumber"/>
      <w:lvlText w:val="%1."/>
      <w:lvlJc w:val="left"/>
      <w:pPr>
        <w:tabs>
          <w:tab w:val="num" w:pos="360"/>
        </w:tabs>
        <w:ind w:left="360" w:hanging="360"/>
      </w:pPr>
    </w:lvl>
  </w:abstractNum>
  <w:abstractNum w:abstractNumId="1">
    <w:nsid w:val="FFFFFF89"/>
    <w:multiLevelType w:val="singleLevel"/>
    <w:tmpl w:val="D40EDF6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D40120A"/>
    <w:multiLevelType w:val="hybridMultilevel"/>
    <w:tmpl w:val="ECBEEBB8"/>
    <w:lvl w:ilvl="0" w:tplc="F5123ADA">
      <w:start w:val="1"/>
      <w:numFmt w:val="bullet"/>
      <w:pStyle w:val="Bbullets"/>
      <w:lvlText w:val=""/>
      <w:lvlJc w:val="left"/>
      <w:pPr>
        <w:ind w:left="720" w:hanging="360"/>
      </w:pPr>
      <w:rPr>
        <w:rFonts w:ascii="Symbol" w:hAnsi="Symbol"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892A57"/>
    <w:multiLevelType w:val="hybridMultilevel"/>
    <w:tmpl w:val="4380D4A2"/>
    <w:lvl w:ilvl="0" w:tplc="E1A61E18">
      <w:start w:val="1"/>
      <w:numFmt w:val="decimal"/>
      <w:lvlText w:val="%1."/>
      <w:lvlJc w:val="left"/>
      <w:pPr>
        <w:ind w:left="360" w:hanging="360"/>
      </w:pPr>
      <w:rPr>
        <w:rFonts w:ascii="Arial" w:hAnsi="Arial" w:hint="default"/>
        <w:b w:val="0"/>
        <w:i w:val="0"/>
        <w:color w:val="auto"/>
        <w:spacing w:val="0"/>
        <w:w w:val="100"/>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E11AA3"/>
    <w:multiLevelType w:val="hybridMultilevel"/>
    <w:tmpl w:val="010ED788"/>
    <w:lvl w:ilvl="0" w:tplc="0E5E7942">
      <w:start w:val="1"/>
      <w:numFmt w:val="decimal"/>
      <w:lvlText w:val="%1."/>
      <w:lvlJc w:val="left"/>
      <w:pPr>
        <w:ind w:left="72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0C6038"/>
    <w:multiLevelType w:val="multilevel"/>
    <w:tmpl w:val="E2C2BE12"/>
    <w:styleLink w:val="Style1"/>
    <w:lvl w:ilvl="0">
      <w:start w:val="1"/>
      <w:numFmt w:val="decimal"/>
      <w:lvlText w:val="%1."/>
      <w:lvlJc w:val="left"/>
      <w:pPr>
        <w:ind w:left="360" w:hanging="360"/>
      </w:pPr>
      <w:rPr>
        <w:rFonts w:ascii="Arial" w:hAnsi="Arial" w:hint="default"/>
        <w:b w:val="0"/>
        <w:i w:val="0"/>
        <w:color w:val="auto"/>
        <w:spacing w:val="0"/>
        <w:w w:val="100"/>
        <w:position w:val="0"/>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0"/>
  </w:num>
  <w:num w:numId="5">
    <w:abstractNumId w:val="0"/>
  </w:num>
  <w:num w:numId="6">
    <w:abstractNumId w:val="4"/>
  </w:num>
  <w:num w:numId="7">
    <w:abstractNumId w:val="1"/>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drawingGridHorizontalSpacing w:val="110"/>
  <w:drawingGridVerticalSpacing w:val="163"/>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04"/>
    <w:rsid w:val="002A1ADB"/>
    <w:rsid w:val="002D15CB"/>
    <w:rsid w:val="00356CD0"/>
    <w:rsid w:val="004F0EED"/>
    <w:rsid w:val="006966C6"/>
    <w:rsid w:val="00B87F97"/>
    <w:rsid w:val="00E66104"/>
    <w:rsid w:val="00F81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360" w:firstLine="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104"/>
    <w:pPr>
      <w:spacing w:before="0"/>
      <w:ind w:left="0" w:firstLine="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ullets">
    <w:name w:val="Bbullets"/>
    <w:basedOn w:val="ListBullet"/>
    <w:link w:val="BbulletsChar"/>
    <w:qFormat/>
    <w:rsid w:val="00B87F97"/>
    <w:pPr>
      <w:numPr>
        <w:numId w:val="1"/>
      </w:numPr>
      <w:ind w:left="360"/>
    </w:pPr>
    <w:rPr>
      <w:rFonts w:ascii="Arial" w:hAnsi="Arial"/>
    </w:rPr>
  </w:style>
  <w:style w:type="paragraph" w:styleId="ListParagraph">
    <w:name w:val="List Paragraph"/>
    <w:basedOn w:val="Normal"/>
    <w:uiPriority w:val="34"/>
    <w:qFormat/>
    <w:rsid w:val="00B87F97"/>
    <w:pPr>
      <w:spacing w:before="120"/>
      <w:ind w:left="720" w:firstLine="72"/>
      <w:contextualSpacing/>
    </w:pPr>
    <w:rPr>
      <w:rFonts w:asciiTheme="minorHAnsi" w:hAnsiTheme="minorHAnsi" w:cstheme="minorBidi"/>
      <w:sz w:val="22"/>
      <w:szCs w:val="22"/>
    </w:rPr>
  </w:style>
  <w:style w:type="paragraph" w:customStyle="1" w:styleId="Bnumbers">
    <w:name w:val="Bnumbers"/>
    <w:basedOn w:val="ListNumber"/>
    <w:next w:val="Normal"/>
    <w:link w:val="BnumbersChar"/>
    <w:autoRedefine/>
    <w:qFormat/>
    <w:rsid w:val="00B87F97"/>
    <w:pPr>
      <w:widowControl w:val="0"/>
      <w:numPr>
        <w:numId w:val="0"/>
      </w:numPr>
      <w:suppressLineNumbers/>
      <w:ind w:left="432" w:hanging="432"/>
      <w:contextualSpacing w:val="0"/>
    </w:pPr>
    <w:rPr>
      <w:rFonts w:ascii="Arial" w:eastAsia="Times New Roman" w:hAnsi="Arial" w:cs="Times New Roman"/>
      <w:szCs w:val="24"/>
    </w:rPr>
  </w:style>
  <w:style w:type="character" w:customStyle="1" w:styleId="BnumbersChar">
    <w:name w:val="Bnumbers Char"/>
    <w:basedOn w:val="BbulletsChar"/>
    <w:link w:val="Bnumbers"/>
    <w:rsid w:val="00B87F97"/>
    <w:rPr>
      <w:rFonts w:ascii="Arial" w:eastAsia="Times New Roman" w:hAnsi="Arial" w:cs="Times New Roman"/>
      <w:szCs w:val="24"/>
    </w:rPr>
  </w:style>
  <w:style w:type="paragraph" w:styleId="ListNumber">
    <w:name w:val="List Number"/>
    <w:basedOn w:val="Normal"/>
    <w:uiPriority w:val="99"/>
    <w:semiHidden/>
    <w:unhideWhenUsed/>
    <w:rsid w:val="00B87F97"/>
    <w:pPr>
      <w:numPr>
        <w:numId w:val="5"/>
      </w:numPr>
      <w:spacing w:before="120"/>
      <w:contextualSpacing/>
    </w:pPr>
    <w:rPr>
      <w:rFonts w:asciiTheme="minorHAnsi" w:hAnsiTheme="minorHAnsi" w:cstheme="minorBidi"/>
      <w:sz w:val="22"/>
      <w:szCs w:val="22"/>
    </w:rPr>
  </w:style>
  <w:style w:type="character" w:customStyle="1" w:styleId="BbulletsChar">
    <w:name w:val="Bbullets Char"/>
    <w:basedOn w:val="DefaultParagraphFont"/>
    <w:link w:val="Bbullets"/>
    <w:rsid w:val="00B87F97"/>
    <w:rPr>
      <w:rFonts w:ascii="Arial" w:hAnsi="Arial"/>
    </w:rPr>
  </w:style>
  <w:style w:type="paragraph" w:styleId="ListBullet">
    <w:name w:val="List Bullet"/>
    <w:basedOn w:val="Normal"/>
    <w:uiPriority w:val="99"/>
    <w:semiHidden/>
    <w:unhideWhenUsed/>
    <w:rsid w:val="00B87F97"/>
    <w:pPr>
      <w:numPr>
        <w:numId w:val="7"/>
      </w:numPr>
      <w:spacing w:before="120"/>
      <w:contextualSpacing/>
    </w:pPr>
    <w:rPr>
      <w:rFonts w:asciiTheme="minorHAnsi" w:hAnsiTheme="minorHAnsi" w:cstheme="minorBidi"/>
      <w:sz w:val="22"/>
      <w:szCs w:val="22"/>
    </w:rPr>
  </w:style>
  <w:style w:type="numbering" w:customStyle="1" w:styleId="Style1">
    <w:name w:val="Style1"/>
    <w:uiPriority w:val="99"/>
    <w:rsid w:val="002A1ADB"/>
    <w:pPr>
      <w:numPr>
        <w:numId w:val="10"/>
      </w:numPr>
    </w:pPr>
  </w:style>
  <w:style w:type="paragraph" w:styleId="BalloonText">
    <w:name w:val="Balloon Text"/>
    <w:basedOn w:val="Normal"/>
    <w:link w:val="BalloonTextChar"/>
    <w:uiPriority w:val="99"/>
    <w:semiHidden/>
    <w:unhideWhenUsed/>
    <w:rsid w:val="00E66104"/>
    <w:pPr>
      <w:ind w:left="360" w:firstLine="72"/>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1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360" w:firstLine="7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104"/>
    <w:pPr>
      <w:spacing w:before="0"/>
      <w:ind w:left="0" w:firstLine="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ullets">
    <w:name w:val="Bbullets"/>
    <w:basedOn w:val="ListBullet"/>
    <w:link w:val="BbulletsChar"/>
    <w:qFormat/>
    <w:rsid w:val="00B87F97"/>
    <w:pPr>
      <w:numPr>
        <w:numId w:val="1"/>
      </w:numPr>
      <w:ind w:left="360"/>
    </w:pPr>
    <w:rPr>
      <w:rFonts w:ascii="Arial" w:hAnsi="Arial"/>
    </w:rPr>
  </w:style>
  <w:style w:type="paragraph" w:styleId="ListParagraph">
    <w:name w:val="List Paragraph"/>
    <w:basedOn w:val="Normal"/>
    <w:uiPriority w:val="34"/>
    <w:qFormat/>
    <w:rsid w:val="00B87F97"/>
    <w:pPr>
      <w:spacing w:before="120"/>
      <w:ind w:left="720" w:firstLine="72"/>
      <w:contextualSpacing/>
    </w:pPr>
    <w:rPr>
      <w:rFonts w:asciiTheme="minorHAnsi" w:hAnsiTheme="minorHAnsi" w:cstheme="minorBidi"/>
      <w:sz w:val="22"/>
      <w:szCs w:val="22"/>
    </w:rPr>
  </w:style>
  <w:style w:type="paragraph" w:customStyle="1" w:styleId="Bnumbers">
    <w:name w:val="Bnumbers"/>
    <w:basedOn w:val="ListNumber"/>
    <w:next w:val="Normal"/>
    <w:link w:val="BnumbersChar"/>
    <w:autoRedefine/>
    <w:qFormat/>
    <w:rsid w:val="00B87F97"/>
    <w:pPr>
      <w:widowControl w:val="0"/>
      <w:numPr>
        <w:numId w:val="0"/>
      </w:numPr>
      <w:suppressLineNumbers/>
      <w:ind w:left="432" w:hanging="432"/>
      <w:contextualSpacing w:val="0"/>
    </w:pPr>
    <w:rPr>
      <w:rFonts w:ascii="Arial" w:eastAsia="Times New Roman" w:hAnsi="Arial" w:cs="Times New Roman"/>
      <w:szCs w:val="24"/>
    </w:rPr>
  </w:style>
  <w:style w:type="character" w:customStyle="1" w:styleId="BnumbersChar">
    <w:name w:val="Bnumbers Char"/>
    <w:basedOn w:val="BbulletsChar"/>
    <w:link w:val="Bnumbers"/>
    <w:rsid w:val="00B87F97"/>
    <w:rPr>
      <w:rFonts w:ascii="Arial" w:eastAsia="Times New Roman" w:hAnsi="Arial" w:cs="Times New Roman"/>
      <w:szCs w:val="24"/>
    </w:rPr>
  </w:style>
  <w:style w:type="paragraph" w:styleId="ListNumber">
    <w:name w:val="List Number"/>
    <w:basedOn w:val="Normal"/>
    <w:uiPriority w:val="99"/>
    <w:semiHidden/>
    <w:unhideWhenUsed/>
    <w:rsid w:val="00B87F97"/>
    <w:pPr>
      <w:numPr>
        <w:numId w:val="5"/>
      </w:numPr>
      <w:spacing w:before="120"/>
      <w:contextualSpacing/>
    </w:pPr>
    <w:rPr>
      <w:rFonts w:asciiTheme="minorHAnsi" w:hAnsiTheme="minorHAnsi" w:cstheme="minorBidi"/>
      <w:sz w:val="22"/>
      <w:szCs w:val="22"/>
    </w:rPr>
  </w:style>
  <w:style w:type="character" w:customStyle="1" w:styleId="BbulletsChar">
    <w:name w:val="Bbullets Char"/>
    <w:basedOn w:val="DefaultParagraphFont"/>
    <w:link w:val="Bbullets"/>
    <w:rsid w:val="00B87F97"/>
    <w:rPr>
      <w:rFonts w:ascii="Arial" w:hAnsi="Arial"/>
    </w:rPr>
  </w:style>
  <w:style w:type="paragraph" w:styleId="ListBullet">
    <w:name w:val="List Bullet"/>
    <w:basedOn w:val="Normal"/>
    <w:uiPriority w:val="99"/>
    <w:semiHidden/>
    <w:unhideWhenUsed/>
    <w:rsid w:val="00B87F97"/>
    <w:pPr>
      <w:numPr>
        <w:numId w:val="7"/>
      </w:numPr>
      <w:spacing w:before="120"/>
      <w:contextualSpacing/>
    </w:pPr>
    <w:rPr>
      <w:rFonts w:asciiTheme="minorHAnsi" w:hAnsiTheme="minorHAnsi" w:cstheme="minorBidi"/>
      <w:sz w:val="22"/>
      <w:szCs w:val="22"/>
    </w:rPr>
  </w:style>
  <w:style w:type="numbering" w:customStyle="1" w:styleId="Style1">
    <w:name w:val="Style1"/>
    <w:uiPriority w:val="99"/>
    <w:rsid w:val="002A1ADB"/>
    <w:pPr>
      <w:numPr>
        <w:numId w:val="10"/>
      </w:numPr>
    </w:pPr>
  </w:style>
  <w:style w:type="paragraph" w:styleId="BalloonText">
    <w:name w:val="Balloon Text"/>
    <w:basedOn w:val="Normal"/>
    <w:link w:val="BalloonTextChar"/>
    <w:uiPriority w:val="99"/>
    <w:semiHidden/>
    <w:unhideWhenUsed/>
    <w:rsid w:val="00E66104"/>
    <w:pPr>
      <w:ind w:left="360" w:firstLine="72"/>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1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4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181</Words>
  <Characters>1033</Characters>
  <Application>Microsoft Office Word</Application>
  <DocSecurity>0</DocSecurity>
  <Lines>8</Lines>
  <Paragraphs>2</Paragraphs>
  <ScaleCrop>false</ScaleCrop>
  <Company>NAR</Company>
  <LinksUpToDate>false</LinksUpToDate>
  <CharactersWithSpaces>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Bernice Barajas</dc:creator>
  <cp:lastModifiedBy>Bernice Barajas</cp:lastModifiedBy>
  <cp:revision>1</cp:revision>
  <dcterms:created xsi:type="dcterms:W3CDTF">2013-10-24T19:32:00Z</dcterms:created>
  <dcterms:modified xsi:type="dcterms:W3CDTF">2013-10-24T19:36:00Z</dcterms:modified>
</cp:coreProperties>
</file>