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725791" cy="172302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5791" cy="17230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https://www.fedex.com/en-us/discount-programs/bh15246213.html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15261" cy="1633538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15261" cy="1633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https://www.fedex.com/en-us/discount-programs/bh15246213.html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69477" cy="2648476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9477" cy="26484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b w:val="1"/>
        </w:rPr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https://www.fedex.com/en-us/discount-programs/bh15246213.html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fedex.com/en-us/discount-programs/bh15246213.html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fedex.com/en-us/discount-programs/bh15246213.html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fedex.com/en-us/discount-programs/bh15246213.html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D1842A74-B04F-490B-B9D3-5C4ADC9B243B}"/>
</file>

<file path=customXml/itemProps2.xml><?xml version="1.0" encoding="utf-8"?>
<ds:datastoreItem xmlns:ds="http://schemas.openxmlformats.org/officeDocument/2006/customXml" ds:itemID="{C2A73B45-B6B8-47E2-B989-88EC46851FEE}"/>
</file>

<file path=customXml/itemProps3.xml><?xml version="1.0" encoding="utf-8"?>
<ds:datastoreItem xmlns:ds="http://schemas.openxmlformats.org/officeDocument/2006/customXml" ds:itemID="{1B19AB9A-3B26-4ADF-AE21-19C4BCB65B84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