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6CD1" w14:textId="77777777" w:rsidR="00D73AF5" w:rsidRPr="00540131" w:rsidRDefault="00D73AF5" w:rsidP="00BE62E9">
      <w:pPr>
        <w:pStyle w:val="MainHeader"/>
        <w:outlineLvl w:val="0"/>
      </w:pPr>
      <w:r w:rsidRPr="00540131">
        <w:t>Code of Ethics and Arbitration Manual</w:t>
      </w:r>
    </w:p>
    <w:p w14:paraId="1FB5B381" w14:textId="77777777" w:rsidR="00D73AF5" w:rsidRDefault="00D73AF5" w:rsidP="00AB6A11"/>
    <w:p w14:paraId="05F45CC1" w14:textId="77777777" w:rsidR="00D73AF5" w:rsidRPr="0011097D" w:rsidRDefault="00D73AF5" w:rsidP="00AB6A11">
      <w:r w:rsidRPr="0011097D">
        <w:t xml:space="preserve">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w:t>
      </w:r>
      <w:proofErr w:type="gramStart"/>
      <w:r w:rsidRPr="0011097D">
        <w:t>in order to</w:t>
      </w:r>
      <w:proofErr w:type="gramEnd"/>
      <w:r w:rsidRPr="0011097D">
        <w:t xml:space="preserve">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59C78C06" w14:textId="77777777" w:rsidR="00C60343" w:rsidRPr="00C60343" w:rsidRDefault="00AA0CA8" w:rsidP="00C60343">
      <w:pPr>
        <w:pStyle w:val="NOTE"/>
      </w:pPr>
      <w:r w:rsidRPr="00AA0CA8">
        <w:rPr>
          <w:b/>
          <w:bCs/>
          <w:lang w:eastAsia="ja-JP"/>
        </w:rPr>
        <w:t>NOTE:</w:t>
      </w:r>
      <w:r>
        <w:rPr>
          <w:lang w:eastAsia="ja-JP"/>
        </w:rPr>
        <w:t xml:space="preserve"> </w:t>
      </w:r>
      <w:r w:rsidR="00C60343" w:rsidRPr="00C60343">
        <w:t xml:space="preserve">All new and amended Case Interpretations become effective upon approval by the National Association’s Professional Standards Committee and publication on www.nar.realtor. Case Interpretations approved by the Professional Standards Committee through 2021 are expected to be published on </w:t>
      </w:r>
      <w:proofErr w:type="spellStart"/>
      <w:proofErr w:type="gramStart"/>
      <w:r w:rsidR="00C60343" w:rsidRPr="00C60343">
        <w:t>nar.realtor</w:t>
      </w:r>
      <w:proofErr w:type="spellEnd"/>
      <w:proofErr w:type="gramEnd"/>
      <w:r w:rsidR="00C60343" w:rsidRPr="00C60343">
        <w:t xml:space="preserve"> no later than January 2022.</w:t>
      </w:r>
    </w:p>
    <w:p w14:paraId="42EFCA70" w14:textId="5753B93D"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p>
    <w:p w14:paraId="15538A37" w14:textId="36BC5658" w:rsidR="00D73AF5" w:rsidRPr="0011097D" w:rsidRDefault="00D73AF5" w:rsidP="00AB6A11">
      <w:r>
        <w:t xml:space="preserve">National Association of </w:t>
      </w:r>
      <w:r w:rsidR="00F34CE3">
        <w:t>REALTORS®</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B619006" w:rsidR="00D73AF5" w:rsidRPr="0011097D" w:rsidRDefault="00F34CE3" w:rsidP="00AB6A11">
      <w:r>
        <w:t>REALTOR®</w:t>
      </w:r>
      <w:r w:rsidR="00D73AF5" w:rsidRPr="0011097D">
        <w:t xml:space="preserve"> is a registered collective membership mark which</w:t>
      </w:r>
      <w:r w:rsidR="006F1186">
        <w:t xml:space="preserve"> </w:t>
      </w:r>
      <w:r w:rsidR="00D73AF5" w:rsidRPr="0011097D">
        <w:t>may be used only by real estate professionals who are members of the</w:t>
      </w:r>
      <w:r w:rsidR="006F1186">
        <w:t xml:space="preserve"> </w:t>
      </w:r>
      <w:r w:rsidR="00D73AF5">
        <w:t xml:space="preserve">National Association of </w:t>
      </w:r>
      <w:r>
        <w:t>REALTORS®</w:t>
      </w:r>
      <w:r w:rsidR="00D73AF5" w:rsidRPr="0011097D">
        <w:t xml:space="preserve"> and subscribe to its strict Code of Ethics.</w:t>
      </w:r>
    </w:p>
    <w:p w14:paraId="0244CA54" w14:textId="793B8026" w:rsidR="00D73AF5" w:rsidRPr="0011097D" w:rsidRDefault="00D73AF5" w:rsidP="00AB6A11">
      <w:r w:rsidRPr="0011097D">
        <w:t>© 20</w:t>
      </w:r>
      <w:r w:rsidR="004A53D3">
        <w:t>2</w:t>
      </w:r>
      <w:r w:rsidR="00525B86">
        <w:t>2</w:t>
      </w:r>
      <w:r w:rsidRPr="0011097D">
        <w:t xml:space="preserve"> </w:t>
      </w:r>
      <w:r>
        <w:t xml:space="preserve">National Association of </w:t>
      </w:r>
      <w:r w:rsidR="00F34CE3">
        <w:t>REALTORS®</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6E9EF6B2" w:rsidR="00D73AF5" w:rsidRDefault="00D73AF5" w:rsidP="00AB6A11">
      <w:r w:rsidRPr="0011097D">
        <w:t xml:space="preserve">Chet Smith served America in war and peace for nearly four decades in the Army Air Corps and the U.S. Air Force, and he served </w:t>
      </w:r>
      <w:r w:rsidR="00F34CE3">
        <w:t>REALTORS®</w:t>
      </w:r>
      <w:r w:rsidRPr="0011097D">
        <w:t xml:space="preserve"> for nearly a quarter century at the local, state, and national levels. His dedication to the </w:t>
      </w:r>
      <w:r w:rsidR="00F34CE3">
        <w:t>REALTOR®</w:t>
      </w:r>
      <w:r w:rsidRPr="0011097D">
        <w:t xml:space="preserve">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6551A7DA" w:rsidR="00D73AF5" w:rsidRPr="006F1186" w:rsidRDefault="00D73AF5" w:rsidP="00AB6A11">
      <w:r w:rsidRPr="006F1186">
        <w:t xml:space="preserve">The </w:t>
      </w:r>
      <w:r w:rsidR="00F34CE3">
        <w:t>REALTOR®’s</w:t>
      </w:r>
      <w:r w:rsidRPr="006F1186">
        <w:t xml:space="preserve">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07C3325F" w:rsidR="00D73AF5" w:rsidRPr="006F1186" w:rsidRDefault="00D73AF5" w:rsidP="00AB6A11">
      <w:r w:rsidRPr="006F1186">
        <w:tab/>
        <w:t>Statements of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206965EF"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 xml:space="preserve">National Association of </w:t>
      </w:r>
      <w:r w:rsidR="00F34CE3">
        <w:t>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52CE005F" w:rsidR="00094B91" w:rsidRDefault="00094B91" w:rsidP="00AB6A11">
      <w:r w:rsidRPr="0011097D">
        <w:tab/>
      </w:r>
      <w:r>
        <w:tab/>
        <w:t>Ethics Mediation Resolution Agreement</w:t>
      </w:r>
    </w:p>
    <w:p w14:paraId="43F1117B" w14:textId="01436762" w:rsidR="00AA0CA8" w:rsidRPr="00094B91" w:rsidRDefault="00AA0CA8" w:rsidP="00AA0CA8">
      <w:pPr>
        <w:ind w:left="720" w:hanging="720"/>
        <w:rPr>
          <w:color w:val="FB0007"/>
          <w:sz w:val="18"/>
          <w:szCs w:val="18"/>
        </w:rPr>
      </w:pPr>
      <w:r>
        <w:tab/>
      </w:r>
      <w:r w:rsidRPr="00AA0CA8">
        <w:t>Appendix XII to Part Four­—Appropriate Interpretation of Standard of</w:t>
      </w:r>
      <w:r>
        <w:br/>
      </w:r>
      <w:r w:rsidRPr="00AA0CA8">
        <w:t>Practice 10-5 and Statement of Professional Standards Policy 29</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lastRenderedPageBreak/>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75F2CC2B" w:rsidR="00D73AF5" w:rsidRPr="0042438A" w:rsidRDefault="00D73AF5" w:rsidP="00AB6A11">
      <w:r w:rsidRPr="0042438A">
        <w:tab/>
        <w:t>Part Six — Specimen Forms for Ethics</w:t>
      </w:r>
      <w:r w:rsidR="0042438A">
        <w:tab/>
      </w:r>
      <w:r w:rsidR="0042438A">
        <w:tab/>
      </w:r>
      <w:r w:rsidR="0042438A" w:rsidRPr="00D60DFC">
        <w:t>go online at realtor.org</w:t>
      </w:r>
    </w:p>
    <w:p w14:paraId="3F6C53F0" w14:textId="77777777" w:rsidR="00D73AF5" w:rsidRPr="0042438A" w:rsidRDefault="00D73AF5" w:rsidP="00AB6A11">
      <w:r w:rsidRPr="0042438A">
        <w:tab/>
        <w:t>ARBITRATION</w:t>
      </w:r>
    </w:p>
    <w:p w14:paraId="6A133985" w14:textId="0E534FB4" w:rsidR="00D73AF5" w:rsidRPr="0042438A" w:rsidRDefault="00D73AF5" w:rsidP="00AB6A11">
      <w:r w:rsidRPr="0042438A">
        <w:tab/>
        <w:t>Statements of Professional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 xml:space="preserve">Part Eleven — </w:t>
      </w:r>
      <w:proofErr w:type="spellStart"/>
      <w:r w:rsidRPr="00D53AA5">
        <w:t>Interboard</w:t>
      </w:r>
      <w:proofErr w:type="spellEnd"/>
      <w:r w:rsidRPr="00D53AA5">
        <w:t xml:space="preserve">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 xml:space="preserve">Conduct of an </w:t>
      </w:r>
      <w:proofErr w:type="spellStart"/>
      <w:r w:rsidRPr="0011097D">
        <w:t>Interboard</w:t>
      </w:r>
      <w:proofErr w:type="spellEnd"/>
      <w:r w:rsidRPr="0011097D">
        <w:t xml:space="preserve">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w:t>
      </w:r>
      <w:proofErr w:type="spellStart"/>
      <w:r w:rsidRPr="0011097D">
        <w:t>Interboard</w:t>
      </w:r>
      <w:proofErr w:type="spellEnd"/>
      <w:r w:rsidRPr="0011097D">
        <w:t xml:space="preserve"> Arbitration)</w:t>
      </w:r>
    </w:p>
    <w:p w14:paraId="3E10B6FD" w14:textId="1E6F49FE" w:rsidR="00D73AF5" w:rsidRPr="00D53AA5" w:rsidRDefault="00D73AF5" w:rsidP="00AB6A11">
      <w:r w:rsidRPr="00D53AA5">
        <w:tab/>
        <w:t>Part Thirteen — Specimen Forms for Arbitration</w:t>
      </w:r>
      <w:r w:rsidR="00D53AA5" w:rsidRPr="00D53AA5">
        <w:t xml:space="preserve"> (Available online at Realtor.org)</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0856C97A" w:rsidR="00D73AF5" w:rsidRPr="00D53AA5" w:rsidRDefault="00D73AF5" w:rsidP="00AB6A11">
      <w:r w:rsidRPr="00D53AA5">
        <w:tab/>
        <w:t>Statements of Professional Standards Policy</w:t>
      </w:r>
      <w:r w:rsidR="00D53AA5" w:rsidRPr="00D53AA5">
        <w:t xml:space="preserve"> </w:t>
      </w:r>
      <w:r w:rsidRPr="00D53AA5">
        <w:t>(Complete listing available online at Realtor.org)</w:t>
      </w:r>
    </w:p>
    <w:p w14:paraId="4E6A39E2" w14:textId="3515709C" w:rsidR="00D73AF5" w:rsidRPr="00D53AA5" w:rsidRDefault="00D73AF5" w:rsidP="00AB6A11">
      <w:r w:rsidRPr="00D53AA5">
        <w:tab/>
        <w:t>Professional Standards Training Guide</w:t>
      </w:r>
      <w:r w:rsidR="00D53AA5" w:rsidRPr="00D53AA5">
        <w:t xml:space="preserve"> </w:t>
      </w:r>
      <w:r w:rsidRPr="00D53AA5">
        <w:t>(Available online at Realtor.org)</w:t>
      </w:r>
    </w:p>
    <w:p w14:paraId="5C3B6479" w14:textId="3D9AAD66" w:rsidR="00D73AF5" w:rsidRPr="00D53AA5" w:rsidRDefault="00D73AF5" w:rsidP="00AB6A11">
      <w:r w:rsidRPr="00D53AA5">
        <w:tab/>
        <w:t>Index</w:t>
      </w:r>
      <w:r w:rsidR="009F1293">
        <w:t xml:space="preserve"> and Case Interpretations</w:t>
      </w:r>
    </w:p>
    <w:p w14:paraId="434B2120" w14:textId="77777777" w:rsidR="009F1293" w:rsidRDefault="009F1293">
      <w:pPr>
        <w:rPr>
          <w:b/>
        </w:rPr>
      </w:pPr>
      <w:r>
        <w:rPr>
          <w:b/>
        </w:rPr>
        <w:br w:type="page"/>
      </w:r>
    </w:p>
    <w:p w14:paraId="6D8A59D6" w14:textId="71FAF30D" w:rsidR="00D73AF5" w:rsidRPr="0011097D" w:rsidRDefault="00D73AF5" w:rsidP="00AB6A11">
      <w:r w:rsidRPr="00D53AA5">
        <w:rPr>
          <w:b/>
        </w:rPr>
        <w:lastRenderedPageBreak/>
        <w:t>NOTE:</w:t>
      </w:r>
      <w:r w:rsidRPr="0011097D">
        <w:t xml:space="preserve"> To find any word or topic, go to </w:t>
      </w:r>
      <w:r>
        <w:t>Realtor</w:t>
      </w:r>
      <w:r w:rsidRPr="0011097D">
        <w:t xml:space="preserve">.org and search the </w:t>
      </w:r>
      <w:r w:rsidRPr="00662AAE">
        <w:rPr>
          <w:i/>
        </w:rPr>
        <w:t>Code of Ethics and Arbitration Manual</w:t>
      </w:r>
      <w:r w:rsidRPr="0011097D">
        <w:t xml:space="preserve"> electronically for fast and comprehensive results.</w:t>
      </w:r>
    </w:p>
    <w:p w14:paraId="1A6782B4" w14:textId="4A478E47" w:rsidR="00667CE5" w:rsidRPr="00667CE5" w:rsidRDefault="00667CE5" w:rsidP="00667CE5">
      <w:pPr>
        <w:pStyle w:val="NOTE"/>
        <w:rPr>
          <w:lang w:eastAsia="ja-JP"/>
        </w:rPr>
      </w:pPr>
      <w:r w:rsidRPr="00667CE5">
        <w:rPr>
          <w:b/>
          <w:bCs/>
          <w:lang w:eastAsia="ja-JP"/>
        </w:rPr>
        <w:t>NOTE:</w:t>
      </w:r>
      <w:r w:rsidRPr="00667CE5">
        <w:rPr>
          <w:lang w:eastAsia="ja-JP"/>
        </w:rPr>
        <w:t xml:space="preserve"> All new and amended Case Interpretations become effective upon approval by the National Association’s Professional Standards Committee and publication on www.nar.realtor. Case Interpretations approved by the Professional Standards Committee through 2021 are expected to be published on </w:t>
      </w:r>
      <w:proofErr w:type="spellStart"/>
      <w:proofErr w:type="gramStart"/>
      <w:r w:rsidRPr="00667CE5">
        <w:rPr>
          <w:lang w:eastAsia="ja-JP"/>
        </w:rPr>
        <w:t>nar.realtor</w:t>
      </w:r>
      <w:proofErr w:type="spellEnd"/>
      <w:proofErr w:type="gramEnd"/>
      <w:r w:rsidRPr="00667CE5">
        <w:rPr>
          <w:lang w:eastAsia="ja-JP"/>
        </w:rPr>
        <w:t xml:space="preserve"> no later than January 2022.</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596F31AA" w14:textId="77777777" w:rsidR="00D73AF5" w:rsidRPr="00E93A8D" w:rsidRDefault="00D73AF5" w:rsidP="00AB6A11">
      <w:r w:rsidRPr="00E93A8D">
        <w:t>http://www.realtor.org/policy/nar-model-citation-policy-and- schedule-of-fines</w:t>
      </w:r>
    </w:p>
    <w:p w14:paraId="19D13428" w14:textId="77777777"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09CA9D81" w14:textId="77777777" w:rsidR="00D73AF5" w:rsidRPr="00E93A8D" w:rsidRDefault="00D73AF5" w:rsidP="00AB6A11">
      <w:r w:rsidRPr="00E93A8D">
        <w:t>http://www.realtor.org/policy/fast-track-supplement-to-ceam</w:t>
      </w:r>
    </w:p>
    <w:p w14:paraId="3D090F77" w14:textId="77777777"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61D51">
        <w:rPr>
          <w:b/>
        </w:rPr>
        <w:t>Part Six and Part Thirteen</w:t>
      </w:r>
      <w:r w:rsidR="00E93A8D" w:rsidRPr="00E61D51">
        <w:rPr>
          <w:b/>
        </w:rPr>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2C82C68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 xml:space="preserve">Circumstances under which arbitration is contingent upon the </w:t>
      </w:r>
      <w:r w:rsidR="00F34CE3">
        <w:rPr>
          <w:i/>
        </w:rPr>
        <w:t>REALTOR®’s</w:t>
      </w:r>
      <w:r w:rsidRPr="00E93A8D">
        <w:rPr>
          <w:i/>
        </w:rPr>
        <w:t xml:space="preserve">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5D14D54C" w14:textId="39039193"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r w:rsidR="00D73AF5">
        <w:t>Realtor</w:t>
      </w:r>
      <w:r w:rsidR="00D73AF5" w:rsidRPr="0011097D">
        <w:t xml:space="preserve">.org. Educational materials to conduct the new member and continuous member training can also be found on </w:t>
      </w:r>
      <w:r w:rsidR="00D73AF5">
        <w:t>Realtor</w:t>
      </w:r>
      <w:r w:rsidR="00D73AF5" w:rsidRPr="0011097D">
        <w:t>.org.</w:t>
      </w:r>
    </w:p>
    <w:p w14:paraId="03479EAD" w14:textId="514D66D8" w:rsidR="00D73AF5" w:rsidRPr="0011097D" w:rsidRDefault="00D73AF5" w:rsidP="00AB6A11">
      <w:r w:rsidRPr="0011097D">
        <w:t xml:space="preserve">Also, Forms #E-19 and #A-19, Sample Format of Agreement Between ________ and ________ Boards of </w:t>
      </w:r>
      <w:r w:rsidR="00F34CE3">
        <w:t>REALTORS®</w:t>
      </w:r>
      <w:r w:rsidRPr="0011097D">
        <w:t xml:space="preserve">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w:t>
      </w:r>
      <w:proofErr w:type="spellStart"/>
      <w:r w:rsidRPr="0011097D">
        <w:t>Interboard</w:t>
      </w:r>
      <w:proofErr w:type="spellEnd"/>
      <w:r w:rsidRPr="0011097D">
        <w:t xml:space="preserve">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2CF9FEDF" w14:textId="24DA0576" w:rsidR="00574C4F" w:rsidRPr="00804F6C" w:rsidRDefault="00574C4F" w:rsidP="00574C4F">
      <w:r w:rsidRPr="00804F6C">
        <w:t>#45.</w:t>
      </w:r>
      <w:r w:rsidR="00DF5B66">
        <w:t xml:space="preserve"> </w:t>
      </w:r>
      <w:r w:rsidRPr="00DF5B66">
        <w:rPr>
          <w:i/>
        </w:rPr>
        <w:t>Publishing the names of Code of Ethics violators.</w:t>
      </w:r>
      <w:r w:rsidRPr="00804F6C">
        <w:t xml:space="preserve"> Determine whether the board will or will not publish violators’ names and if names will be published what option the Association chooses.</w:t>
      </w:r>
    </w:p>
    <w:p w14:paraId="0EE68FD5" w14:textId="77777777"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r>
        <w:t>Realtor</w:t>
      </w:r>
      <w:r w:rsidRPr="0011097D">
        <w:t>.org.</w:t>
      </w:r>
    </w:p>
    <w:p w14:paraId="340340A8" w14:textId="6B8DCEF6"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r w:rsidR="004A53D3">
        <w:t xml:space="preserve"> Also determine if panels of the grievance committee will be used.</w:t>
      </w:r>
    </w:p>
    <w:p w14:paraId="7587DD25" w14:textId="77777777" w:rsidR="005A04BB" w:rsidRPr="005A04BB" w:rsidRDefault="00D73AF5" w:rsidP="00277976">
      <w:pPr>
        <w:tabs>
          <w:tab w:val="left" w:pos="1440"/>
          <w:tab w:val="right" w:leader="dot" w:pos="9120"/>
        </w:tabs>
        <w:rPr>
          <w:lang w:eastAsia="ja-JP"/>
        </w:rPr>
      </w:pPr>
      <w:r w:rsidRPr="00167BE8">
        <w:rPr>
          <w:b/>
        </w:rPr>
        <w:t>Part Four: The Ethics Hearing</w:t>
      </w:r>
      <w:r w:rsidR="00167BE8">
        <w:br/>
      </w:r>
      <w:r w:rsidR="005A04BB" w:rsidRPr="005A04BB">
        <w:rPr>
          <w:lang w:eastAsia="ja-JP"/>
        </w:rPr>
        <w:t xml:space="preserve">Section 6, Conduct of Hearing, first paragraph. Determine association’s policy with respect to swearing and/or affirming testimony. </w:t>
      </w:r>
    </w:p>
    <w:p w14:paraId="17906321" w14:textId="2D308DD6" w:rsidR="00D73AF5" w:rsidRPr="0011097D" w:rsidRDefault="00D73AF5" w:rsidP="00AB6A11">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lastRenderedPageBreak/>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175FAF6" w14:textId="77777777" w:rsidR="005A04BB" w:rsidRPr="005A04BB" w:rsidRDefault="00D73AF5" w:rsidP="00277976">
      <w:pPr>
        <w:tabs>
          <w:tab w:val="left" w:pos="1440"/>
          <w:tab w:val="right" w:leader="dot" w:pos="9120"/>
        </w:tabs>
        <w:rPr>
          <w:lang w:eastAsia="ja-JP"/>
        </w:rPr>
      </w:pPr>
      <w:r w:rsidRPr="00167BE8">
        <w:rPr>
          <w:b/>
        </w:rPr>
        <w:t>Part Ten: Arbitration of Disputes</w:t>
      </w:r>
      <w:r w:rsidR="00167BE8">
        <w:br/>
      </w:r>
      <w:r w:rsidR="005A04BB" w:rsidRPr="005A04BB">
        <w:rPr>
          <w:lang w:eastAsia="ja-JP"/>
        </w:rPr>
        <w:t xml:space="preserve">Section 31, Conduct of Hearing, first paragraph. Determine association’s policy with respect to swearing and/or affirming testimony. </w:t>
      </w:r>
    </w:p>
    <w:p w14:paraId="4AD638F0" w14:textId="381A5A43" w:rsidR="00D73AF5" w:rsidRPr="0011097D" w:rsidRDefault="00D73AF5" w:rsidP="00AB6A11">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w:t>
      </w:r>
      <w:proofErr w:type="gramStart"/>
      <w:r w:rsidRPr="0011097D">
        <w:t>has to</w:t>
      </w:r>
      <w:proofErr w:type="gramEnd"/>
      <w:r w:rsidRPr="0011097D">
        <w:t xml:space="preserve">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rPr>
        <w:t xml:space="preserve">Appendix I to Part Ten, </w:t>
      </w:r>
      <w:r>
        <w:rPr>
          <w:i/>
          <w:iCs/>
        </w:rPr>
        <w:t>Arbitrable Issues.</w:t>
      </w:r>
      <w:r>
        <w:rPr>
          <w:i/>
          <w:iCs/>
        </w:rPr>
        <w:br/>
      </w:r>
      <w: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0F4C925F" w:rsidR="00D73AF5" w:rsidRPr="0011097D" w:rsidRDefault="00D73AF5" w:rsidP="00AB6A11">
      <w:r w:rsidRPr="0011097D">
        <w:t xml:space="preserve">Determine whether the Board will require </w:t>
      </w:r>
      <w:r w:rsidR="00F34CE3">
        <w:t>REALTORS®</w:t>
      </w:r>
      <w:r w:rsidRPr="0011097D">
        <w:t xml:space="preserve"> (principals) to mediate otherwise </w:t>
      </w:r>
      <w:proofErr w:type="spellStart"/>
      <w:r w:rsidRPr="0011097D">
        <w:t>arbitratable</w:t>
      </w:r>
      <w:proofErr w:type="spellEnd"/>
      <w:r w:rsidRPr="0011097D">
        <w:t xml:space="preserve"> disputes pursuant to Article 17. Requiring </w:t>
      </w:r>
      <w:r w:rsidR="00F34CE3">
        <w:t>REALTORS®</w:t>
      </w:r>
      <w:r w:rsidRPr="0011097D">
        <w:t xml:space="preserve"> to mediate otherwise </w:t>
      </w:r>
      <w:proofErr w:type="spellStart"/>
      <w:r w:rsidRPr="0011097D">
        <w:t>arbitratable</w:t>
      </w:r>
      <w:proofErr w:type="spellEnd"/>
      <w:r w:rsidRPr="0011097D">
        <w:t xml:space="preserve"> disputes requires establishment of an affirmative obligation in the Board’s governing documents. Enabling model bylaw provisions can be found at </w:t>
      </w:r>
      <w:r>
        <w:t>Realtor</w:t>
      </w:r>
      <w:r w:rsidRPr="0011097D">
        <w:t>.org (see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lastRenderedPageBreak/>
        <w:t xml:space="preserve">Part Eleven: </w:t>
      </w:r>
      <w:proofErr w:type="spellStart"/>
      <w:r w:rsidRPr="00167BE8">
        <w:rPr>
          <w:b/>
        </w:rPr>
        <w:t>Interboard</w:t>
      </w:r>
      <w:proofErr w:type="spellEnd"/>
      <w:r w:rsidRPr="00167BE8">
        <w:rPr>
          <w:b/>
        </w:rPr>
        <w:t xml:space="preserve"> Arbitration Procedures</w:t>
      </w:r>
      <w:r w:rsidR="00167BE8">
        <w:br/>
      </w:r>
      <w:r w:rsidRPr="0011097D">
        <w:t xml:space="preserve">Establish a filing fee for </w:t>
      </w:r>
      <w:proofErr w:type="spellStart"/>
      <w:r w:rsidRPr="0011097D">
        <w:t>interboard</w:t>
      </w:r>
      <w:proofErr w:type="spellEnd"/>
      <w:r w:rsidRPr="0011097D">
        <w:t xml:space="preserve">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w:t>
      </w:r>
      <w:proofErr w:type="gramStart"/>
      <w:r w:rsidRPr="0011097D">
        <w:t>has to</w:t>
      </w:r>
      <w:proofErr w:type="gramEnd"/>
      <w:r w:rsidRPr="0011097D">
        <w:t xml:space="preserve">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w:t>
      </w:r>
      <w:proofErr w:type="gramStart"/>
      <w:r w:rsidRPr="0011097D">
        <w:t>has to</w:t>
      </w:r>
      <w:proofErr w:type="gramEnd"/>
      <w:r w:rsidRPr="0011097D">
        <w:t xml:space="preserve">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lastRenderedPageBreak/>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7B5EB3CF" w:rsidR="00D73AF5" w:rsidRPr="0011097D" w:rsidRDefault="00D73AF5" w:rsidP="00BE62E9">
      <w:pPr>
        <w:pStyle w:val="MainHeader"/>
        <w:outlineLvl w:val="0"/>
      </w:pPr>
      <w:r w:rsidRPr="0011097D">
        <w:lastRenderedPageBreak/>
        <w:t xml:space="preserve">The </w:t>
      </w:r>
      <w:r w:rsidR="00F34CE3">
        <w:t>REALTOR®’s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6F384FBB" w:rsidR="00D73AF5" w:rsidRPr="0011097D" w:rsidRDefault="00D73AF5" w:rsidP="00AB6A11">
      <w:r w:rsidRPr="0011097D">
        <w:t xml:space="preserve">The Code of Ethics of the </w:t>
      </w:r>
      <w:r>
        <w:t xml:space="preserve">National Association of </w:t>
      </w:r>
      <w:r w:rsidR="00F34CE3">
        <w:t>REALTORS®</w:t>
      </w:r>
      <w:r w:rsidRPr="0011097D">
        <w:t xml:space="preserve"> represents one of those rare creations of man—a living document; a document which somehow preserves its significance, </w:t>
      </w:r>
      <w:proofErr w:type="gramStart"/>
      <w:r w:rsidRPr="0011097D">
        <w:t>relevance</w:t>
      </w:r>
      <w:proofErr w:type="gramEnd"/>
      <w:r w:rsidRPr="0011097D">
        <w:t xml:space="preserv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64B1591E" w:rsidR="00D73AF5" w:rsidRPr="0011097D" w:rsidRDefault="00D73AF5" w:rsidP="00AB6A11">
      <w:r w:rsidRPr="0011097D">
        <w:t xml:space="preserve">This was the era which produced the Code of Ethics of the National Association. </w:t>
      </w:r>
      <w:proofErr w:type="gramStart"/>
      <w:r w:rsidRPr="0011097D">
        <w:t>With the exception of</w:t>
      </w:r>
      <w:proofErr w:type="gramEnd"/>
      <w:r w:rsidRPr="0011097D">
        <w:t xml:space="preserve"> a now defunct association of printers, the </w:t>
      </w:r>
      <w:r w:rsidR="00F34CE3">
        <w:t>REALTORS®</w:t>
      </w:r>
      <w:r w:rsidRPr="0011097D">
        <w:t xml:space="preserve">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6B56FC5A" w:rsidR="00D73AF5" w:rsidRPr="0011097D" w:rsidRDefault="00D73AF5" w:rsidP="00AB6A11">
      <w:r w:rsidRPr="0011097D">
        <w:lastRenderedPageBreak/>
        <w:t xml:space="preserve">It was not a commitment coerced by threat of government </w:t>
      </w:r>
      <w:proofErr w:type="gramStart"/>
      <w:r w:rsidRPr="0011097D">
        <w:t>sanction</w:t>
      </w:r>
      <w:proofErr w:type="gramEnd"/>
      <w:r w:rsidRPr="0011097D">
        <w:t xml:space="preserve"> but a commitment predicated on a need perceived by </w:t>
      </w:r>
      <w:r w:rsidR="00F34CE3">
        <w:t>REALTORS®</w:t>
      </w:r>
      <w:r w:rsidRPr="0011097D">
        <w:t xml:space="preserve"> themselves. It was not a commitment mandated by the marketplace because it involved the voluntary acceptance of liabilities and responsibilities, duties and costs, </w:t>
      </w:r>
      <w:proofErr w:type="gramStart"/>
      <w:r w:rsidRPr="0011097D">
        <w:t>limitations</w:t>
      </w:r>
      <w:proofErr w:type="gramEnd"/>
      <w:r w:rsidRPr="0011097D">
        <w:t xml:space="preserve">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633B4313"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rsidR="00F34CE3">
        <w:t>REALTORS®</w:t>
      </w:r>
      <w:r w:rsidRPr="0011097D">
        <w:t xml:space="preserve">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1A481286"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rsidR="00F34CE3">
        <w:t>REALTORS®</w:t>
      </w:r>
      <w:r w:rsidRPr="0011097D">
        <w:t xml:space="preserve"> is an indispensable constituent of the </w:t>
      </w:r>
      <w:r w:rsidR="00F34CE3">
        <w:t>REALTOR®</w:t>
      </w:r>
      <w:r w:rsidRPr="0011097D">
        <w:t xml:space="preserve">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18CB02DF" w:rsidR="00D73AF5" w:rsidRPr="0011097D" w:rsidRDefault="00D73AF5" w:rsidP="00AB6A11">
      <w:r w:rsidRPr="0011097D">
        <w:t xml:space="preserve">But the Code is not the law. It is supported not by the coercive power of the state but rather by the principles of contract. Acceptance of </w:t>
      </w:r>
      <w:r w:rsidR="00F34CE3">
        <w:t>REALTOR®</w:t>
      </w:r>
      <w:r w:rsidRPr="0011097D">
        <w:t xml:space="preserve">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4F6EEF16"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rsidR="00F34CE3">
        <w:t>REALTORS®</w:t>
      </w:r>
      <w:r w:rsidRPr="0011097D">
        <w:t xml:space="preserve"> voluntarily under the Code truly served the public interest, it then conditioned licensure on the licensee’s acceptance to protect the whole public and not merely those served by </w:t>
      </w:r>
      <w:r w:rsidR="00F34CE3">
        <w:t>REALTORS®</w:t>
      </w:r>
      <w:r w:rsidRPr="0011097D">
        <w:t>.</w:t>
      </w:r>
    </w:p>
    <w:p w14:paraId="5C027AA0" w14:textId="6A937ADE"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rsidR="00F34CE3">
        <w:t>REALTORS®</w:t>
      </w:r>
      <w:r w:rsidRPr="0011097D">
        <w:t xml:space="preserve">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6CEE4681" w:rsidR="00D73AF5" w:rsidRPr="0011097D" w:rsidRDefault="00D73AF5" w:rsidP="00AB6A11">
      <w:r w:rsidRPr="0011097D">
        <w:t xml:space="preserve">No Code of Ethics can long survive its misuse or misapplication. </w:t>
      </w:r>
      <w:proofErr w:type="gramStart"/>
      <w:r w:rsidRPr="0011097D">
        <w:t>This is why</w:t>
      </w:r>
      <w:proofErr w:type="gramEnd"/>
      <w:r w:rsidRPr="0011097D">
        <w:t xml:space="preserve"> the </w:t>
      </w:r>
      <w:r w:rsidR="00F34CE3">
        <w:t>REALTORS®</w:t>
      </w:r>
      <w:r w:rsidRPr="0011097D">
        <w:t xml:space="preserve">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2A4418CC" w:rsidR="00D73AF5" w:rsidRPr="0011097D" w:rsidRDefault="00D73AF5" w:rsidP="00AB6A11">
      <w:r w:rsidRPr="0011097D">
        <w:t xml:space="preserve">In its Code of </w:t>
      </w:r>
      <w:proofErr w:type="gramStart"/>
      <w:r w:rsidRPr="0011097D">
        <w:t>Ethics</w:t>
      </w:r>
      <w:proofErr w:type="gramEnd"/>
      <w:r w:rsidRPr="0011097D">
        <w:t xml:space="preserve"> the family of </w:t>
      </w:r>
      <w:r w:rsidR="00F34CE3">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rsidR="00F34CE3">
        <w:t>REALTOR®</w:t>
      </w:r>
      <w:r w:rsidRPr="0011097D">
        <w:t xml:space="preserve">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3FC79949" w:rsidR="00D73AF5" w:rsidRPr="0011097D" w:rsidRDefault="00D73AF5" w:rsidP="00AB6A11">
      <w:r w:rsidRPr="0011097D">
        <w:t xml:space="preserve">To </w:t>
      </w:r>
      <w:r w:rsidR="00F34CE3">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1258933C" w:rsidR="00D73AF5" w:rsidRPr="0011097D" w:rsidRDefault="00D73AF5" w:rsidP="00AB6A11">
      <w:r w:rsidRPr="0011097D">
        <w:t xml:space="preserve">These professional courtesies are intended to be used by </w:t>
      </w:r>
      <w:r w:rsidR="00F34CE3">
        <w:t>REALTORS®</w:t>
      </w:r>
      <w:r w:rsidRPr="0011097D">
        <w:tab/>
        <w:t xml:space="preserve">on a voluntary </w:t>
      </w:r>
      <w:proofErr w:type="gramStart"/>
      <w:r w:rsidRPr="0011097D">
        <w:t>basis, and</w:t>
      </w:r>
      <w:proofErr w:type="gramEnd"/>
      <w:r w:rsidRPr="0011097D">
        <w:t xml:space="preserve">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proofErr w:type="gramStart"/>
      <w:r w:rsidR="00D73AF5" w:rsidRPr="0011097D">
        <w:t>Present a professional appearance at all times</w:t>
      </w:r>
      <w:proofErr w:type="gramEnd"/>
      <w:r w:rsidR="00D73AF5" w:rsidRPr="0011097D">
        <w:t>;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47C8E14E" w:rsidR="00D73AF5" w:rsidRPr="0011097D" w:rsidRDefault="00216DA4" w:rsidP="003F464D">
      <w:pPr>
        <w:pStyle w:val="Numberlistdouble"/>
      </w:pPr>
      <w:r>
        <w:t>20.</w:t>
      </w:r>
      <w:r>
        <w:tab/>
      </w:r>
      <w:r w:rsidR="00D73AF5" w:rsidRPr="0011097D">
        <w:t xml:space="preserve">Identify your </w:t>
      </w:r>
      <w:r w:rsidR="00F34CE3">
        <w:t>REALTOR®</w:t>
      </w:r>
      <w:r w:rsidR="00D73AF5" w:rsidRPr="0011097D">
        <w:t xml:space="preserve">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 xml:space="preserve">Respect sellers’ instructions about photographing or </w:t>
      </w:r>
      <w:proofErr w:type="spellStart"/>
      <w:r w:rsidRPr="0011097D">
        <w:t>videographing</w:t>
      </w:r>
      <w:proofErr w:type="spellEnd"/>
      <w:r w:rsidRPr="0011097D">
        <w:t xml:space="preserve">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20CE00D7" w:rsidR="00D73AF5" w:rsidRPr="0011097D" w:rsidRDefault="00D73AF5" w:rsidP="003F464D">
      <w:pPr>
        <w:pStyle w:val="Numberlistdouble"/>
      </w:pPr>
      <w:r w:rsidRPr="0011097D">
        <w:t>1.</w:t>
      </w:r>
      <w:r w:rsidR="00216DA4">
        <w:tab/>
      </w:r>
      <w:r w:rsidRPr="0011097D">
        <w:t xml:space="preserve">Identify your </w:t>
      </w:r>
      <w:r w:rsidR="00F34CE3">
        <w:t>REALTOR®</w:t>
      </w:r>
      <w:r w:rsidRPr="0011097D">
        <w:t xml:space="preserve"> and professional status in all contacts with other </w:t>
      </w:r>
      <w:r w:rsidR="00F34CE3">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76E1C151" w:rsidR="00D73AF5" w:rsidRPr="0011097D" w:rsidRDefault="00D73AF5" w:rsidP="003F464D">
      <w:pPr>
        <w:pStyle w:val="Numberlistdouble"/>
      </w:pPr>
      <w:r w:rsidRPr="0011097D">
        <w:t>8.</w:t>
      </w:r>
      <w:r w:rsidR="00216DA4">
        <w:tab/>
      </w:r>
      <w:r w:rsidRPr="0011097D">
        <w:t xml:space="preserve">Do not prospect at other </w:t>
      </w:r>
      <w:r w:rsidR="00F34CE3">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2C1A2192" w:rsidR="00D73AF5" w:rsidRPr="0011097D" w:rsidRDefault="00D73AF5" w:rsidP="00AB6A11">
      <w:pPr>
        <w:pStyle w:val="MainHeader"/>
      </w:pPr>
      <w:r w:rsidRPr="0011097D">
        <w:t>The Code of Ethics of the</w:t>
      </w:r>
      <w:r w:rsidR="00216DA4">
        <w:br/>
      </w:r>
      <w:r>
        <w:t xml:space="preserve">National Association of </w:t>
      </w:r>
      <w:r w:rsidR="00F34CE3">
        <w:t>REALTORS®</w:t>
      </w:r>
    </w:p>
    <w:p w14:paraId="128836A6" w14:textId="10369E11" w:rsidR="00D73AF5" w:rsidRPr="0011097D" w:rsidRDefault="00D73AF5" w:rsidP="00AB6A11">
      <w:r w:rsidRPr="0011097D">
        <w:t xml:space="preserve">The </w:t>
      </w:r>
      <w:r>
        <w:t xml:space="preserve">National Association of </w:t>
      </w:r>
      <w:r w:rsidR="00F34CE3">
        <w:t>REALTORS®</w:t>
      </w:r>
      <w:r w:rsidRPr="0011097D">
        <w:t xml:space="preserve"> was formed in 1908 and was called The National Association of Real Estate Exchanges. The Code of Ethics of the </w:t>
      </w:r>
      <w:r>
        <w:t xml:space="preserve">National Association of </w:t>
      </w:r>
      <w:r w:rsidR="00F34CE3">
        <w:t>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 xml:space="preserve">National Association of </w:t>
      </w:r>
      <w:r w:rsidR="00F34CE3">
        <w:t>REALTORS®</w:t>
      </w:r>
      <w:r w:rsidRPr="0011097D">
        <w:t>). The Code was first adopted as “Rules of Conduct” to be recommended to real estate boards for</w:t>
      </w:r>
      <w:r w:rsidR="00216DA4">
        <w:t xml:space="preserve"> </w:t>
      </w:r>
      <w:r w:rsidRPr="0011097D">
        <w:t xml:space="preserve">voluntary adoption. Compliance with the Code was made a condition of membership in the National Association in </w:t>
      </w:r>
      <w:proofErr w:type="gramStart"/>
      <w:r w:rsidRPr="0011097D">
        <w:t>1924, and</w:t>
      </w:r>
      <w:proofErr w:type="gramEnd"/>
      <w:r w:rsidRPr="0011097D">
        <w:t xml:space="preserve">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28DD2768" w14:textId="38B8E0FC" w:rsidR="00ED11DF" w:rsidRPr="00ED11DF" w:rsidRDefault="00ED11DF" w:rsidP="00ED11DF">
      <w:pPr>
        <w:pStyle w:val="ItalicIndent"/>
        <w:rPr>
          <w:lang w:eastAsia="ja-JP"/>
        </w:rPr>
      </w:pPr>
      <w:r w:rsidRPr="00ED11DF">
        <w:rPr>
          <w:b/>
          <w:bCs/>
          <w:lang w:eastAsia="ja-JP"/>
        </w:rPr>
        <w:t>Section 2.</w:t>
      </w:r>
      <w:r w:rsidRPr="00ED11DF">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D11DF">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(Revised 1/21)</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23E1E4A0" w:rsidR="00D73AF5" w:rsidRPr="0011097D" w:rsidRDefault="00D73AF5" w:rsidP="00AB6A11">
      <w:pPr>
        <w:pStyle w:val="ItalicIndent"/>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membership to any applicant who has an</w:t>
      </w:r>
      <w:r w:rsidR="00216DA4">
        <w:t xml:space="preserve"> </w:t>
      </w:r>
      <w:r w:rsidRPr="0011097D">
        <w:t xml:space="preserve">unfulfilled sanction pending which was imposed by another Board or Association of </w:t>
      </w:r>
      <w:r w:rsidR="00F34CE3">
        <w:t>REALTORS®</w:t>
      </w:r>
      <w:r w:rsidRPr="0011097D">
        <w:t xml:space="preserve"> for violation of the Code of Ethics.</w:t>
      </w:r>
    </w:p>
    <w:p w14:paraId="43952B67" w14:textId="77777777" w:rsidR="00D73AF5" w:rsidRPr="0011097D" w:rsidRDefault="00D73AF5" w:rsidP="00AB6A11">
      <w:r w:rsidRPr="0011097D">
        <w:t xml:space="preserve">The charter revocation procedures that may be invoked should an allegation be made that a Board has failed to enforce the Code of Ethics may be found on Realtor.org 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w:t>
      </w:r>
      <w:proofErr w:type="gramStart"/>
      <w:r w:rsidRPr="0011097D">
        <w:t>similar to</w:t>
      </w:r>
      <w:proofErr w:type="gramEnd"/>
      <w:r w:rsidRPr="0011097D">
        <w:t xml:space="preserve">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5BA53504"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w:t>
      </w:r>
      <w:r w:rsidR="00AF1454">
        <w:t>52</w:t>
      </w:r>
      <w:r w:rsidRPr="0011097D">
        <w:t xml:space="preserve"> times since its adoption. The amendments all have reflected an interest in refining, on a continuing basis, the principles obligating </w:t>
      </w:r>
      <w:r w:rsidR="00F34CE3">
        <w:t>REALTORS®</w:t>
      </w:r>
      <w:r w:rsidRPr="0011097D">
        <w:t xml:space="preserve"> and </w:t>
      </w:r>
      <w:r w:rsidR="007E6994">
        <w:t>REALTOR ASSOCIATE</w:t>
      </w:r>
      <w:r w:rsidR="00F34CE3">
        <w:t>®s</w:t>
      </w:r>
      <w:r w:rsidRPr="0011097D">
        <w:t xml:space="preserve">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65F89D7A" w14:textId="77777777" w:rsidR="00AF1454" w:rsidRPr="00AF1454" w:rsidRDefault="00AF1454" w:rsidP="00AF1454">
      <w:pPr>
        <w:rPr>
          <w:lang w:eastAsia="ja-JP"/>
        </w:rPr>
      </w:pPr>
      <w:r w:rsidRPr="00AF1454">
        <w:rPr>
          <w:lang w:eastAsia="ja-JP"/>
        </w:rPr>
        <w:t>The Code of Ethics and Standards of Practice were amended in 1914, 1915, 1924, 1928, 1950, 1952, 1955, 1956, 1961, 1962, 1974, 1975, 1976, 1977, 1980, 1982, 1984, 1985, 1986, 1987, 1989, 1990, 1991, 1992, 1993, 1994, 1995, 1996, 1997, 1998, 1999, 2000, 2001, 2002, 2003, 2004, 2005, 2006, 2007, 2008, 2009, 2010, 2011, 2012, 2013, 2015, 2017, 2018, 2019, 2020, and 2021.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53CFA118" w:rsidR="00D73AF5" w:rsidRPr="0011097D" w:rsidRDefault="00D73AF5" w:rsidP="00AB6A11">
      <w:r w:rsidRPr="0011097D">
        <w:lastRenderedPageBreak/>
        <w:t xml:space="preserve">With all the amendments, however, the philosophical premise of the Code has remained unchanged and is reflected in the Preamble. That premise is that the interest of the nation and its citizens “. . . impose obligations [upon the </w:t>
      </w:r>
      <w:r w:rsidR="00F34CE3">
        <w:t>REALTOR®</w:t>
      </w:r>
      <w:r w:rsidRPr="0011097D">
        <w:t xml:space="preserve">]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 The term </w:t>
      </w:r>
      <w:r w:rsidR="00F34CE3">
        <w:t>REALTORS®</w:t>
      </w:r>
      <w:r w:rsidRPr="0011097D">
        <w:t xml:space="preserve"> has come to connote competency, fairness, and high integrity in business relations. No inducement of profit and no instruction from clients can ever justify departure from this ideal.”</w:t>
      </w:r>
    </w:p>
    <w:p w14:paraId="509AC6AC" w14:textId="41BD435B" w:rsidR="00D73AF5" w:rsidRPr="0011097D" w:rsidRDefault="00D73AF5" w:rsidP="00AB6A11">
      <w:r w:rsidRPr="0011097D">
        <w:t xml:space="preserve">In keeping with this philosophical premise,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62ED8919" w:rsidR="00D73AF5" w:rsidRPr="0011097D" w:rsidRDefault="00D73AF5" w:rsidP="00AB6A11">
      <w:r w:rsidRPr="0011097D">
        <w:t xml:space="preserve">To assist with the proper application of the Code of Ethics and Standards of Practice, approximately </w:t>
      </w:r>
      <w:r w:rsidR="00AF1454">
        <w:t>150</w:t>
      </w:r>
      <w:r w:rsidRPr="0011097D">
        <w:t xml:space="preserve"> different numbered case interpretations are set forth comprehensively in this publication.</w:t>
      </w:r>
    </w:p>
    <w:p w14:paraId="749649B7" w14:textId="77B52325"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rsidR="00F34CE3">
        <w:t>REALTORS®</w:t>
      </w:r>
      <w:r w:rsidRPr="0011097D">
        <w:t xml:space="preserve"> and/or </w:t>
      </w:r>
      <w:r w:rsidR="007E6994">
        <w:t>REALTOR ASSOCIATE</w:t>
      </w:r>
      <w:r w:rsidR="00F34CE3">
        <w:t>®s</w:t>
      </w:r>
      <w:r w:rsidRPr="0011097D">
        <w:t xml:space="preserve"> and provide insight into the proper form of complaint, the procedures of a Board of </w:t>
      </w:r>
      <w:r w:rsidR="00F34CE3">
        <w:t>REALTORS®</w:t>
      </w:r>
      <w:r w:rsidRPr="0011097D">
        <w:t xml:space="preserve">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 xml:space="preserve">Letter of Warning with copy to be placed in member’s </w:t>
      </w:r>
      <w:proofErr w:type="gramStart"/>
      <w:r w:rsidRPr="0011097D">
        <w:t>file;</w:t>
      </w:r>
      <w:proofErr w:type="gramEnd"/>
    </w:p>
    <w:p w14:paraId="6A084341" w14:textId="77777777" w:rsidR="00D73AF5" w:rsidRPr="0011097D" w:rsidRDefault="00D73AF5" w:rsidP="00AB6A11">
      <w:pPr>
        <w:pStyle w:val="letterlistindented"/>
      </w:pPr>
      <w:r w:rsidRPr="0011097D">
        <w:t xml:space="preserve">(b) Letter of Reprimand with copy to be placed in member’s </w:t>
      </w:r>
      <w:proofErr w:type="gramStart"/>
      <w:r w:rsidRPr="0011097D">
        <w:t>file;</w:t>
      </w:r>
      <w:proofErr w:type="gramEnd"/>
    </w:p>
    <w:p w14:paraId="5A090E72" w14:textId="00ED986C" w:rsidR="00D73AF5" w:rsidRPr="0011097D" w:rsidRDefault="00D73AF5" w:rsidP="00AB6A11">
      <w:pPr>
        <w:pStyle w:val="letterlistindented"/>
      </w:pPr>
      <w:r w:rsidRPr="0011097D">
        <w:t>(c)</w:t>
      </w:r>
      <w:r w:rsidR="00E8597B">
        <w:tab/>
      </w:r>
      <w:r w:rsidRPr="0011097D">
        <w:t xml:space="preserve">Requirement that member attend the ethics portion of the Board Indoctrination Course or other appropriate </w:t>
      </w:r>
      <w:proofErr w:type="gramStart"/>
      <w:r w:rsidRPr="0011097D">
        <w:t>course</w:t>
      </w:r>
      <w:proofErr w:type="gramEnd"/>
      <w:r w:rsidRPr="0011097D">
        <w:t xml:space="preserve"> or seminar specified by the Hearing Panel which the respondent could reasonably attend, taking into consideration cost, location, and duration;</w:t>
      </w:r>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roofErr w:type="gramStart"/>
      <w:r w:rsidRPr="007F62A9">
        <w:rPr>
          <w:i/>
        </w:rPr>
        <w:t>);</w:t>
      </w:r>
      <w:proofErr w:type="gramEnd"/>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082313CA" w:rsidR="00D73AF5" w:rsidRPr="0011097D" w:rsidRDefault="00D73AF5" w:rsidP="00AB6A11">
      <w:pPr>
        <w:pStyle w:val="letterlistindented"/>
      </w:pPr>
      <w:r w:rsidRPr="0011097D">
        <w:t xml:space="preserve">(h) </w:t>
      </w:r>
      <w:r w:rsidR="00F34CE3">
        <w:t>REALTORS®</w:t>
      </w:r>
      <w:r w:rsidRPr="0011097D">
        <w:t xml:space="preserve"> who are not members of a Board from which they purchase the multiple listing </w:t>
      </w:r>
      <w:proofErr w:type="gramStart"/>
      <w:r w:rsidRPr="0011097D">
        <w:t>service</w:t>
      </w:r>
      <w:proofErr w:type="gramEnd"/>
      <w:r w:rsidRPr="0011097D">
        <w:t xml:space="preserve"> and their users and subscribers remain obligated under the Code of Ethics on the same terms and conditions as </w:t>
      </w:r>
      <w:r w:rsidR="00F34CE3">
        <w:t>REALTOR®</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w:t>
      </w:r>
      <w:proofErr w:type="spellStart"/>
      <w:r w:rsidRPr="0011097D">
        <w:t>i</w:t>
      </w:r>
      <w:proofErr w:type="spellEnd"/>
      <w:r w:rsidRPr="0011097D">
        <w:t xml:space="preserve">) Members may also be required to cease or refrain from continued conduct deemed to be in violation of the Code, or to take affirmative steps to ensure compliance with the Code, within </w:t>
      </w:r>
      <w:proofErr w:type="gramStart"/>
      <w:r w:rsidRPr="0011097D">
        <w:t>a time period</w:t>
      </w:r>
      <w:proofErr w:type="gramEnd"/>
      <w:r w:rsidRPr="0011097D">
        <w:t xml:space="preserve"> to be determined by the hearing panel. Where discipline is imposed pursuant to this subsection, the decision should also include additional discipline (</w:t>
      </w:r>
      <w:proofErr w:type="gramStart"/>
      <w:r w:rsidRPr="0011097D">
        <w:t>e.g.</w:t>
      </w:r>
      <w:proofErr w:type="gramEnd"/>
      <w:r w:rsidRPr="0011097D">
        <w:t xml:space="preserve">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w:t>
      </w:r>
      <w:proofErr w:type="gramStart"/>
      <w:r w:rsidRPr="0011097D">
        <w:t>period of time</w:t>
      </w:r>
      <w:proofErr w:type="gramEnd"/>
      <w:r w:rsidRPr="0011097D">
        <w:t xml:space="preserv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w:t>
      </w:r>
      <w:proofErr w:type="gramStart"/>
      <w:r w:rsidRPr="0011097D">
        <w:t>reviewed</w:t>
      </w:r>
      <w:proofErr w:type="gramEnd"/>
      <w:r w:rsidRPr="0011097D">
        <w:t xml:space="preserve"> and adapted by local legal counsel to conform to and comply with local law.</w:t>
      </w:r>
    </w:p>
    <w:p w14:paraId="283069C8" w14:textId="64FCBB43"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rsidR="00F34CE3">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5D5A0858"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rsidR="00F34CE3">
        <w:t>REALTORS®</w:t>
      </w:r>
      <w:r w:rsidRPr="0011097D">
        <w:t xml:space="preserve"> associated with different firms arising out of their relationship as </w:t>
      </w:r>
      <w:r w:rsidR="00F34CE3">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w:t>
      </w:r>
      <w:proofErr w:type="spellStart"/>
      <w:r w:rsidRPr="0011097D">
        <w:t>Interboard</w:t>
      </w:r>
      <w:proofErr w:type="spellEnd"/>
      <w:r w:rsidRPr="0011097D">
        <w:t xml:space="preserve"> Arbitration tells how </w:t>
      </w:r>
      <w:proofErr w:type="spellStart"/>
      <w:r w:rsidRPr="0011097D">
        <w:t>interboard</w:t>
      </w:r>
      <w:proofErr w:type="spellEnd"/>
      <w:r w:rsidRPr="0011097D">
        <w:t xml:space="preserve">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5297B0A9" w:rsidR="00D73AF5" w:rsidRPr="0011097D" w:rsidRDefault="00D73AF5" w:rsidP="00AB6A11">
      <w:r w:rsidRPr="0011097D">
        <w:t xml:space="preserve">Since the adoption of the Code of Ethics of the National Association in 1913, thousands of disciplinary hearings and arbitration hearings have been conducted by </w:t>
      </w:r>
      <w:r w:rsidR="00F34CE3">
        <w:t>REALTORS®</w:t>
      </w:r>
      <w:r w:rsidRPr="0011097D">
        <w:t xml:space="preserve"> in the interest of protecting the public. The objective of such hearings in each case was to promote honesty, integrity, fairness, and competency, and to resolve controversies </w:t>
      </w:r>
      <w:proofErr w:type="gramStart"/>
      <w:r w:rsidRPr="0011097D">
        <w:t>on the basis of</w:t>
      </w:r>
      <w:proofErr w:type="gramEnd"/>
      <w:r w:rsidRPr="0011097D">
        <w:t xml:space="preserve"> the informed judgment of one’s peers. The hearings have provided justice that has been both timely and economic. They have relieved overburdened civil courts and yet have resolved charges against </w:t>
      </w:r>
      <w:r w:rsidR="00F34CE3">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rsidR="00F34CE3">
        <w:t>REALTORS®</w:t>
      </w:r>
      <w:r w:rsidRPr="0011097D">
        <w:t xml:space="preserve"> and </w:t>
      </w:r>
      <w:r w:rsidR="007E6994">
        <w:t>REALTOR ASSOCIATE</w:t>
      </w:r>
      <w:r w:rsidR="00F34CE3">
        <w:t>®s</w:t>
      </w:r>
      <w:r w:rsidRPr="0011097D">
        <w:t xml:space="preserve"> of America for many years.</w:t>
      </w:r>
    </w:p>
    <w:p w14:paraId="7C4E7EA6" w14:textId="54933777" w:rsidR="00D73AF5" w:rsidRPr="0011097D" w:rsidRDefault="00D73AF5" w:rsidP="00AB6A11">
      <w:r w:rsidRPr="0011097D">
        <w:t xml:space="preserve">Article 14 of the Code of Ethics obligates </w:t>
      </w:r>
      <w:r w:rsidR="00F34CE3">
        <w:t>REALTORS®</w:t>
      </w:r>
      <w:r w:rsidRPr="0011097D">
        <w:t xml:space="preserve"> and </w:t>
      </w:r>
      <w:r w:rsidR="007E6994">
        <w:t>REALTOR ASSOCIATE</w:t>
      </w:r>
      <w:r w:rsidR="00F34CE3">
        <w:t>®s</w:t>
      </w:r>
      <w:r w:rsidRPr="0011097D">
        <w:t xml:space="preserve"> to place all pertinent facts before the proper tribunal of the Member Board or any institute, society, or council of which they are members if they are charged with unethical practice or are asked to present evidence in any disciplinary proceeding or investigation. The </w:t>
      </w:r>
      <w:r w:rsidR="00F34CE3">
        <w:t>REALTOR®</w:t>
      </w:r>
      <w:r w:rsidRPr="0011097D">
        <w:t xml:space="preserve"> or </w:t>
      </w:r>
      <w:r w:rsidR="007E6994">
        <w:t>REALTOR ASSOCIATE</w:t>
      </w:r>
      <w:r w:rsidRPr="0011097D">
        <w:t xml:space="preserve">® is expected to abide by the decision of the Board as </w:t>
      </w:r>
      <w:proofErr w:type="gramStart"/>
      <w:r w:rsidRPr="0011097D">
        <w:t>rendered, once</w:t>
      </w:r>
      <w:proofErr w:type="gramEnd"/>
      <w:r w:rsidRPr="0011097D">
        <w:t xml:space="preserv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42FDFBB1" w:rsidR="00D73AF5" w:rsidRPr="0011097D" w:rsidRDefault="00D73AF5" w:rsidP="00AB6A11">
      <w:r w:rsidRPr="0011097D">
        <w:t xml:space="preserve">As a viable, living, developing guide for </w:t>
      </w:r>
      <w:r w:rsidR="00F34CE3">
        <w:t>REALTORS®</w:t>
      </w:r>
      <w:r w:rsidRPr="0011097D">
        <w:t xml:space="preserve">, the Code will continue to provide the protection the public deserves and requires. The </w:t>
      </w:r>
      <w:r>
        <w:t xml:space="preserve">National Association of </w:t>
      </w:r>
      <w:r w:rsidR="00F34CE3">
        <w:t>REALTORS®</w:t>
      </w:r>
      <w:r w:rsidRPr="0011097D">
        <w:t xml:space="preserve"> and the respective State Associations and Member Boards of </w:t>
      </w:r>
      <w:r w:rsidR="00F34CE3">
        <w:t>REALTORS®</w:t>
      </w:r>
      <w:r w:rsidRPr="0011097D">
        <w:t xml:space="preserve"> are committed and pledged to such protection.</w:t>
      </w:r>
    </w:p>
    <w:p w14:paraId="483D340E" w14:textId="77777777" w:rsidR="00B03193" w:rsidRDefault="00B03193" w:rsidP="00AB6A11">
      <w:pPr>
        <w:rPr>
          <w:rFonts w:ascii="Courier" w:hAnsi="Courier"/>
          <w:sz w:val="21"/>
          <w:szCs w:val="21"/>
        </w:rPr>
      </w:pPr>
      <w:r>
        <w:br w:type="page"/>
      </w:r>
    </w:p>
    <w:p w14:paraId="65A211CC" w14:textId="31EEA307"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 xml:space="preserve">National Association of </w:t>
      </w:r>
      <w:r w:rsidR="00F34CE3">
        <w:t>REALTORS®</w:t>
      </w:r>
    </w:p>
    <w:p w14:paraId="15919CB3" w14:textId="4292BCB7" w:rsidR="00D73AF5" w:rsidRPr="0011097D" w:rsidRDefault="00D73AF5" w:rsidP="00BE62E9">
      <w:pPr>
        <w:pStyle w:val="Subhead"/>
        <w:outlineLvl w:val="0"/>
      </w:pPr>
      <w:r w:rsidRPr="0011097D">
        <w:t>Effective January 1, 20</w:t>
      </w:r>
      <w:r w:rsidR="008A73FF">
        <w:t>2</w:t>
      </w:r>
      <w:r w:rsidR="009938D3">
        <w:t>2</w:t>
      </w:r>
    </w:p>
    <w:p w14:paraId="0E352D7C" w14:textId="763644A4" w:rsidR="00D73AF5" w:rsidRPr="0011097D" w:rsidRDefault="00D73AF5" w:rsidP="00AB6A11">
      <w:r w:rsidRPr="0011097D">
        <w:t xml:space="preserve">Where the word </w:t>
      </w:r>
      <w:r w:rsidR="00F34CE3">
        <w:t>REALTORS®</w:t>
      </w:r>
      <w:r w:rsidRPr="0011097D">
        <w:t xml:space="preserve"> is used in this Code and Preamble, it shall be deemed to include </w:t>
      </w:r>
      <w:r w:rsidR="007E6994">
        <w:t>REALTOR ASSOCIATE</w:t>
      </w:r>
      <w:r w:rsidR="00AF1421">
        <w:t>S</w:t>
      </w:r>
      <w:r w:rsidR="00F34CE3">
        <w:t>®</w:t>
      </w:r>
      <w:r w:rsidRPr="0011097D">
        <w:t>.</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6A65808A" w:rsidR="00D73AF5" w:rsidRPr="0011097D" w:rsidRDefault="00D73AF5" w:rsidP="00AB6A11">
      <w:r w:rsidRPr="0011097D">
        <w:t xml:space="preserve">Under all is the land. Upon its wise utilization and widely allocated ownership </w:t>
      </w:r>
      <w:proofErr w:type="gramStart"/>
      <w:r w:rsidRPr="0011097D">
        <w:t>depend</w:t>
      </w:r>
      <w:proofErr w:type="gramEnd"/>
      <w:r w:rsidRPr="0011097D">
        <w:t xml:space="preserve"> the survival and growth of free institutions and of our civilization. </w:t>
      </w:r>
      <w:r w:rsidR="00F34CE3">
        <w:t>REALTORS®</w:t>
      </w:r>
      <w:r w:rsidRPr="0011097D">
        <w:t xml:space="preserve">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0C5C345C" w:rsidR="00D73AF5" w:rsidRPr="0011097D" w:rsidRDefault="00D73AF5" w:rsidP="00AB6A11">
      <w:r w:rsidRPr="0011097D">
        <w:t xml:space="preserve">Such interests impose obligations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w:t>
      </w:r>
    </w:p>
    <w:p w14:paraId="5236F8EA" w14:textId="30BE4702" w:rsidR="009938D3" w:rsidRPr="009938D3" w:rsidRDefault="009938D3" w:rsidP="009938D3">
      <w:pPr>
        <w:rPr>
          <w:lang w:eastAsia="ja-JP"/>
        </w:rPr>
      </w:pPr>
      <w:r w:rsidRPr="009938D3">
        <w:rPr>
          <w:lang w:eastAsia="ja-JP"/>
        </w:rPr>
        <w:t xml:space="preserve">In recognition and appreciation of their obligations to clients, customers, the public, and each other, </w:t>
      </w:r>
      <w:r>
        <w:rPr>
          <w:smallCaps/>
          <w:lang w:eastAsia="ja-JP"/>
        </w:rPr>
        <w:t>REALTORS®</w:t>
      </w:r>
      <w:r w:rsidRPr="009938D3">
        <w:rPr>
          <w:lang w:eastAsia="ja-JP"/>
        </w:rPr>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Pr>
          <w:smallCaps/>
          <w:lang w:eastAsia="ja-JP"/>
        </w:rPr>
        <w:t>REALTORS®</w:t>
      </w:r>
      <w:r w:rsidRPr="009938D3">
        <w:rPr>
          <w:lang w:eastAsia="ja-JP"/>
        </w:rPr>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Pr>
          <w:smallCaps/>
          <w:lang w:eastAsia="ja-JP"/>
        </w:rPr>
        <w:t>REALTORS®</w:t>
      </w:r>
      <w:r w:rsidRPr="009938D3">
        <w:rPr>
          <w:lang w:eastAsia="ja-JP"/>
        </w:rPr>
        <w:t xml:space="preserve">. </w:t>
      </w:r>
      <w:r w:rsidRPr="009938D3">
        <w:rPr>
          <w:i/>
          <w:iCs/>
          <w:lang w:eastAsia="ja-JP"/>
        </w:rPr>
        <w:t>(Amended 1/00)</w:t>
      </w:r>
    </w:p>
    <w:p w14:paraId="1AA47C7F" w14:textId="79DDDD25" w:rsidR="00D73AF5" w:rsidRPr="0011097D" w:rsidRDefault="00D73AF5" w:rsidP="00AB6A11">
      <w:r w:rsidRPr="0011097D">
        <w:t xml:space="preserve">Realizing that cooperation with other real estate professionals promotes the best interests of those who utilize their services, </w:t>
      </w:r>
      <w:r w:rsidR="00F34CE3">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rsidR="00F34CE3">
        <w:t>REALTORS®</w:t>
      </w:r>
      <w:r w:rsidRPr="0011097D">
        <w:t xml:space="preserve"> believe that comment is necessary, their opinion is offered in an objective, professional manner, uninfluenced by any personal motivation or potential advantage or gain.</w:t>
      </w:r>
    </w:p>
    <w:p w14:paraId="0DA53B1A" w14:textId="2493405A" w:rsidR="00D73AF5" w:rsidRPr="0011097D" w:rsidRDefault="00D73AF5" w:rsidP="00AB6A11">
      <w:r w:rsidRPr="0011097D">
        <w:t xml:space="preserve">The term </w:t>
      </w:r>
      <w:r w:rsidR="00F34CE3">
        <w:t>REALTOR®</w:t>
      </w:r>
      <w:r w:rsidRPr="0011097D">
        <w:t xml:space="preserve"> has come to connote competency, fairness, and high integrity resulting from adherence to a lofty ideal of moral conduct in business relations. No inducement of profit and no instruction from clients ever can justify departure from this ideal.</w:t>
      </w:r>
    </w:p>
    <w:p w14:paraId="16D911D0" w14:textId="0D222F3F" w:rsidR="00D73AF5" w:rsidRPr="0011097D" w:rsidRDefault="00D73AF5" w:rsidP="00AB6A11">
      <w:r w:rsidRPr="0011097D">
        <w:t xml:space="preserve">In the interpretation of this obligation, </w:t>
      </w:r>
      <w:r w:rsidR="00F34CE3">
        <w:t>REALTORS®</w:t>
      </w:r>
      <w:r w:rsidRPr="0011097D">
        <w:t xml:space="preserve"> can take no safer guide than that which has been handed down through the centuries, embodied in the Golden Rule, “Whatsoever ye </w:t>
      </w:r>
      <w:proofErr w:type="gramStart"/>
      <w:r w:rsidRPr="0011097D">
        <w:t>would that others should</w:t>
      </w:r>
      <w:proofErr w:type="gramEnd"/>
      <w:r w:rsidRPr="0011097D">
        <w:t xml:space="preserve"> do to you, do ye even so to them.”</w:t>
      </w:r>
    </w:p>
    <w:p w14:paraId="208D2956" w14:textId="5B38433D" w:rsidR="00D73AF5" w:rsidRPr="0011097D" w:rsidRDefault="00D73AF5" w:rsidP="00AB6A11">
      <w:r w:rsidRPr="0011097D">
        <w:lastRenderedPageBreak/>
        <w:t xml:space="preserve">Accepting this standard as their own, </w:t>
      </w:r>
      <w:r w:rsidR="00F34CE3">
        <w:t>REALTORS®</w:t>
      </w:r>
      <w:r w:rsidRPr="0011097D">
        <w:t xml:space="preserve"> pledge to observe its spirit in </w:t>
      </w:r>
      <w:proofErr w:type="gramStart"/>
      <w:r w:rsidRPr="0011097D">
        <w:t>all of</w:t>
      </w:r>
      <w:proofErr w:type="gramEnd"/>
      <w:r w:rsidRPr="0011097D">
        <w:t xml:space="preserve">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61F865F2"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 This obligation to the client is primary, but it does not relieve </w:t>
      </w:r>
      <w:r w:rsidR="00F34CE3">
        <w:t>REALTORS®</w:t>
      </w:r>
      <w:r w:rsidRPr="0011097D">
        <w:t xml:space="preserve"> of their obligation to treat all parties honestly. When serving a buyer, seller, landlord, tenant or other party in a non-agency capacity, </w:t>
      </w:r>
      <w:r w:rsidR="00F34CE3">
        <w:t>REALTORS®</w:t>
      </w:r>
      <w:r w:rsidRPr="0011097D">
        <w:t xml:space="preserve"> remain obligated to treat all parties honestly. </w:t>
      </w:r>
      <w:r w:rsidRPr="007F62A9">
        <w:rPr>
          <w:i/>
        </w:rPr>
        <w:t>(Amended 1/01)</w:t>
      </w:r>
    </w:p>
    <w:p w14:paraId="502A5D29" w14:textId="716302B6"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rsidR="00F34CE3">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2537A793" w:rsidR="00D73AF5" w:rsidRPr="0011097D" w:rsidRDefault="00057136" w:rsidP="00AB6A11">
      <w:pPr>
        <w:pStyle w:val="BulletRegnospace"/>
      </w:pPr>
      <w:r>
        <w:tab/>
      </w:r>
      <w:r w:rsidR="00D73AF5" w:rsidRPr="0011097D">
        <w:t xml:space="preserve">The duties the Code of Ethics imposes are applicable whether </w:t>
      </w:r>
      <w:r w:rsidR="00F34CE3">
        <w:t>REALTORS®</w:t>
      </w:r>
      <w:r w:rsidR="00D73AF5" w:rsidRPr="0011097D">
        <w:t xml:space="preserve"> are acting as agents or in legally recognized non-agency capacities except that any duty imposed exclusively on agents by law or regulation shall not be imposed by this Code of Ethics on </w:t>
      </w:r>
      <w:r w:rsidR="00F34CE3">
        <w:t>REALTORS®</w:t>
      </w:r>
      <w:r w:rsidR="00D73AF5" w:rsidRPr="0011097D">
        <w:t xml:space="preserve"> acting in non-agency capacities. </w:t>
      </w:r>
    </w:p>
    <w:p w14:paraId="0C5EA1DA" w14:textId="6324711E" w:rsidR="00D73AF5" w:rsidRPr="0011097D" w:rsidRDefault="00057136" w:rsidP="00AB6A11">
      <w:pPr>
        <w:pStyle w:val="BulletReg"/>
      </w:pPr>
      <w:r>
        <w:tab/>
      </w:r>
      <w:r w:rsidR="00D73AF5" w:rsidRPr="0011097D">
        <w:t>As used in this Code of Ethics, “client” means the person(s) or entity(</w:t>
      </w:r>
      <w:proofErr w:type="spellStart"/>
      <w:r w:rsidR="00D73AF5" w:rsidRPr="0011097D">
        <w:t>ies</w:t>
      </w:r>
      <w:proofErr w:type="spellEnd"/>
      <w:r w:rsidR="00D73AF5" w:rsidRPr="0011097D">
        <w:t xml:space="preserve">) with whom a </w:t>
      </w:r>
      <w:r w:rsidR="00F34CE3">
        <w:t>REALTOR®</w:t>
      </w:r>
      <w:r w:rsidR="00D73AF5" w:rsidRPr="0011097D">
        <w:t xml:space="preserve"> or a </w:t>
      </w:r>
      <w:r w:rsidR="00F34CE3">
        <w:t>REALTOR®’s</w:t>
      </w:r>
      <w:r w:rsidR="00D73AF5" w:rsidRPr="0011097D">
        <w:t xml:space="preserve"> firm has an agency or legally recognized non-agency relationship; “customer” means a party to a real estate transaction who receives information, services, or benefits but has no contractual relationship with the </w:t>
      </w:r>
      <w:r w:rsidR="00F34CE3">
        <w:t>REALTOR®</w:t>
      </w:r>
      <w:r w:rsidR="00D73AF5" w:rsidRPr="0011097D">
        <w:t xml:space="preserve"> or the </w:t>
      </w:r>
      <w:r w:rsidR="00F34CE3">
        <w:t>REALTOR®’s</w:t>
      </w:r>
      <w:r w:rsidR="00D73AF5" w:rsidRPr="0011097D">
        <w:t xml:space="preserve"> firm; “prospect” means a purchaser, seller, tenant, or landlord who is not subject to a representation relationship with the </w:t>
      </w:r>
      <w:r w:rsidR="00F34CE3">
        <w:t>REALTOR®</w:t>
      </w:r>
      <w:r w:rsidR="00D73AF5" w:rsidRPr="0011097D">
        <w:t xml:space="preserve"> or </w:t>
      </w:r>
      <w:r w:rsidR="00F34CE3">
        <w:t>REALTOR®’s</w:t>
      </w:r>
      <w:r w:rsidR="00D73AF5" w:rsidRPr="0011097D">
        <w:t xml:space="preserve">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00D73AF5" w:rsidRPr="00C64930">
        <w:rPr>
          <w:i/>
        </w:rPr>
        <w:t>(Adopted 1/95, Amended 1/07)</w:t>
      </w:r>
    </w:p>
    <w:p w14:paraId="6923C2A1" w14:textId="141803BD"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rsidR="00F34CE3">
        <w:t>REALTORS®</w:t>
      </w:r>
      <w:r w:rsidRPr="0011097D">
        <w:t>, in attempting to secure a listing, shall not deliberately mislead the owner as to market value.</w:t>
      </w:r>
    </w:p>
    <w:p w14:paraId="2741DD0F" w14:textId="4DA6BC9F"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rsidR="00F34CE3">
        <w:t>REALTORS®</w:t>
      </w:r>
      <w:r w:rsidRPr="0011097D">
        <w:t xml:space="preserve">, when seeking to become a buyer/tenant representative, shall not mislead buyers or tenants as to savings or other benefits that might be realized through use of the </w:t>
      </w:r>
      <w:r w:rsidR="00F34CE3">
        <w:t>REALTOR®’s</w:t>
      </w:r>
      <w:r w:rsidRPr="0011097D">
        <w:t xml:space="preserve"> services. </w:t>
      </w:r>
      <w:r w:rsidRPr="007F62A9">
        <w:rPr>
          <w:i/>
        </w:rPr>
        <w:t>(Amended 1/93)</w:t>
      </w:r>
    </w:p>
    <w:p w14:paraId="7FD3C8F6" w14:textId="3BFD3016"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rsidR="00F34CE3">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2ABA69F3"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rsidR="00F34CE3">
        <w:t>REALTORS®</w:t>
      </w:r>
      <w:r w:rsidRPr="0011097D">
        <w:t xml:space="preserve"> shall submit offers and </w:t>
      </w:r>
      <w:proofErr w:type="gramStart"/>
      <w:r w:rsidRPr="0011097D">
        <w:t>counter-offers</w:t>
      </w:r>
      <w:proofErr w:type="gramEnd"/>
      <w:r w:rsidRPr="0011097D">
        <w:t xml:space="preserve"> objectively and as quickly as possible</w:t>
      </w:r>
      <w:r w:rsidRPr="00C64930">
        <w:rPr>
          <w:i/>
        </w:rPr>
        <w:t>. (Adopted 1/93, Amended 1/95)</w:t>
      </w:r>
    </w:p>
    <w:p w14:paraId="56A0DDDC" w14:textId="336AC621" w:rsidR="00611EA8" w:rsidRPr="00E16B98" w:rsidRDefault="00D73AF5" w:rsidP="00611EA8">
      <w:pPr>
        <w:pStyle w:val="BulletReg"/>
      </w:pPr>
      <w:r w:rsidRPr="00EF4F3F">
        <w:rPr>
          <w:b/>
        </w:rPr>
        <w:lastRenderedPageBreak/>
        <w:t>•</w:t>
      </w:r>
      <w:r w:rsidR="00EF4F3F" w:rsidRPr="00EF4F3F">
        <w:rPr>
          <w:b/>
        </w:rPr>
        <w:tab/>
      </w:r>
      <w:r w:rsidRPr="00EF4F3F">
        <w:rPr>
          <w:b/>
        </w:rPr>
        <w:t>Standard of Practice 1-7</w:t>
      </w:r>
      <w:r w:rsidR="00AA4710">
        <w:rPr>
          <w:i/>
        </w:rPr>
        <w:br/>
      </w:r>
      <w:r w:rsidR="00611EA8" w:rsidRPr="00E16B98">
        <w:t xml:space="preserve">When acting as listing brokers, </w:t>
      </w:r>
      <w:r w:rsidR="00F34CE3">
        <w:t>REALTORS®</w:t>
      </w:r>
      <w:r w:rsidR="00611EA8" w:rsidRPr="00E16B98">
        <w:t xml:space="preserve"> shall continue to submit to the seller/landlord all offers and </w:t>
      </w:r>
      <w:proofErr w:type="gramStart"/>
      <w:r w:rsidR="00611EA8" w:rsidRPr="00E16B98">
        <w:t>counter-offers</w:t>
      </w:r>
      <w:proofErr w:type="gramEnd"/>
      <w:r w:rsidR="00611EA8" w:rsidRPr="00E16B98">
        <w:t xml:space="preserve"> until closing or execution of a lease unless the seller/landlord has waived this obligation in writing. Upon the written request of a cooperating broker who submits an offer to the listing broker, the listing broker shall provide</w:t>
      </w:r>
      <w:r w:rsidR="008A73FF">
        <w:t>, as soon as practical,</w:t>
      </w:r>
      <w:r w:rsidR="00611EA8" w:rsidRPr="00E16B98">
        <w:t xml:space="preserve"> a written affirmation to the cooperating broker stating that the offer has been submitted to the seller/landlord, or a written notification that the seller/landlord has waived the obligation to have the offer presented. </w:t>
      </w:r>
      <w:r w:rsidR="00F34CE3">
        <w:t>REALTORS®</w:t>
      </w:r>
      <w:r w:rsidR="00611EA8" w:rsidRPr="00E16B98">
        <w:t xml:space="preserve"> shall not be obligated to continue to market the property after an offer has been accepted by the seller/landlord. </w:t>
      </w:r>
      <w:r w:rsidR="00F34CE3">
        <w:t>REALTORS®</w:t>
      </w:r>
      <w:r w:rsidR="00611EA8" w:rsidRPr="00E16B98">
        <w:t xml:space="preserve"> shall recommend that sellers/landlords obtain the advice of legal counsel prior to acceptance of a subsequent offer except where the acceptance is contingent on the termination of the pre-existing purchase contract or lease. </w:t>
      </w:r>
      <w:r w:rsidR="00611EA8" w:rsidRPr="00AA4710">
        <w:rPr>
          <w:i/>
        </w:rPr>
        <w:t>(Amended 1/</w:t>
      </w:r>
      <w:r w:rsidR="003F5287">
        <w:rPr>
          <w:i/>
        </w:rPr>
        <w:t>20</w:t>
      </w:r>
      <w:r w:rsidR="00611EA8" w:rsidRPr="00AA4710">
        <w:rPr>
          <w:i/>
        </w:rPr>
        <w:t>)</w:t>
      </w:r>
    </w:p>
    <w:p w14:paraId="7D86AAB8" w14:textId="6D5F82F3" w:rsidR="00C912B6" w:rsidRPr="00C912B6" w:rsidRDefault="00D73AF5" w:rsidP="00C912B6">
      <w:pPr>
        <w:pStyle w:val="BulletReg"/>
      </w:pPr>
      <w:r w:rsidRPr="00EF4F3F">
        <w:rPr>
          <w:b/>
        </w:rPr>
        <w:t>•</w:t>
      </w:r>
      <w:r w:rsidR="00EF4F3F" w:rsidRPr="00EF4F3F">
        <w:rPr>
          <w:b/>
        </w:rPr>
        <w:tab/>
      </w:r>
      <w:r w:rsidRPr="00EF4F3F">
        <w:rPr>
          <w:b/>
        </w:rPr>
        <w:t>Standard of Practice 1-8</w:t>
      </w:r>
      <w:r w:rsidR="00EF4F3F" w:rsidRPr="00EF4F3F">
        <w:rPr>
          <w:b/>
        </w:rPr>
        <w:br/>
      </w:r>
      <w:r w:rsidR="00C912B6">
        <w:t>REALTORS®</w:t>
      </w:r>
      <w:r w:rsidR="00C912B6" w:rsidRPr="00C912B6">
        <w:t xml:space="preserve"> acting as agents or brokers of buyers/tenants, shall submit to buyers/tenants all offers and </w:t>
      </w:r>
      <w:proofErr w:type="gramStart"/>
      <w:r w:rsidR="00C912B6" w:rsidRPr="00C912B6">
        <w:t>counter-offers</w:t>
      </w:r>
      <w:proofErr w:type="gramEnd"/>
      <w:r w:rsidR="00C912B6" w:rsidRPr="00C912B6">
        <w:t xml:space="preserve"> until acceptance but have no obligation to continue to show properties to their clients after an offer has been accepted unless otherwise agreed in writing. Upon the written request of the listing broker who submits a </w:t>
      </w:r>
      <w:proofErr w:type="gramStart"/>
      <w:r w:rsidR="00C912B6" w:rsidRPr="00C912B6">
        <w:t>counter-offer</w:t>
      </w:r>
      <w:proofErr w:type="gramEnd"/>
      <w:r w:rsidR="00C912B6" w:rsidRPr="00C912B6">
        <w:t xml:space="preserve"> to the buyer’s/tenant’s broker, the buyer’s/tenant’s broker shall provide, as soon as practical, a written affirmation to the listing broker stating that the counter-offer has been submitted to the buyers/tenants, or a written notification that the buyers/tenants have waived the obligation to have the counter-offer presented. </w:t>
      </w:r>
      <w:r w:rsidR="00C912B6">
        <w:t>REALTORS®</w:t>
      </w:r>
      <w:r w:rsidR="00C912B6" w:rsidRPr="00C912B6">
        <w:t>, acting as agents or brokers of buyers/tenants, shall recommend that buyers/tenants obtain the advice of legal counsel if there is a question as to whether a pre-existing contract has been terminated. (</w:t>
      </w:r>
      <w:r w:rsidR="00C912B6" w:rsidRPr="00C912B6">
        <w:rPr>
          <w:i/>
          <w:iCs/>
        </w:rPr>
        <w:t>Adopted 1/93, Amended 1/22)</w:t>
      </w:r>
    </w:p>
    <w:p w14:paraId="68604C84" w14:textId="32505FC3"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rsidR="00F34CE3">
        <w:t>REALTORS®</w:t>
      </w:r>
      <w:r w:rsidRPr="0011097D">
        <w:t xml:space="preserve"> to preserve confidential information (as defined by state law) provided by their clients </w:t>
      </w:r>
      <w:proofErr w:type="gramStart"/>
      <w:r w:rsidRPr="0011097D">
        <w:t>in the course of</w:t>
      </w:r>
      <w:proofErr w:type="gramEnd"/>
      <w:r w:rsidRPr="0011097D">
        <w:t xml:space="preserve"> any agency relationship or non-agency relationship recognized by law continues after termination of agency relationships or any non-agency relationships recognized by law. </w:t>
      </w:r>
      <w:r w:rsidR="00F34CE3">
        <w:t>REALTORS®</w:t>
      </w:r>
      <w:r w:rsidRPr="0011097D">
        <w:t xml:space="preserve">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3556D511" w:rsidR="00D73AF5" w:rsidRPr="0011097D" w:rsidRDefault="00D73AF5" w:rsidP="00AB6A11">
      <w:pPr>
        <w:pStyle w:val="NumberedList"/>
      </w:pPr>
      <w:r w:rsidRPr="0011097D">
        <w:t>3)</w:t>
      </w:r>
      <w:r w:rsidR="00BA1DD1">
        <w:tab/>
      </w:r>
      <w:r w:rsidRPr="0011097D">
        <w:t xml:space="preserve">use confidential information of clients for the </w:t>
      </w:r>
      <w:r w:rsidR="00F34CE3">
        <w:t>REALTOR®’s</w:t>
      </w:r>
      <w:r w:rsidRPr="0011097D">
        <w:t xml:space="preserve">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1AB7F850" w:rsidR="00D73AF5" w:rsidRPr="0011097D" w:rsidRDefault="00D73AF5" w:rsidP="00AB6A11">
      <w:pPr>
        <w:pStyle w:val="LetterListSecond"/>
      </w:pPr>
      <w:r w:rsidRPr="0011097D">
        <w:t>b)</w:t>
      </w:r>
      <w:r w:rsidR="00BA1DD1">
        <w:tab/>
      </w:r>
      <w:r w:rsidR="00F34CE3">
        <w:t>REALTORS®</w:t>
      </w:r>
      <w:r w:rsidRPr="0011097D">
        <w:t xml:space="preserve">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30B948B7" w:rsidR="00D73AF5" w:rsidRPr="0011097D" w:rsidRDefault="00D73AF5" w:rsidP="00AB6A11">
      <w:pPr>
        <w:pStyle w:val="LetterListSecond"/>
      </w:pPr>
      <w:r w:rsidRPr="0011097D">
        <w:t>d)</w:t>
      </w:r>
      <w:r w:rsidR="00BA1DD1">
        <w:tab/>
      </w:r>
      <w:r w:rsidRPr="0011097D">
        <w:t xml:space="preserve">it is necessary to defend a </w:t>
      </w:r>
      <w:r w:rsidR="00F34CE3">
        <w:t>REALTOR®</w:t>
      </w:r>
      <w:r w:rsidRPr="0011097D">
        <w:t xml:space="preserve"> or the </w:t>
      </w:r>
      <w:r w:rsidR="00F34CE3">
        <w:t>REALTOR®’s</w:t>
      </w:r>
      <w:r w:rsidRPr="0011097D">
        <w:t xml:space="preserve">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72A91D75"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rsidR="00F34CE3">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7E250697"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rsidR="00F34CE3">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85B472C" w:rsidR="00D73AF5" w:rsidRPr="0011097D" w:rsidRDefault="00D73AF5" w:rsidP="00AB6A11">
      <w:pPr>
        <w:pStyle w:val="BulletReg"/>
      </w:pPr>
      <w:r w:rsidRPr="00BA1DD1">
        <w:rPr>
          <w:b/>
        </w:rPr>
        <w:lastRenderedPageBreak/>
        <w:t>•</w:t>
      </w:r>
      <w:r w:rsidR="00BA1DD1" w:rsidRPr="00BA1DD1">
        <w:rPr>
          <w:b/>
        </w:rPr>
        <w:tab/>
      </w:r>
      <w:r w:rsidRPr="00BA1DD1">
        <w:rPr>
          <w:b/>
        </w:rPr>
        <w:t>Standard of Practice 1-12</w:t>
      </w:r>
      <w:r w:rsidR="00BA1DD1" w:rsidRPr="00BA1DD1">
        <w:rPr>
          <w:b/>
        </w:rPr>
        <w:br/>
      </w:r>
      <w:r w:rsidRPr="0011097D">
        <w:t xml:space="preserve">When </w:t>
      </w:r>
      <w:proofErr w:type="gramStart"/>
      <w:r w:rsidRPr="0011097D">
        <w:t>entering into</w:t>
      </w:r>
      <w:proofErr w:type="gramEnd"/>
      <w:r w:rsidRPr="0011097D">
        <w:t xml:space="preserve"> listing contracts, </w:t>
      </w:r>
      <w:r w:rsidR="00F34CE3">
        <w:t>REALTORS®</w:t>
      </w:r>
      <w:r w:rsidRPr="0011097D">
        <w:t xml:space="preserve"> must advise sellers/landlords of:</w:t>
      </w:r>
    </w:p>
    <w:p w14:paraId="1CA4BD92" w14:textId="71908938"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 and the amount(s) of any compensation that will be offered to subagents, buyer/tenant agents, and/or brokers acting in legally recognized non-agency </w:t>
      </w:r>
      <w:proofErr w:type="gramStart"/>
      <w:r w:rsidRPr="0011097D">
        <w:t>capacities;</w:t>
      </w:r>
      <w:proofErr w:type="gramEnd"/>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727110">
      <w:pPr>
        <w:pStyle w:val="NumberedList"/>
        <w:spacing w:after="120"/>
        <w:rPr>
          <w:i/>
        </w:rPr>
      </w:pPr>
      <w:r w:rsidRPr="0011097D">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4AEDF7D0"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rsidR="00F34CE3">
        <w:t>REALTORS®</w:t>
      </w:r>
      <w:r w:rsidRPr="0011097D">
        <w:t xml:space="preserve"> must advise potential clients of:</w:t>
      </w:r>
    </w:p>
    <w:p w14:paraId="05368FAD" w14:textId="3490BAEB"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w:t>
      </w:r>
      <w:proofErr w:type="gramStart"/>
      <w:r w:rsidRPr="0011097D">
        <w:t>cooperation;</w:t>
      </w:r>
      <w:proofErr w:type="gramEnd"/>
    </w:p>
    <w:p w14:paraId="19329B91" w14:textId="702D4212" w:rsidR="00D73AF5" w:rsidRPr="0011097D" w:rsidRDefault="00D73AF5" w:rsidP="00AB6A11">
      <w:pPr>
        <w:pStyle w:val="NumberedList"/>
      </w:pPr>
      <w:r w:rsidRPr="0011097D">
        <w:t>2)</w:t>
      </w:r>
      <w:r w:rsidR="004A3A8A">
        <w:tab/>
      </w:r>
      <w:r w:rsidRPr="0011097D">
        <w:t xml:space="preserve">the amount of compensation to be paid by the </w:t>
      </w:r>
      <w:proofErr w:type="gramStart"/>
      <w:r w:rsidRPr="0011097D">
        <w:t>client;</w:t>
      </w:r>
      <w:proofErr w:type="gramEnd"/>
    </w:p>
    <w:p w14:paraId="4586DA99" w14:textId="7D0503F1" w:rsidR="00D73AF5" w:rsidRPr="0011097D" w:rsidRDefault="00D73AF5" w:rsidP="00AB6A11">
      <w:pPr>
        <w:pStyle w:val="NumberedList"/>
      </w:pPr>
      <w:r w:rsidRPr="0011097D">
        <w:t>3)</w:t>
      </w:r>
      <w:r w:rsidR="004A3A8A">
        <w:tab/>
      </w:r>
      <w:r w:rsidRPr="0011097D">
        <w:t xml:space="preserve">the potential for additional or offsetting compensation from other brokers, from the seller or landlord, or from other </w:t>
      </w:r>
      <w:proofErr w:type="gramStart"/>
      <w:r w:rsidRPr="0011097D">
        <w:t>parties;</w:t>
      </w:r>
      <w:proofErr w:type="gramEnd"/>
    </w:p>
    <w:p w14:paraId="617D0003" w14:textId="4BC491EF"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w:t>
      </w:r>
      <w:r w:rsidR="00397AA0">
        <w:t>;</w:t>
      </w:r>
      <w:r w:rsidRPr="0011097D">
        <w:t xml:space="preserve"> and</w:t>
      </w:r>
    </w:p>
    <w:p w14:paraId="13766A87" w14:textId="79451D78" w:rsidR="00D73AF5" w:rsidRPr="0011097D" w:rsidRDefault="00D73AF5" w:rsidP="00727110">
      <w:pPr>
        <w:pStyle w:val="NumberedList"/>
        <w:spacing w:after="120"/>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644C48A7"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rsidR="00F34CE3">
        <w:t>REALTORS®</w:t>
      </w:r>
      <w:r w:rsidRPr="0011097D">
        <w:t xml:space="preserve">, in response to inquiries from buyers or cooperating brokers shall, with the sellers’ approval, disclose the existence of offers on the property. Where disclosure is authorized, </w:t>
      </w:r>
      <w:r w:rsidR="00F34CE3">
        <w:t>REALTORS®</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616E468B"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rsidR="00F34CE3">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CF24FF8" w:rsidR="00D73AF5" w:rsidRPr="0011097D" w:rsidRDefault="00F34CE3" w:rsidP="00AB6A11">
      <w:r>
        <w:t>REALTORS®</w:t>
      </w:r>
      <w:r w:rsidR="00D73AF5" w:rsidRPr="0011097D">
        <w:t xml:space="preserve"> shall avoid exaggeration, misrepresentation, or concealment of pertinent facts relating to the property or the transaction. </w:t>
      </w:r>
      <w:r>
        <w:t>REALTORS®</w:t>
      </w:r>
      <w:r w:rsidR="00D73AF5"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D73AF5" w:rsidRPr="007F62A9">
        <w:rPr>
          <w:i/>
        </w:rPr>
        <w:t>(Amended 1/00)</w:t>
      </w:r>
    </w:p>
    <w:p w14:paraId="6EB917E1" w14:textId="363617AB"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F34CE3">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F34CE3">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lastRenderedPageBreak/>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3DF234CB" w:rsidR="00D73AF5" w:rsidRPr="0011097D" w:rsidRDefault="004A3A8A" w:rsidP="00AB6A11">
      <w:pPr>
        <w:pStyle w:val="BulletReg"/>
      </w:pPr>
      <w:r w:rsidRPr="004A3A8A">
        <w:rPr>
          <w:b/>
        </w:rPr>
        <w:t>•</w:t>
      </w:r>
      <w:r w:rsidRPr="004A3A8A">
        <w:rPr>
          <w:b/>
        </w:rPr>
        <w:tab/>
      </w:r>
      <w:r w:rsidR="00D73AF5" w:rsidRPr="004A3A8A">
        <w:rPr>
          <w:b/>
        </w:rPr>
        <w:t>Standard of Practice 2-4</w:t>
      </w:r>
      <w:r w:rsidRPr="004A3A8A">
        <w:rPr>
          <w:b/>
        </w:rPr>
        <w:br/>
      </w:r>
      <w:r w:rsidR="00F34CE3">
        <w:t>REALTORS®</w:t>
      </w:r>
      <w:r w:rsidR="00D73AF5" w:rsidRPr="0011097D">
        <w:t xml:space="preserve"> shall not be parties to the naming of a false consideration in any </w:t>
      </w:r>
      <w:proofErr w:type="gramStart"/>
      <w:r w:rsidR="00D73AF5" w:rsidRPr="0011097D">
        <w:t>document, unless</w:t>
      </w:r>
      <w:proofErr w:type="gramEnd"/>
      <w:r w:rsidR="00D73AF5" w:rsidRPr="0011097D">
        <w:t xml:space="preserve">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w:t>
      </w:r>
      <w:proofErr w:type="gramStart"/>
      <w:r w:rsidR="00D73AF5" w:rsidRPr="0011097D">
        <w:t>regulation</w:t>
      </w:r>
      <w:proofErr w:type="gramEnd"/>
      <w:r w:rsidR="00D73AF5" w:rsidRPr="0011097D">
        <w:t xml:space="preserve">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t>Article 3</w:t>
      </w:r>
    </w:p>
    <w:p w14:paraId="5B9F7E47" w14:textId="2693E690" w:rsidR="00D73AF5" w:rsidRPr="0011097D" w:rsidRDefault="00F34CE3" w:rsidP="00AB6A11">
      <w:r>
        <w:t>REALTORS®</w:t>
      </w:r>
      <w:r w:rsidR="00D73AF5" w:rsidRPr="0011097D">
        <w:t xml:space="preserve"> shall cooperate with other brokers except when cooperation is not in the client’s best interest. The obligation to cooperate does not include the obligation to share commissions, fees, or to otherwise compensate another broker. </w:t>
      </w:r>
      <w:r w:rsidR="00D73AF5" w:rsidRPr="007F62A9">
        <w:rPr>
          <w:i/>
        </w:rPr>
        <w:t>(Amended 1/95)</w:t>
      </w:r>
    </w:p>
    <w:p w14:paraId="25D3DD7A" w14:textId="231EEC29"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F34CE3">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3B4732D4"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F34CE3">
        <w:t>REALTOR®</w:t>
      </w:r>
      <w:r w:rsidR="00D73AF5" w:rsidRPr="0011097D">
        <w:t xml:space="preserve"> prior to the time that </w:t>
      </w:r>
      <w:r w:rsidR="00F34CE3">
        <w:t>REALTOR®</w:t>
      </w:r>
      <w:r w:rsidR="00D73AF5" w:rsidRPr="0011097D">
        <w:t xml:space="preserve"> submits an offer to purchase/lease the property. After a </w:t>
      </w:r>
      <w:r w:rsidR="00F34CE3">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39220B3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F34CE3">
        <w:t>REALTORS®</w:t>
      </w:r>
      <w:r w:rsidR="00D73AF5" w:rsidRPr="0011097D">
        <w:t>, acting as listing brokers, have an affirmative obligation to disclose the existence of dual or variable rate commission arrangements (i.e., listings where one amount of commission is payable if the listing broker’s firm is the procuring cause of sale/</w:t>
      </w:r>
      <w:proofErr w:type="gramStart"/>
      <w:r w:rsidR="00D73AF5" w:rsidRPr="0011097D">
        <w:t>lease</w:t>
      </w:r>
      <w:proofErr w:type="gramEnd"/>
      <w:r w:rsidR="00D73AF5" w:rsidRPr="0011097D">
        <w:t xml:space="preserv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302E4468"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F34CE3">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50D3C241" w:rsidR="00D73AF5" w:rsidRPr="0011097D" w:rsidRDefault="004A3A8A" w:rsidP="00AB6A11">
      <w:pPr>
        <w:pStyle w:val="BulletReg"/>
      </w:pPr>
      <w:r w:rsidRPr="0068701B">
        <w:rPr>
          <w:b/>
        </w:rPr>
        <w:lastRenderedPageBreak/>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F34CE3">
        <w:t>REALTOR®</w:t>
      </w:r>
      <w:r w:rsidR="00D73AF5" w:rsidRPr="0011097D">
        <w:t xml:space="preserve"> concerning property under a management or listing agreement, </w:t>
      </w:r>
      <w:r w:rsidR="00F34CE3">
        <w:t>REALTORS®</w:t>
      </w:r>
      <w:r w:rsidR="00D73AF5" w:rsidRPr="0011097D">
        <w:t xml:space="preserve"> shall disclose their </w:t>
      </w:r>
      <w:r w:rsidR="00F34CE3">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58A2240C"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F34CE3">
        <w:t>REALTORS®</w:t>
      </w:r>
      <w:r w:rsidR="00D73AF5" w:rsidRPr="0011097D">
        <w:t xml:space="preserve"> shall not misrepresent the availability of access to show or inspect a listed property. </w:t>
      </w:r>
      <w:r w:rsidR="00D73AF5" w:rsidRPr="007F62A9">
        <w:rPr>
          <w:i/>
        </w:rPr>
        <w:t>(Amended 11/87)</w:t>
      </w:r>
    </w:p>
    <w:p w14:paraId="6E20DC08" w14:textId="432F50BC" w:rsidR="00D73AF5" w:rsidRPr="0011097D" w:rsidRDefault="004A3A8A" w:rsidP="00AB6A11">
      <w:pPr>
        <w:pStyle w:val="BulletReg"/>
      </w:pPr>
      <w:r w:rsidRPr="0068701B">
        <w:rPr>
          <w:b/>
        </w:rPr>
        <w:t>•</w:t>
      </w:r>
      <w:r w:rsidRPr="0068701B">
        <w:rPr>
          <w:b/>
        </w:rPr>
        <w:tab/>
      </w:r>
      <w:r w:rsidR="00D73AF5" w:rsidRPr="0068701B">
        <w:rPr>
          <w:b/>
        </w:rPr>
        <w:t>Standard of Practice 3-9</w:t>
      </w:r>
      <w:r w:rsidR="00171E3C" w:rsidRPr="0068701B">
        <w:rPr>
          <w:b/>
        </w:rPr>
        <w:br/>
      </w:r>
      <w:r w:rsidR="00F34CE3">
        <w:t>REALTORS®</w:t>
      </w:r>
      <w:r w:rsidR="00D73AF5" w:rsidRPr="0011097D">
        <w:t xml:space="preserve"> shall not provide access to listed property on terms other than those established by the owner or the listing broker. </w:t>
      </w:r>
      <w:r w:rsidR="00D73AF5" w:rsidRPr="00C64930">
        <w:rPr>
          <w:i/>
        </w:rPr>
        <w:t>(Adopted 1/10)</w:t>
      </w:r>
    </w:p>
    <w:p w14:paraId="677D5881" w14:textId="29E23DB2" w:rsidR="00D73AF5" w:rsidRDefault="004A3A8A" w:rsidP="00AB6A11">
      <w:pPr>
        <w:pStyle w:val="BulletReg"/>
        <w:rPr>
          <w:i/>
        </w:rPr>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69B928D0" w14:textId="4F4F2942" w:rsidR="00E96792" w:rsidRPr="00E96792" w:rsidRDefault="00E96792" w:rsidP="00E96792">
      <w:pPr>
        <w:pStyle w:val="BulletReg"/>
      </w:pPr>
      <w:r w:rsidRPr="0068701B">
        <w:rPr>
          <w:b/>
        </w:rPr>
        <w:t>•</w:t>
      </w:r>
      <w:r w:rsidRPr="0068701B">
        <w:rPr>
          <w:b/>
        </w:rPr>
        <w:tab/>
      </w:r>
      <w:r w:rsidRPr="00E96792">
        <w:rPr>
          <w:b/>
          <w:bCs/>
        </w:rPr>
        <w:t>Standard of Practice 3-11</w:t>
      </w:r>
      <w:r w:rsidRPr="00E96792">
        <w:br/>
      </w:r>
      <w:r w:rsidR="0074222E">
        <w:t>REALTORS®</w:t>
      </w:r>
      <w:r w:rsidR="0074222E" w:rsidRPr="0011097D">
        <w:t xml:space="preserve"> </w:t>
      </w:r>
      <w:r w:rsidRPr="00E96792">
        <w:t xml:space="preserve">may not refuse to cooperate </w:t>
      </w:r>
      <w:proofErr w:type="gramStart"/>
      <w:r w:rsidRPr="00E96792">
        <w:t>on the basis of</w:t>
      </w:r>
      <w:proofErr w:type="gramEnd"/>
      <w:r w:rsidRPr="00E96792">
        <w:t xml:space="preserve"> a broker’s race, color, religion, sex, handicap, familial status, national origin, sexual orientation, or gender identity. </w:t>
      </w:r>
      <w:r w:rsidRPr="00E96792">
        <w:rPr>
          <w:i/>
          <w:iCs/>
        </w:rPr>
        <w:t>(Adopted 1/20)</w:t>
      </w:r>
    </w:p>
    <w:p w14:paraId="4EB944AC" w14:textId="77777777" w:rsidR="00D73AF5" w:rsidRPr="0011097D" w:rsidRDefault="00D73AF5" w:rsidP="00BE62E9">
      <w:pPr>
        <w:pStyle w:val="SmallerSubhead"/>
        <w:outlineLvl w:val="0"/>
      </w:pPr>
      <w:r w:rsidRPr="0011097D">
        <w:t>Article 4</w:t>
      </w:r>
    </w:p>
    <w:p w14:paraId="348C6555" w14:textId="045B8A79" w:rsidR="00D73AF5" w:rsidRPr="0011097D" w:rsidRDefault="00F34CE3" w:rsidP="00AB6A11">
      <w:r>
        <w:t>REALTORS®</w:t>
      </w:r>
      <w:r w:rsidR="00D73AF5" w:rsidRPr="0011097D">
        <w:t xml:space="preserve"> shall not acquire an interest in or buy or present offers from themselves, any member of their immediate families, their </w:t>
      </w:r>
      <w:proofErr w:type="gramStart"/>
      <w:r w:rsidR="00D73AF5" w:rsidRPr="0011097D">
        <w:t>firms</w:t>
      </w:r>
      <w:proofErr w:type="gramEnd"/>
      <w:r w:rsidR="00D73AF5" w:rsidRPr="0011097D">
        <w:t xml:space="preserve">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D73AF5" w:rsidRPr="0011097D">
        <w:t xml:space="preserve"> shall reveal their ownership or interest in writing to the purchaser or the purchaser’s representative. </w:t>
      </w:r>
      <w:r w:rsidR="00D73AF5" w:rsidRPr="007F62A9">
        <w:rPr>
          <w:i/>
        </w:rPr>
        <w:t>(Amended 1/00)</w:t>
      </w:r>
    </w:p>
    <w:p w14:paraId="03A0EE3A" w14:textId="0082058F"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F34CE3">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2707A793" w:rsidR="00D73AF5" w:rsidRPr="0011097D" w:rsidRDefault="00F34CE3" w:rsidP="00AB6A11">
      <w:r>
        <w:t>REALTORS®</w:t>
      </w:r>
      <w:r w:rsidR="00D73AF5" w:rsidRPr="0011097D">
        <w:t xml:space="preserve">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0409DB17" w:rsidR="00D73AF5" w:rsidRPr="0011097D" w:rsidRDefault="00F34CE3" w:rsidP="00AB6A11">
      <w:r>
        <w:t>REALTORS®</w:t>
      </w:r>
      <w:r w:rsidR="00D73AF5" w:rsidRPr="0011097D">
        <w:t xml:space="preserve"> shall not accept any commission, rebate, or profit on expenditures made for their client, without the client’s knowledge and consent.</w:t>
      </w:r>
    </w:p>
    <w:p w14:paraId="7ADF0AC1" w14:textId="5B0BB4D7" w:rsidR="00D73AF5" w:rsidRPr="0011097D" w:rsidRDefault="00D73AF5" w:rsidP="00AB6A11">
      <w:r w:rsidRPr="0011097D">
        <w:t xml:space="preserve">When recommending real estate products or services (e.g., homeowner’s insurance, warranty programs, mortgage financing, title insurance, etc.), </w:t>
      </w:r>
      <w:r w:rsidR="00F34CE3">
        <w:t>REALTORS®</w:t>
      </w:r>
      <w:r w:rsidRPr="0011097D">
        <w:t xml:space="preserve"> shall disclose to the client or customer to whom the recommendation is made any financial benefits or fees, other than real estate referral fees, the </w:t>
      </w:r>
      <w:r w:rsidR="00F34CE3">
        <w:t>REALTOR®</w:t>
      </w:r>
      <w:r w:rsidRPr="0011097D">
        <w:t xml:space="preserve"> or </w:t>
      </w:r>
      <w:r w:rsidR="00F34CE3">
        <w:t>REALTOR®’s</w:t>
      </w:r>
      <w:r w:rsidRPr="0011097D">
        <w:t xml:space="preserve"> firm may receive as a direct result of such recommendation. </w:t>
      </w:r>
      <w:r w:rsidRPr="007F62A9">
        <w:rPr>
          <w:i/>
        </w:rPr>
        <w:t>(Amended 1/99)</w:t>
      </w:r>
    </w:p>
    <w:p w14:paraId="4D6C1945" w14:textId="606F2354"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F34CE3">
        <w:t>REALTORS®</w:t>
      </w:r>
      <w:r w:rsidR="00D73AF5" w:rsidRPr="0011097D">
        <w:t xml:space="preserve">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lastRenderedPageBreak/>
        <w:t>Article 7</w:t>
      </w:r>
    </w:p>
    <w:p w14:paraId="6E04A685" w14:textId="1CB26CFB" w:rsidR="00D73AF5" w:rsidRPr="0011097D" w:rsidRDefault="00D73AF5" w:rsidP="00AB6A11">
      <w:r w:rsidRPr="0011097D">
        <w:t xml:space="preserve">In a transaction, </w:t>
      </w:r>
      <w:r w:rsidR="00F34CE3">
        <w:t>REALTORS®</w:t>
      </w:r>
      <w:r w:rsidRPr="0011097D">
        <w:t xml:space="preserve"> shall not accept compensation from more than one party, even if permitted by law, without disclosure to all parties and the informed consent of the </w:t>
      </w:r>
      <w:r w:rsidR="00F34CE3">
        <w:t>REALTOR®’s</w:t>
      </w:r>
      <w:r w:rsidRPr="0011097D">
        <w:t xml:space="preserve"> client or clients. </w:t>
      </w:r>
      <w:r w:rsidRPr="007F62A9">
        <w:rPr>
          <w:i/>
        </w:rPr>
        <w:t>(Amended 1/93)</w:t>
      </w:r>
    </w:p>
    <w:p w14:paraId="437534BA" w14:textId="77777777" w:rsidR="00D73AF5" w:rsidRPr="0011097D" w:rsidRDefault="00D73AF5" w:rsidP="00BE62E9">
      <w:pPr>
        <w:pStyle w:val="SmallerSubhead"/>
        <w:outlineLvl w:val="0"/>
      </w:pPr>
      <w:r w:rsidRPr="0011097D">
        <w:t>Article 8</w:t>
      </w:r>
    </w:p>
    <w:p w14:paraId="02749984" w14:textId="4C7E85C7" w:rsidR="00D73AF5" w:rsidRPr="0011097D" w:rsidRDefault="00F34CE3" w:rsidP="00AB6A11">
      <w:r>
        <w:t>REALTORS®</w:t>
      </w:r>
      <w:r w:rsidR="00D73AF5" w:rsidRPr="0011097D">
        <w:t xml:space="preserve">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t>Article 9</w:t>
      </w:r>
    </w:p>
    <w:p w14:paraId="73A42700" w14:textId="037C1DB0" w:rsidR="00D73AF5" w:rsidRPr="0011097D" w:rsidRDefault="00F34CE3" w:rsidP="00AB6A11">
      <w:r>
        <w:t>REALTORS®</w:t>
      </w:r>
      <w:r w:rsidR="00D73AF5"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w:t>
      </w:r>
      <w:proofErr w:type="gramStart"/>
      <w:r w:rsidR="00D73AF5" w:rsidRPr="0011097D">
        <w:t>obligations</w:t>
      </w:r>
      <w:proofErr w:type="gramEnd"/>
      <w:r w:rsidR="00D73AF5" w:rsidRPr="0011097D">
        <w:t xml:space="preserve"> and commitments of the parties. A copy of each agreement shall be furnished to each party to such agreements upon their signing or initialing. </w:t>
      </w:r>
      <w:r w:rsidR="00D73AF5" w:rsidRPr="007F62A9">
        <w:rPr>
          <w:i/>
        </w:rPr>
        <w:t>(Amended 1/04)</w:t>
      </w:r>
    </w:p>
    <w:p w14:paraId="7144C99A" w14:textId="47806EB8"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F34CE3">
        <w:t>REALTORS®</w:t>
      </w:r>
      <w:r w:rsidR="00D73AF5" w:rsidRPr="0011097D">
        <w:t xml:space="preserve"> shall use reasonable care to ensure that documents pertaining to the purchase, sale, or lease of real estate are kept current </w:t>
      </w:r>
      <w:proofErr w:type="gramStart"/>
      <w:r w:rsidR="00D73AF5" w:rsidRPr="0011097D">
        <w:t>through the use of</w:t>
      </w:r>
      <w:proofErr w:type="gramEnd"/>
      <w:r w:rsidR="00D73AF5" w:rsidRPr="0011097D">
        <w:t xml:space="preserve"> written extensions or amendments. </w:t>
      </w:r>
      <w:r w:rsidR="00D73AF5" w:rsidRPr="007F62A9">
        <w:rPr>
          <w:i/>
        </w:rPr>
        <w:t>(Amended 1/93)</w:t>
      </w:r>
    </w:p>
    <w:p w14:paraId="7F3F278D" w14:textId="02B6650C"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F34CE3">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695F6104" w:rsidR="00D73AF5" w:rsidRPr="0011097D" w:rsidRDefault="00F34CE3" w:rsidP="00AB6A11">
      <w:r>
        <w:t>REALTORS®</w:t>
      </w:r>
      <w:r w:rsidR="00D73AF5" w:rsidRPr="0011097D">
        <w:t xml:space="preserve"> shall not deny equal professional services to any person for reasons of race, color, religion, sex, handicap, familial status, national origin, sexual orientation, or gender identity. </w:t>
      </w:r>
      <w:r>
        <w:t>REALTORS®</w:t>
      </w:r>
      <w:r w:rsidR="00D73AF5" w:rsidRPr="0011097D">
        <w:t xml:space="preserve"> shall not be parties to any plan or agreement to discriminate against a person or persons </w:t>
      </w:r>
      <w:proofErr w:type="gramStart"/>
      <w:r w:rsidR="00D73AF5" w:rsidRPr="0011097D">
        <w:t>on the basis of</w:t>
      </w:r>
      <w:proofErr w:type="gramEnd"/>
      <w:r w:rsidR="00D73AF5" w:rsidRPr="0011097D">
        <w:t xml:space="preserve"> race, color, religion, sex, handicap, familial status, national origin, sexual orientation, or gender identity. </w:t>
      </w:r>
      <w:r w:rsidR="00D73AF5" w:rsidRPr="007F62A9">
        <w:rPr>
          <w:i/>
        </w:rPr>
        <w:t>(Amended 1/14)</w:t>
      </w:r>
    </w:p>
    <w:p w14:paraId="4CF976DF" w14:textId="75A3A6DC" w:rsidR="00D73AF5" w:rsidRPr="007F62A9" w:rsidRDefault="00F34CE3" w:rsidP="00AB6A11">
      <w:pPr>
        <w:rPr>
          <w:i/>
        </w:rPr>
      </w:pPr>
      <w:r>
        <w:t>REALTORS®</w:t>
      </w:r>
      <w:r w:rsidR="00D73AF5" w:rsidRPr="0011097D">
        <w:t xml:space="preserve">, in their real estate employment practices, shall not discriminate against any person or persons </w:t>
      </w:r>
      <w:proofErr w:type="gramStart"/>
      <w:r w:rsidR="00D73AF5" w:rsidRPr="0011097D">
        <w:t>on the basis of</w:t>
      </w:r>
      <w:proofErr w:type="gramEnd"/>
      <w:r w:rsidR="00D73AF5" w:rsidRPr="0011097D">
        <w:t xml:space="preserve"> race, color, religion, sex, handicap, familial status, national origin, sexual orientation, or gender identity. </w:t>
      </w:r>
      <w:r w:rsidR="00D73AF5" w:rsidRPr="007F62A9">
        <w:rPr>
          <w:i/>
        </w:rPr>
        <w:t>(Amended 1/14)</w:t>
      </w:r>
    </w:p>
    <w:p w14:paraId="01C1B7D5" w14:textId="682844ED"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F34CE3">
        <w:t>REALTORS®</w:t>
      </w:r>
      <w:r w:rsidR="00D73AF5" w:rsidRPr="0011097D">
        <w:t xml:space="preserve"> shall not volunteer information regarding the racial, </w:t>
      </w:r>
      <w:proofErr w:type="gramStart"/>
      <w:r w:rsidR="00D73AF5" w:rsidRPr="0011097D">
        <w:t>religious</w:t>
      </w:r>
      <w:proofErr w:type="gramEnd"/>
      <w:r w:rsidR="00D73AF5" w:rsidRPr="0011097D">
        <w:t xml:space="preserve"> or ethnic composition of any neighborhood nor shall they engage in any activity which may result in panic selling, however, </w:t>
      </w:r>
      <w:r w:rsidR="00F34CE3">
        <w:t>REALTORS®</w:t>
      </w:r>
      <w:r w:rsidR="00D73AF5" w:rsidRPr="0011097D">
        <w:t xml:space="preserve"> may provide other demographic information. </w:t>
      </w:r>
      <w:r w:rsidR="00D73AF5" w:rsidRPr="007F62A9">
        <w:rPr>
          <w:i/>
        </w:rPr>
        <w:t>(Adopted 1/94, Amended 1/06)</w:t>
      </w:r>
    </w:p>
    <w:p w14:paraId="093B6A87" w14:textId="19D6B7CF" w:rsidR="00D73AF5" w:rsidRPr="0011097D" w:rsidRDefault="004A3A8A" w:rsidP="00AB6A11">
      <w:pPr>
        <w:pStyle w:val="BulletReg"/>
      </w:pPr>
      <w:r w:rsidRPr="0068701B">
        <w:rPr>
          <w:b/>
        </w:rPr>
        <w:lastRenderedPageBreak/>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F34CE3">
        <w:t>REALTORS®</w:t>
      </w:r>
      <w:r w:rsidR="00D73AF5" w:rsidRPr="0011097D">
        <w:t xml:space="preserve"> may provide demographic information related to a property, transaction or professional assignment to a party if such demographic information is (a) deemed by the </w:t>
      </w:r>
      <w:r w:rsidR="00F34CE3">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619921BF" w:rsidR="00D73AF5" w:rsidRPr="00C64930" w:rsidRDefault="004A3A8A" w:rsidP="00AB6A11">
      <w:pPr>
        <w:pStyle w:val="BulletReg"/>
        <w:rPr>
          <w:i/>
        </w:rPr>
      </w:pPr>
      <w:r w:rsidRPr="0068701B">
        <w:rPr>
          <w:b/>
        </w:rPr>
        <w:t>•</w:t>
      </w:r>
      <w:r w:rsidRPr="0068701B">
        <w:rPr>
          <w:b/>
        </w:rPr>
        <w:tab/>
      </w:r>
      <w:r w:rsidR="00D73AF5" w:rsidRPr="0068701B">
        <w:rPr>
          <w:b/>
        </w:rPr>
        <w:t>Standard of Practice 10-3</w:t>
      </w:r>
      <w:r w:rsidR="00171E3C" w:rsidRPr="0068701B">
        <w:rPr>
          <w:b/>
        </w:rPr>
        <w:br/>
      </w:r>
      <w:r w:rsidR="00F34CE3">
        <w:t>REALTORS®</w:t>
      </w:r>
      <w:r w:rsidR="00D73AF5" w:rsidRPr="0011097D">
        <w:t xml:space="preserve"> shall not print, </w:t>
      </w:r>
      <w:proofErr w:type="gramStart"/>
      <w:r w:rsidR="00D73AF5" w:rsidRPr="0011097D">
        <w:t>display</w:t>
      </w:r>
      <w:proofErr w:type="gramEnd"/>
      <w:r w:rsidR="00D73AF5" w:rsidRPr="0011097D">
        <w:t xml:space="preserve">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D73AF5" w:rsidRPr="00C64930">
        <w:rPr>
          <w:i/>
        </w:rPr>
        <w:t>(Adopted 1/94, Renumbered 1/05 and 1/06, Amended 1/14)</w:t>
      </w:r>
    </w:p>
    <w:p w14:paraId="73F0EB48" w14:textId="6A83A504" w:rsidR="00D73AF5" w:rsidRDefault="004A3A8A" w:rsidP="00AB6A11">
      <w:pPr>
        <w:pStyle w:val="BulletReg"/>
        <w:rPr>
          <w:i/>
        </w:rPr>
      </w:pPr>
      <w:r w:rsidRPr="0068701B">
        <w:rPr>
          <w:b/>
        </w:rPr>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2D919681" w14:textId="03A1DD46" w:rsidR="00D5462A" w:rsidRPr="00D5462A" w:rsidRDefault="00D5462A" w:rsidP="00D5462A">
      <w:pPr>
        <w:pStyle w:val="BulletReg"/>
        <w:rPr>
          <w:i/>
          <w:iCs/>
        </w:rPr>
      </w:pPr>
      <w:r w:rsidRPr="0068701B">
        <w:rPr>
          <w:b/>
        </w:rPr>
        <w:t>•</w:t>
      </w:r>
      <w:r w:rsidRPr="0068701B">
        <w:rPr>
          <w:b/>
        </w:rPr>
        <w:tab/>
        <w:t>Standard of Practice 10-</w:t>
      </w:r>
      <w:r w:rsidR="008F1B17">
        <w:rPr>
          <w:b/>
        </w:rPr>
        <w:t>5</w:t>
      </w:r>
      <w:r>
        <w:rPr>
          <w:b/>
          <w:bCs/>
        </w:rPr>
        <w:br/>
      </w:r>
      <w:r>
        <w:t>REALTORS®</w:t>
      </w:r>
      <w:r w:rsidRPr="0011097D">
        <w:t xml:space="preserve"> </w:t>
      </w:r>
      <w:r w:rsidRPr="00D5462A">
        <w:t xml:space="preserve">must not use harassing speech, hate speech, epithets, or slurs based on race, color, religion, sex, handicap, familial status, national origin, sexual orientation, or gender identity. </w:t>
      </w:r>
      <w:r w:rsidRPr="00D5462A">
        <w:rPr>
          <w:i/>
          <w:iCs/>
        </w:rPr>
        <w:t>(Adopted and effective November 13, 2020)</w:t>
      </w:r>
    </w:p>
    <w:p w14:paraId="7C7F2CA7" w14:textId="77777777" w:rsidR="00D73AF5" w:rsidRPr="0011097D" w:rsidRDefault="00D73AF5" w:rsidP="00BE62E9">
      <w:pPr>
        <w:pStyle w:val="SmallerSubhead"/>
        <w:outlineLvl w:val="0"/>
      </w:pPr>
      <w:r w:rsidRPr="0011097D">
        <w:t>Article 11</w:t>
      </w:r>
    </w:p>
    <w:p w14:paraId="35E0FA7B" w14:textId="7212B9F1" w:rsidR="00D73AF5" w:rsidRPr="0011097D" w:rsidRDefault="00D73AF5" w:rsidP="00AB6A11">
      <w:r w:rsidRPr="0011097D">
        <w:t xml:space="preserve">The services which </w:t>
      </w:r>
      <w:r w:rsidR="00F34CE3">
        <w:t>REALTORS®</w:t>
      </w:r>
      <w:r w:rsidRPr="0011097D">
        <w:t xml:space="preserve">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2F38D7A4" w:rsidR="00D73AF5" w:rsidRPr="0011097D" w:rsidRDefault="00F34CE3" w:rsidP="00AB6A11">
      <w:r>
        <w:t>REALTORS®</w:t>
      </w:r>
      <w:r w:rsidR="00D73AF5"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D73AF5" w:rsidRPr="007F62A9">
        <w:rPr>
          <w:i/>
        </w:rPr>
        <w:t>(Amended 1/10)</w:t>
      </w:r>
    </w:p>
    <w:p w14:paraId="7C80D522" w14:textId="7514D285"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F34CE3">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lastRenderedPageBreak/>
        <w:t>4</w:t>
      </w:r>
      <w:r w:rsidR="0017413D">
        <w:t>)</w:t>
      </w:r>
      <w:r w:rsidR="0017413D">
        <w:tab/>
      </w:r>
      <w:r w:rsidRPr="0011097D">
        <w:t>limiting conditions, including statements of purpose(s</w:t>
      </w:r>
      <w:proofErr w:type="gramStart"/>
      <w:r w:rsidRPr="0011097D">
        <w:t>)</w:t>
      </w:r>
      <w:proofErr w:type="gramEnd"/>
      <w:r w:rsidRPr="0011097D">
        <w:t xml:space="preserve">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51762996" w:rsidR="00D73AF5" w:rsidRPr="0011097D" w:rsidRDefault="00D73AF5" w:rsidP="00AB6A11">
      <w:pPr>
        <w:pStyle w:val="NumberedList"/>
      </w:pPr>
      <w:r w:rsidRPr="0011097D">
        <w:t>10</w:t>
      </w:r>
      <w:r w:rsidR="0017413D">
        <w:t>)</w:t>
      </w:r>
      <w:r w:rsidR="0017413D">
        <w:tab/>
      </w:r>
      <w:r w:rsidRPr="0011097D">
        <w:t xml:space="preserve">disclosure of whether the </w:t>
      </w:r>
      <w:r w:rsidR="00F34CE3">
        <w:t>REALTOR®</w:t>
      </w:r>
      <w:r w:rsidRPr="0011097D">
        <w:t xml:space="preserve"> has any conflicts of interest </w:t>
      </w:r>
      <w:r w:rsidRPr="007F62A9">
        <w:rPr>
          <w:i/>
        </w:rPr>
        <w:t>(Amended 1/14)</w:t>
      </w:r>
    </w:p>
    <w:p w14:paraId="3DBBCD1A" w14:textId="7D3611C6" w:rsidR="00D73AF5" w:rsidRPr="0011097D" w:rsidRDefault="004A3A8A" w:rsidP="00AB6A11">
      <w:pPr>
        <w:pStyle w:val="BulletReg"/>
      </w:pPr>
      <w:r w:rsidRPr="00C11B5E">
        <w:rPr>
          <w:b/>
        </w:rPr>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34CE3">
        <w:t>REALTOR®</w:t>
      </w:r>
      <w:r w:rsidR="00D73AF5" w:rsidRPr="0011097D">
        <w:t xml:space="preserve"> is an agent or subagent, the obligations of a fiduciary. </w:t>
      </w:r>
      <w:r w:rsidR="00D73AF5" w:rsidRPr="00C11B5E">
        <w:rPr>
          <w:i/>
        </w:rPr>
        <w:t>(Adopted 1/95)</w:t>
      </w:r>
    </w:p>
    <w:p w14:paraId="7F6AEDA5" w14:textId="36FB4C08" w:rsidR="00D73AF5" w:rsidRPr="0011097D" w:rsidRDefault="004A3A8A" w:rsidP="00AB6A11">
      <w:pPr>
        <w:pStyle w:val="BulletReg"/>
      </w:pPr>
      <w:r w:rsidRPr="00C11B5E">
        <w:rPr>
          <w:b/>
        </w:rPr>
        <w:t>•</w:t>
      </w:r>
      <w:r w:rsidRPr="00C11B5E">
        <w:rPr>
          <w:b/>
        </w:rPr>
        <w:tab/>
      </w:r>
      <w:r w:rsidR="00D73AF5" w:rsidRPr="00C11B5E">
        <w:rPr>
          <w:b/>
        </w:rPr>
        <w:t>Standard of Practice 11-3</w:t>
      </w:r>
      <w:r w:rsidR="00171E3C" w:rsidRPr="00C11B5E">
        <w:rPr>
          <w:b/>
        </w:rPr>
        <w:br/>
      </w:r>
      <w:r w:rsidR="00D73AF5" w:rsidRPr="0011097D">
        <w:t xml:space="preserve">When </w:t>
      </w:r>
      <w:r w:rsidR="00F34CE3">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34CE3">
        <w:t>REALTOR®</w:t>
      </w:r>
      <w:r w:rsidR="00D73AF5" w:rsidRPr="0011097D">
        <w:t xml:space="preserve">. </w:t>
      </w:r>
      <w:r w:rsidR="00D73AF5" w:rsidRPr="00C11B5E">
        <w:rPr>
          <w:i/>
        </w:rPr>
        <w:t>(Adopted 1/96)</w:t>
      </w:r>
    </w:p>
    <w:p w14:paraId="5DD4C0D8" w14:textId="73ADB18D"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F34CE3">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383AA4DB" w:rsidR="00D73AF5" w:rsidRPr="0011097D" w:rsidRDefault="00F34CE3" w:rsidP="00E96792">
      <w:r>
        <w:t>REALTORS®</w:t>
      </w:r>
      <w:r w:rsidR="00D73AF5" w:rsidRPr="0011097D">
        <w:t xml:space="preserve"> shall be honest and truthful in their real estate communications and shall present a true picture in their advertising, marketing, and other representations. </w:t>
      </w:r>
      <w:r>
        <w:t>REALTORS®</w:t>
      </w:r>
      <w:r w:rsidR="00D73AF5" w:rsidRPr="0011097D">
        <w:t xml:space="preserve"> shall ensure that their status as real estate professionals </w:t>
      </w:r>
      <w:proofErr w:type="gramStart"/>
      <w:r w:rsidR="00D73AF5" w:rsidRPr="0011097D">
        <w:t>is</w:t>
      </w:r>
      <w:proofErr w:type="gramEnd"/>
      <w:r w:rsidR="00D73AF5" w:rsidRPr="0011097D">
        <w:t xml:space="preserve"> readily apparent in their advertising, marketing, and other representations, and that the recipients of all real estate communications are, or have been, notified that those communications are from a real estate professional. </w:t>
      </w:r>
      <w:r w:rsidR="00D73AF5" w:rsidRPr="00C11B5E">
        <w:rPr>
          <w:i/>
        </w:rPr>
        <w:t>(Amended 1/08)</w:t>
      </w:r>
    </w:p>
    <w:p w14:paraId="4187D04B" w14:textId="377165B1" w:rsidR="002378ED" w:rsidRPr="002378ED" w:rsidRDefault="00E96792" w:rsidP="002378ED">
      <w:pPr>
        <w:pStyle w:val="BulletReg"/>
        <w:rPr>
          <w:i/>
          <w:iCs/>
        </w:rPr>
      </w:pPr>
      <w:r w:rsidRPr="00C11B5E">
        <w:rPr>
          <w:b/>
        </w:rPr>
        <w:t>•</w:t>
      </w:r>
      <w:r w:rsidRPr="00C11B5E">
        <w:rPr>
          <w:b/>
        </w:rPr>
        <w:tab/>
      </w:r>
      <w:r w:rsidRPr="00E96792">
        <w:rPr>
          <w:b/>
          <w:bCs/>
        </w:rPr>
        <w:t>Standard of Practice 12-1</w:t>
      </w:r>
      <w:r w:rsidRPr="00E96792">
        <w:br/>
      </w:r>
      <w:r w:rsidR="002378ED">
        <w:rPr>
          <w:smallCaps/>
        </w:rPr>
        <w:t>REALTORS®</w:t>
      </w:r>
      <w:r w:rsidR="002378ED" w:rsidRPr="002378ED">
        <w:t xml:space="preserve"> must not represent that their brokerage services to a client or customer are free or available at no cost to their </w:t>
      </w:r>
      <w:proofErr w:type="gramStart"/>
      <w:r w:rsidR="002378ED" w:rsidRPr="002378ED">
        <w:t>clients, unless</w:t>
      </w:r>
      <w:proofErr w:type="gramEnd"/>
      <w:r w:rsidR="002378ED" w:rsidRPr="002378ED">
        <w:t xml:space="preserve"> the </w:t>
      </w:r>
      <w:r w:rsidR="002378ED">
        <w:rPr>
          <w:smallCaps/>
        </w:rPr>
        <w:t>REALTOR®</w:t>
      </w:r>
      <w:r w:rsidR="002378ED" w:rsidRPr="002378ED">
        <w:t xml:space="preserve"> will receive no financial compensation from any source for those services. </w:t>
      </w:r>
      <w:r w:rsidR="002378ED" w:rsidRPr="002378ED">
        <w:rPr>
          <w:i/>
          <w:iCs/>
        </w:rPr>
        <w:t>(Amended 1/22)</w:t>
      </w:r>
    </w:p>
    <w:p w14:paraId="1CE6E682" w14:textId="124EAC55" w:rsidR="00E96792" w:rsidRPr="00E96792" w:rsidRDefault="00E96792" w:rsidP="002378ED">
      <w:pPr>
        <w:pStyle w:val="BulletReg"/>
        <w:rPr>
          <w:rFonts w:ascii="Times" w:hAnsi="Times" w:cs="Times"/>
          <w:i/>
          <w:iCs/>
          <w:sz w:val="20"/>
          <w:szCs w:val="20"/>
        </w:rPr>
      </w:pPr>
      <w:r w:rsidRPr="00C11B5E">
        <w:rPr>
          <w:b/>
        </w:rPr>
        <w:t>•</w:t>
      </w:r>
      <w:r w:rsidRPr="00C11B5E">
        <w:rPr>
          <w:b/>
        </w:rPr>
        <w:tab/>
      </w:r>
      <w:r w:rsidRPr="00E96792">
        <w:rPr>
          <w:b/>
          <w:bCs/>
        </w:rPr>
        <w:t>Standard of Practice 12-2</w:t>
      </w:r>
      <w:r>
        <w:rPr>
          <w:b/>
          <w:bCs/>
        </w:rPr>
        <w:br/>
      </w:r>
      <w:r w:rsidRPr="00E96792">
        <w:rPr>
          <w:rFonts w:ascii="Times" w:hAnsi="Times" w:cs="Times"/>
          <w:i/>
          <w:iCs/>
          <w:sz w:val="20"/>
          <w:szCs w:val="20"/>
        </w:rPr>
        <w:t>(Deleted 1/20)</w:t>
      </w:r>
    </w:p>
    <w:p w14:paraId="64368C24" w14:textId="4007E79C" w:rsidR="00D73AF5" w:rsidRPr="0011097D" w:rsidRDefault="004A3A8A" w:rsidP="00AB6A11">
      <w:pPr>
        <w:pStyle w:val="BulletReg"/>
      </w:pPr>
      <w:r w:rsidRPr="003A724D">
        <w:rPr>
          <w:b/>
        </w:rPr>
        <w:t>•</w:t>
      </w:r>
      <w:r w:rsidRPr="003A724D">
        <w:rPr>
          <w:b/>
        </w:rPr>
        <w:tab/>
      </w:r>
      <w:r w:rsidR="00D73AF5" w:rsidRPr="003A724D">
        <w:rPr>
          <w:b/>
        </w:rPr>
        <w:t>Standard of Practice 12-3</w:t>
      </w:r>
      <w:r w:rsidR="00171E3C" w:rsidRPr="003A724D">
        <w:rPr>
          <w:b/>
        </w:rPr>
        <w:br/>
      </w:r>
      <w:r w:rsidR="00D73AF5" w:rsidRPr="0011097D">
        <w:t>The offering of premiums, prizes, merchandise discounts or other inducements to list, sell, purchase, or lease is not</w:t>
      </w:r>
      <w:proofErr w:type="gramStart"/>
      <w:r w:rsidR="00D73AF5" w:rsidRPr="0011097D">
        <w:t>, in itself, unethical</w:t>
      </w:r>
      <w:proofErr w:type="gramEnd"/>
      <w:r w:rsidR="00D73AF5" w:rsidRPr="0011097D">
        <w:t xml:space="preserve"> even if receipt of the benefit is contingent on listing, selling, purchasing, or leasing through the </w:t>
      </w:r>
      <w:r w:rsidR="00F34CE3">
        <w:t>REALTOR®</w:t>
      </w:r>
      <w:r w:rsidR="00D73AF5" w:rsidRPr="0011097D">
        <w:t xml:space="preserve"> making the offer. However, </w:t>
      </w:r>
      <w:r w:rsidR="00F34CE3">
        <w:t>REALTORS®</w:t>
      </w:r>
      <w:r w:rsidR="00D73AF5" w:rsidRPr="0011097D">
        <w:t xml:space="preserve"> must exercise care and candor in any such advertising or other public or private representations so that any party interested in receiving or otherwise benefiting from the </w:t>
      </w:r>
      <w:r w:rsidR="00F34CE3">
        <w:t>REALTOR®’s</w:t>
      </w:r>
      <w:r w:rsidR="00D73AF5" w:rsidRPr="0011097D">
        <w:t xml:space="preserve">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08FAE3B6"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12-4</w:t>
      </w:r>
      <w:r w:rsidR="00171E3C" w:rsidRPr="003A724D">
        <w:rPr>
          <w:b/>
        </w:rPr>
        <w:br/>
      </w:r>
      <w:r w:rsidR="00F34CE3">
        <w:t>REALTORS®</w:t>
      </w:r>
      <w:r w:rsidR="00D73AF5" w:rsidRPr="0011097D">
        <w:t xml:space="preserve"> shall not offer for sale/lease or advertise property without authority. When acting as listing brokers or as subagents, </w:t>
      </w:r>
      <w:r w:rsidR="00F34CE3">
        <w:t>REALTORS®</w:t>
      </w:r>
      <w:r w:rsidR="00D73AF5" w:rsidRPr="0011097D">
        <w:t xml:space="preserve"> shall not quote a price different from that agreed upon with the seller/landlord. </w:t>
      </w:r>
      <w:r w:rsidR="00D73AF5" w:rsidRPr="003A724D">
        <w:rPr>
          <w:i/>
        </w:rPr>
        <w:t>(Amended 1/93)</w:t>
      </w:r>
    </w:p>
    <w:p w14:paraId="77179495" w14:textId="0B6046D3" w:rsidR="00D73AF5" w:rsidRPr="0011097D" w:rsidRDefault="004A3A8A" w:rsidP="00AB6A11">
      <w:pPr>
        <w:pStyle w:val="BulletReg"/>
      </w:pPr>
      <w:r w:rsidRPr="003A724D">
        <w:rPr>
          <w:b/>
        </w:rPr>
        <w:t>•</w:t>
      </w:r>
      <w:r w:rsidRPr="003A724D">
        <w:rPr>
          <w:b/>
        </w:rPr>
        <w:tab/>
      </w:r>
      <w:r w:rsidR="00D73AF5" w:rsidRPr="003A724D">
        <w:rPr>
          <w:b/>
        </w:rPr>
        <w:t>Standard of Practice 12-5</w:t>
      </w:r>
      <w:r w:rsidR="00171E3C" w:rsidRPr="003A724D">
        <w:rPr>
          <w:b/>
        </w:rPr>
        <w:br/>
      </w:r>
      <w:r w:rsidR="00F34CE3">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F34CE3">
        <w:t>REALTOR®’s</w:t>
      </w:r>
      <w:r w:rsidR="00D73AF5" w:rsidRPr="0011097D">
        <w:t xml:space="preserve">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484E003A" w:rsidR="00D73AF5" w:rsidRPr="0011097D" w:rsidRDefault="004A3A8A" w:rsidP="00AB6A11">
      <w:pPr>
        <w:pStyle w:val="BulletReg"/>
      </w:pPr>
      <w:r w:rsidRPr="003A724D">
        <w:rPr>
          <w:b/>
        </w:rPr>
        <w:t>•</w:t>
      </w:r>
      <w:r w:rsidRPr="003A724D">
        <w:rPr>
          <w:b/>
        </w:rPr>
        <w:tab/>
      </w:r>
      <w:r w:rsidR="00D73AF5" w:rsidRPr="003A724D">
        <w:rPr>
          <w:b/>
        </w:rPr>
        <w:t>Standard of Practice 12-6</w:t>
      </w:r>
      <w:r w:rsidR="00171E3C" w:rsidRPr="003A724D">
        <w:rPr>
          <w:b/>
        </w:rPr>
        <w:br/>
      </w:r>
      <w:r w:rsidR="00F34CE3">
        <w:t>REALTORS®</w:t>
      </w:r>
      <w:r w:rsidR="00D73AF5" w:rsidRPr="0011097D">
        <w:t xml:space="preserve">, when advertising unlisted real property for sale/lease in which they have an ownership interest, shall disclose their status as both owners/landlords and as </w:t>
      </w:r>
      <w:r w:rsidR="00F34CE3">
        <w:t>REALTORS®</w:t>
      </w:r>
      <w:r w:rsidR="00D73AF5" w:rsidRPr="0011097D">
        <w:t xml:space="preserve"> or real estate licensees. </w:t>
      </w:r>
      <w:r w:rsidR="00D73AF5" w:rsidRPr="003A724D">
        <w:rPr>
          <w:i/>
        </w:rPr>
        <w:t>(Amended 1/93)</w:t>
      </w:r>
    </w:p>
    <w:p w14:paraId="64B0DB6D" w14:textId="7F8920A4"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F34CE3">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06A72847"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F34CE3">
        <w:t>REALTORS®</w:t>
      </w:r>
      <w:r w:rsidR="00D73AF5" w:rsidRPr="0011097D">
        <w:t xml:space="preserve">’ websites. </w:t>
      </w:r>
      <w:r w:rsidR="00F34CE3">
        <w:t>REALTORS®</w:t>
      </w:r>
      <w:r w:rsidR="00D73AF5" w:rsidRPr="0011097D">
        <w:t xml:space="preserve"> shall use reasonable efforts to ensure that information on their websites is current. When it becomes apparent that information on a </w:t>
      </w:r>
      <w:r w:rsidR="00F34CE3">
        <w:t>REALTOR®’s</w:t>
      </w:r>
      <w:r w:rsidR="00D73AF5" w:rsidRPr="0011097D">
        <w:t xml:space="preserve"> website is no longer current or accurate, </w:t>
      </w:r>
      <w:r w:rsidR="00F34CE3">
        <w:t>REALTORS®</w:t>
      </w:r>
      <w:r w:rsidR="00D73AF5" w:rsidRPr="0011097D">
        <w:t xml:space="preserve"> shall promptly take corrective action. </w:t>
      </w:r>
      <w:r w:rsidR="00D73AF5" w:rsidRPr="00BE7E4C">
        <w:rPr>
          <w:i/>
        </w:rPr>
        <w:t>(Adopted 1/07)</w:t>
      </w:r>
    </w:p>
    <w:p w14:paraId="4E4793B7" w14:textId="4DF263A5"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F34CE3">
        <w:t>REALTOR®</w:t>
      </w:r>
      <w:r w:rsidR="00D73AF5" w:rsidRPr="0011097D">
        <w:t xml:space="preserve"> firm websites shall disclose the firm’s name and state(s) of licensure in a reasonable and readily apparent manner.</w:t>
      </w:r>
    </w:p>
    <w:p w14:paraId="2AFAA4A1" w14:textId="115A11B1" w:rsidR="00D73AF5" w:rsidRPr="0011097D" w:rsidRDefault="00D73AF5" w:rsidP="00AB6A11">
      <w:pPr>
        <w:pStyle w:val="BulletReg"/>
      </w:pPr>
      <w:r w:rsidRPr="0011097D">
        <w:t xml:space="preserve">Websites of </w:t>
      </w:r>
      <w:r w:rsidR="00F34CE3">
        <w:t>REALTORS®</w:t>
      </w:r>
      <w:r w:rsidRPr="0011097D">
        <w:t xml:space="preserve"> and non-member licensees affiliated with a </w:t>
      </w:r>
      <w:r w:rsidR="00F34CE3">
        <w:t>REALTOR®</w:t>
      </w:r>
      <w:r w:rsidRPr="0011097D">
        <w:t xml:space="preserve"> firm shall disclose the firm’s name and that </w:t>
      </w:r>
      <w:r w:rsidR="00F34CE3">
        <w:t>REALTOR®’s</w:t>
      </w:r>
      <w:r w:rsidRPr="0011097D">
        <w:t xml:space="preserve"> or non-member licensee’s state(s) of licensure in a reasonable and readily apparent manner. </w:t>
      </w:r>
      <w:r w:rsidRPr="00BE7E4C">
        <w:rPr>
          <w:i/>
        </w:rPr>
        <w:t>(Adopted 1/07)</w:t>
      </w:r>
    </w:p>
    <w:p w14:paraId="18E230F1" w14:textId="44104BB9"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F34CE3">
        <w:t>REALTORS®</w:t>
      </w:r>
      <w:r w:rsidR="00D73AF5" w:rsidRPr="0011097D">
        <w:t>’ obligation to present a true picture in their advertising and representations to the public includes Internet content,</w:t>
      </w:r>
      <w:r w:rsidR="008E3FBA">
        <w:t xml:space="preserve"> images,</w:t>
      </w:r>
      <w:r w:rsidR="00D73AF5" w:rsidRPr="0011097D">
        <w:t xml:space="preserve"> and the URLs and domain names they use, and prohibits </w:t>
      </w:r>
      <w:r w:rsidR="00F34CE3">
        <w:t>REALTORS®</w:t>
      </w:r>
      <w:r w:rsidR="00D73AF5" w:rsidRPr="0011097D">
        <w:t xml:space="preserve"> from:</w:t>
      </w:r>
    </w:p>
    <w:p w14:paraId="387C56C2" w14:textId="256E62E5" w:rsidR="00D73AF5" w:rsidRPr="0011097D" w:rsidRDefault="00D73AF5" w:rsidP="00AB6A11">
      <w:pPr>
        <w:pStyle w:val="NumberedList"/>
      </w:pPr>
      <w:r w:rsidRPr="0011097D">
        <w:t>1</w:t>
      </w:r>
      <w:r w:rsidR="0017413D">
        <w:t>)</w:t>
      </w:r>
      <w:r w:rsidR="0017413D">
        <w:tab/>
      </w:r>
      <w:r w:rsidRPr="0011097D">
        <w:t xml:space="preserve">engaging in deceptive or unauthorized framing of real estate brokerage </w:t>
      </w:r>
      <w:proofErr w:type="gramStart"/>
      <w:r w:rsidRPr="0011097D">
        <w:t>websites;</w:t>
      </w:r>
      <w:proofErr w:type="gramEnd"/>
    </w:p>
    <w:p w14:paraId="151915B7" w14:textId="7A4A2494" w:rsidR="00D73AF5" w:rsidRPr="0011097D" w:rsidRDefault="00D73AF5" w:rsidP="00AB6A11">
      <w:pPr>
        <w:pStyle w:val="NumberedList"/>
      </w:pPr>
      <w:r w:rsidRPr="0011097D">
        <w:t>2</w:t>
      </w:r>
      <w:r w:rsidR="0017413D">
        <w:t>)</w:t>
      </w:r>
      <w:r w:rsidR="0017413D">
        <w:tab/>
      </w:r>
      <w:r w:rsidRPr="0011097D">
        <w:t xml:space="preserve">manipulating (e.g., presenting content developed by others) listing and other content in any way that produces a deceptive or misleading </w:t>
      </w:r>
      <w:proofErr w:type="gramStart"/>
      <w:r w:rsidRPr="0011097D">
        <w:t>result;</w:t>
      </w:r>
      <w:proofErr w:type="gramEnd"/>
    </w:p>
    <w:p w14:paraId="7E62BAA9" w14:textId="4946FD4F" w:rsidR="00D73AF5" w:rsidRPr="0011097D" w:rsidRDefault="00D73AF5" w:rsidP="00AB6A11">
      <w:pPr>
        <w:pStyle w:val="NumberedList"/>
      </w:pPr>
      <w:r w:rsidRPr="0011097D">
        <w:t>3</w:t>
      </w:r>
      <w:r w:rsidR="0017413D">
        <w:t>)</w:t>
      </w:r>
      <w:r w:rsidR="0017413D">
        <w:tab/>
      </w:r>
      <w:r w:rsidRPr="0011097D">
        <w:t xml:space="preserve">deceptively using metatags, </w:t>
      </w:r>
      <w:proofErr w:type="gramStart"/>
      <w:r w:rsidRPr="0011097D">
        <w:t>keywords</w:t>
      </w:r>
      <w:proofErr w:type="gramEnd"/>
      <w:r w:rsidRPr="0011097D">
        <w:t xml:space="preserve"> or other devices/ methods to direct, drive, or divert Internet traffic; or</w:t>
      </w:r>
    </w:p>
    <w:p w14:paraId="2C9FD38A" w14:textId="0155FC38"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w:t>
      </w:r>
      <w:r w:rsidR="00397AA0">
        <w:t>;</w:t>
      </w:r>
      <w:r w:rsidRPr="0011097D">
        <w:t xml:space="preserve"> or</w:t>
      </w:r>
    </w:p>
    <w:p w14:paraId="0F443938" w14:textId="4E42CF40" w:rsidR="00194544" w:rsidRPr="00982B57" w:rsidRDefault="00194544" w:rsidP="00194544">
      <w:pPr>
        <w:pStyle w:val="NumberedList"/>
        <w:spacing w:after="180"/>
      </w:pPr>
      <w:r>
        <w:t>5)</w:t>
      </w:r>
      <w:r>
        <w:tab/>
      </w:r>
      <w:proofErr w:type="gramStart"/>
      <w:r w:rsidRPr="00982B57">
        <w:t>otherwise</w:t>
      </w:r>
      <w:proofErr w:type="gramEnd"/>
      <w:r w:rsidRPr="00982B57">
        <w:t xml:space="preserve"> misleading consumers, including use of misleading images</w:t>
      </w:r>
      <w:r w:rsidRPr="00194544">
        <w:rPr>
          <w:i/>
        </w:rPr>
        <w:t>. (Adopted 1/07, Amended 1/18)</w:t>
      </w:r>
    </w:p>
    <w:p w14:paraId="4B7C9281" w14:textId="6B188FEB"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F34CE3">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0A089978" w:rsidR="00D73AF5" w:rsidRPr="0011097D" w:rsidRDefault="004A3A8A" w:rsidP="00AB6A11">
      <w:pPr>
        <w:pStyle w:val="BulletReg"/>
      </w:pPr>
      <w:r w:rsidRPr="00BE7E4C">
        <w:lastRenderedPageBreak/>
        <w:t>•</w:t>
      </w:r>
      <w:r w:rsidRPr="00BE7E4C">
        <w:tab/>
      </w:r>
      <w:r w:rsidR="00D73AF5" w:rsidRPr="00BE7E4C">
        <w:t>Standard of Practice 12-12</w:t>
      </w:r>
      <w:r w:rsidR="00171E3C" w:rsidRPr="00BE7E4C">
        <w:br/>
      </w:r>
      <w:r w:rsidR="00F34CE3">
        <w:t>REALTORS®</w:t>
      </w:r>
      <w:r w:rsidR="00D73AF5" w:rsidRPr="0011097D">
        <w:t xml:space="preserve">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653A48D2" w:rsidR="00D73AF5" w:rsidRPr="0011097D" w:rsidRDefault="00D73AF5" w:rsidP="00AB6A11">
      <w:pPr>
        <w:pStyle w:val="BulletReg"/>
      </w:pPr>
      <w:r w:rsidRPr="00BE7E4C">
        <w:rPr>
          <w:b/>
        </w:rPr>
        <w:t>•</w:t>
      </w:r>
      <w:r w:rsidRPr="00BE7E4C">
        <w:rPr>
          <w:b/>
        </w:rPr>
        <w:tab/>
        <w:t>Standard of Practice 12-13</w:t>
      </w:r>
      <w:r w:rsidR="00171E3C" w:rsidRPr="00BE7E4C">
        <w:rPr>
          <w:b/>
        </w:rPr>
        <w:br/>
      </w:r>
      <w:r w:rsidRPr="0011097D">
        <w:t xml:space="preserve">The obligation to present a true picture in advertising, marketing, and representations allows </w:t>
      </w:r>
      <w:r w:rsidR="00F34CE3">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496FE815" w:rsidR="00D73AF5" w:rsidRPr="0011097D" w:rsidRDefault="00F34CE3" w:rsidP="00AB6A11">
      <w:r>
        <w:t>REALTORS®</w:t>
      </w:r>
      <w:r w:rsidR="00D73AF5" w:rsidRPr="0011097D">
        <w:t xml:space="preserve">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t>Article 14</w:t>
      </w:r>
    </w:p>
    <w:p w14:paraId="3D4A0D5D" w14:textId="2D414B89" w:rsidR="00D73AF5" w:rsidRPr="0011097D" w:rsidRDefault="00D73AF5" w:rsidP="00AB6A11">
      <w:r w:rsidRPr="0011097D">
        <w:t xml:space="preserve">If charged with unethical practice or asked to present evidence or to cooperate in any other way, in any professional standards proceeding or investigation, </w:t>
      </w:r>
      <w:r w:rsidR="00F34CE3">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3404E0A"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F34CE3">
        <w:t>REALTORS®</w:t>
      </w:r>
      <w:r w:rsidR="00D73AF5" w:rsidRPr="0011097D">
        <w:t xml:space="preserve"> shall not be subject to disciplinary proceedings in more than one Board of </w:t>
      </w:r>
      <w:r w:rsidR="00F34CE3">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09176CB6"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F34CE3">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69F5776E"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F34CE3">
        <w:t>REALTORS®</w:t>
      </w:r>
      <w:r w:rsidR="00D73AF5" w:rsidRPr="0011097D">
        <w:t xml:space="preserve"> shall not obstruct the Board’s investigative or professional standards proceedings by instituting or threatening to institute actions for libel, slander, or defamation against any party to a </w:t>
      </w:r>
      <w:proofErr w:type="gramStart"/>
      <w:r w:rsidR="00D73AF5" w:rsidRPr="0011097D">
        <w:t>professional standards</w:t>
      </w:r>
      <w:proofErr w:type="gramEnd"/>
      <w:r w:rsidR="00D73AF5" w:rsidRPr="0011097D">
        <w:t xml:space="preserve"> proceeding or their witnesses based on the filing of an arbitration request, an ethics complaint, or testimony given before any tribunal. </w:t>
      </w:r>
      <w:r w:rsidR="00D73AF5" w:rsidRPr="00BE7E4C">
        <w:rPr>
          <w:i/>
        </w:rPr>
        <w:t>(Adopted 11/87, Amended 1/99)</w:t>
      </w:r>
    </w:p>
    <w:p w14:paraId="4E6C25BF" w14:textId="0878FB6D"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F34CE3">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009A29F3" w:rsidR="00D73AF5" w:rsidRPr="0011097D" w:rsidRDefault="00D73AF5" w:rsidP="00BE62E9">
      <w:pPr>
        <w:pStyle w:val="Subhead"/>
        <w:outlineLvl w:val="0"/>
      </w:pPr>
      <w:r w:rsidRPr="0011097D">
        <w:t xml:space="preserve">Duties to </w:t>
      </w:r>
      <w:r w:rsidR="00F34CE3">
        <w:t>REALTORS®</w:t>
      </w:r>
    </w:p>
    <w:p w14:paraId="6D7AE3A7" w14:textId="77777777" w:rsidR="00D73AF5" w:rsidRPr="0011097D" w:rsidRDefault="00D73AF5" w:rsidP="00BE62E9">
      <w:pPr>
        <w:pStyle w:val="SmallerSubhead"/>
        <w:outlineLvl w:val="0"/>
      </w:pPr>
      <w:r w:rsidRPr="0011097D">
        <w:t>Article 15</w:t>
      </w:r>
    </w:p>
    <w:p w14:paraId="1E7C715C" w14:textId="2742506B" w:rsidR="00D73AF5" w:rsidRPr="0011097D" w:rsidRDefault="00F34CE3" w:rsidP="00AB6A11">
      <w:r>
        <w:t>REALTORS®</w:t>
      </w:r>
      <w:r w:rsidR="00D73AF5" w:rsidRPr="0011097D">
        <w:t xml:space="preserve"> shall not knowingly or recklessly make false or misleading statements about other real estate professionals, their businesses, or their business practices. </w:t>
      </w:r>
      <w:r w:rsidR="00D73AF5" w:rsidRPr="002E66FD">
        <w:rPr>
          <w:i/>
        </w:rPr>
        <w:t>(Amended 1/12)</w:t>
      </w:r>
    </w:p>
    <w:p w14:paraId="02F2F03A" w14:textId="31862914"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F34CE3">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lastRenderedPageBreak/>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00226E4" w:rsidR="00D73AF5" w:rsidRPr="0011097D" w:rsidRDefault="004A3A8A" w:rsidP="00AB6A11">
      <w:pPr>
        <w:pStyle w:val="BulletReg"/>
      </w:pPr>
      <w:r w:rsidRPr="002E66FD">
        <w:rPr>
          <w:b/>
        </w:rPr>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34CE3">
        <w:t>REALTOR®</w:t>
      </w:r>
      <w:r w:rsidR="00D73AF5" w:rsidRPr="0011097D">
        <w:t xml:space="preserve"> controls once the </w:t>
      </w:r>
      <w:r w:rsidR="00F34CE3">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1CA6D41A" w:rsidR="00D73AF5" w:rsidRPr="0011097D" w:rsidRDefault="00F34CE3" w:rsidP="00AB6A11">
      <w:r>
        <w:t>REALTORS®</w:t>
      </w:r>
      <w:r w:rsidR="00D73AF5" w:rsidRPr="0011097D">
        <w:t xml:space="preserve"> shall not engage in any practice or take any action inconsistent with exclusive representation or exclusive brokerage relationship agreements that other </w:t>
      </w:r>
      <w:r>
        <w:t>REALTORS®</w:t>
      </w:r>
      <w:r w:rsidR="00D73AF5" w:rsidRPr="0011097D">
        <w:t xml:space="preserve"> have with clients. </w:t>
      </w:r>
      <w:r w:rsidR="00D73AF5" w:rsidRPr="002E66FD">
        <w:rPr>
          <w:i/>
        </w:rPr>
        <w:t>(Amended 1/04)</w:t>
      </w:r>
    </w:p>
    <w:p w14:paraId="720514D4" w14:textId="3C701999" w:rsidR="00D73AF5" w:rsidRPr="0011097D" w:rsidRDefault="004A3A8A" w:rsidP="00AB6A11">
      <w:pPr>
        <w:pStyle w:val="BulletReg"/>
      </w:pPr>
      <w:r w:rsidRPr="00442EB6">
        <w:rPr>
          <w:b/>
        </w:rPr>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F34CE3">
        <w:t>REALTORS®</w:t>
      </w:r>
      <w:r w:rsidR="00D73AF5" w:rsidRPr="0011097D">
        <w:t xml:space="preserve"> involving commission, fees, compensation or other forms of payment or expenses. </w:t>
      </w:r>
      <w:r w:rsidR="00D73AF5" w:rsidRPr="00442EB6">
        <w:rPr>
          <w:i/>
        </w:rPr>
        <w:t>(Adopted 1/93, Amended 1/95)</w:t>
      </w:r>
    </w:p>
    <w:p w14:paraId="4F691155" w14:textId="73356DF8"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F34CE3">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F34CE3">
        <w:t>REALTOR®</w:t>
      </w:r>
      <w:r w:rsidR="00D73AF5" w:rsidRPr="0011097D">
        <w:t xml:space="preserve">. A general telephone canvass, general mailing or distribution addressed to all prospects </w:t>
      </w:r>
      <w:proofErr w:type="gramStart"/>
      <w:r w:rsidR="00D73AF5" w:rsidRPr="0011097D">
        <w:t>in a given</w:t>
      </w:r>
      <w:proofErr w:type="gramEnd"/>
      <w:r w:rsidR="00D73AF5" w:rsidRPr="0011097D">
        <w:t xml:space="preserve"> geographical area or in a given profession, business, club, or organization, or other classification or group is deemed “general” for purposes of this standard. </w:t>
      </w:r>
      <w:r w:rsidR="00D73AF5" w:rsidRPr="00442EB6">
        <w:rPr>
          <w:i/>
        </w:rPr>
        <w:t>(Amended 1/04)</w:t>
      </w:r>
    </w:p>
    <w:p w14:paraId="0CCADC86" w14:textId="08146704" w:rsidR="00D73AF5" w:rsidRPr="0011097D" w:rsidRDefault="00057136" w:rsidP="00AB6A11">
      <w:pPr>
        <w:pStyle w:val="BulletReg"/>
      </w:pPr>
      <w:r>
        <w:tab/>
      </w:r>
      <w:r w:rsidR="00D73AF5" w:rsidRPr="0011097D">
        <w:t>Article 16 is intended to recognize as unethical two basic types of solicitations:</w:t>
      </w:r>
    </w:p>
    <w:p w14:paraId="5D7AB0B5" w14:textId="11C0B323" w:rsidR="00D73AF5" w:rsidRPr="0011097D" w:rsidRDefault="00057136" w:rsidP="00AB6A11">
      <w:pPr>
        <w:pStyle w:val="BulletReg"/>
      </w:pPr>
      <w:r>
        <w:tab/>
      </w:r>
      <w:r w:rsidR="00D73AF5" w:rsidRPr="0011097D">
        <w:t xml:space="preserve">First, telephone or personal solicitations of property owners who have been identified by a real estate sign, multiple listing compilation, or other information service as having exclusively listed their property with another </w:t>
      </w:r>
      <w:r w:rsidR="00F34CE3">
        <w:t>REALTOR®</w:t>
      </w:r>
      <w:r w:rsidR="00D73AF5" w:rsidRPr="0011097D">
        <w:t xml:space="preserve"> and</w:t>
      </w:r>
    </w:p>
    <w:p w14:paraId="46D9FA27" w14:textId="28A4FF69" w:rsidR="00D73AF5" w:rsidRPr="0011097D" w:rsidRDefault="00057136" w:rsidP="00AB6A11">
      <w:pPr>
        <w:pStyle w:val="BulletReg"/>
      </w:pPr>
      <w:r>
        <w:tab/>
      </w:r>
      <w:r w:rsidR="00D73AF5" w:rsidRPr="0011097D">
        <w:t xml:space="preserve">Second, mail or other forms of written solicitations of prospects whose properties are exclusively listed with another </w:t>
      </w:r>
      <w:r w:rsidR="00F34CE3">
        <w:t>REALTOR®</w:t>
      </w:r>
      <w:r w:rsidR="00D73AF5"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34CE3">
        <w:t>REALTORS®</w:t>
      </w:r>
      <w:r w:rsidR="00D73AF5" w:rsidRPr="0011097D">
        <w:t xml:space="preserve"> under offers of subagency or cooperation. </w:t>
      </w:r>
      <w:r w:rsidR="00D73AF5" w:rsidRPr="006F27A8">
        <w:rPr>
          <w:i/>
        </w:rPr>
        <w:t>(Amended 1/04)</w:t>
      </w:r>
    </w:p>
    <w:p w14:paraId="271D3E5F" w14:textId="00D74292" w:rsidR="007F62A9" w:rsidRPr="007F62A9" w:rsidRDefault="004A3A8A" w:rsidP="00AB6A11">
      <w:pPr>
        <w:pStyle w:val="BulletReg"/>
        <w:rPr>
          <w:i/>
        </w:rPr>
      </w:pPr>
      <w:r>
        <w:t>•</w:t>
      </w:r>
      <w:r>
        <w:tab/>
      </w:r>
      <w:r w:rsidR="00D73AF5" w:rsidRPr="00FB3265">
        <w:rPr>
          <w:b/>
          <w:bCs/>
        </w:rPr>
        <w:t>Standard of Practice 16-3</w:t>
      </w:r>
      <w:r w:rsidR="0068701B">
        <w:br/>
      </w:r>
      <w:r w:rsidR="00D73AF5" w:rsidRPr="0011097D">
        <w:t xml:space="preserve">Article 16 does not preclude </w:t>
      </w:r>
      <w:r w:rsidR="00F34CE3">
        <w:t>REALTORS®</w:t>
      </w:r>
      <w:r w:rsidR="00D73AF5" w:rsidRPr="0011097D">
        <w:t xml:space="preserve"> from contacting the client of another broker for the purpose of offering to provide, or </w:t>
      </w:r>
      <w:proofErr w:type="gramStart"/>
      <w:r w:rsidR="00D73AF5" w:rsidRPr="0011097D">
        <w:t>entering into</w:t>
      </w:r>
      <w:proofErr w:type="gramEnd"/>
      <w:r w:rsidR="00D73AF5" w:rsidRPr="0011097D">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w:t>
      </w:r>
      <w:proofErr w:type="gramStart"/>
      <w:r w:rsidR="00D73AF5" w:rsidRPr="0011097D">
        <w:t>Service</w:t>
      </w:r>
      <w:proofErr w:type="gramEnd"/>
      <w:r w:rsidR="00D73AF5" w:rsidRPr="0011097D">
        <w:t xml:space="preserve"> or any other offer of cooperation may not be used to target clients of other </w:t>
      </w:r>
      <w:r w:rsidR="00F34CE3">
        <w:t>REALTORS®</w:t>
      </w:r>
      <w:r w:rsidR="00D73AF5" w:rsidRPr="0011097D">
        <w:t xml:space="preserve"> to whom such offers to provide services may be made. </w:t>
      </w:r>
      <w:r w:rsidR="00D73AF5" w:rsidRPr="007F62A9">
        <w:rPr>
          <w:i/>
        </w:rPr>
        <w:t>(Amended 1/04)</w:t>
      </w:r>
    </w:p>
    <w:p w14:paraId="1D121858" w14:textId="2CC5EDEA"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16-4</w:t>
      </w:r>
      <w:r w:rsidR="0068701B" w:rsidRPr="006F27A8">
        <w:rPr>
          <w:b/>
        </w:rPr>
        <w:br/>
      </w:r>
      <w:r w:rsidR="00F34CE3">
        <w:t>REALTORS®</w:t>
      </w:r>
      <w:r w:rsidR="00D73AF5" w:rsidRPr="0011097D">
        <w:t xml:space="preserve"> shall not solicit a listing which is currently listed exclusively with another broker. However, if the listing broker, when asked by the </w:t>
      </w:r>
      <w:r w:rsidR="00F34CE3">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F34CE3">
        <w:t>REALTOR®</w:t>
      </w:r>
      <w:r w:rsidR="00D73AF5" w:rsidRPr="0011097D">
        <w:t xml:space="preserve"> may contact the owner to secure such information and may discuss the terms upon which the </w:t>
      </w:r>
      <w:r w:rsidR="00F34CE3">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470A29F8" w:rsidR="00D73AF5" w:rsidRPr="0011097D" w:rsidRDefault="004A3A8A" w:rsidP="00AB6A11">
      <w:pPr>
        <w:pStyle w:val="BulletReg"/>
      </w:pPr>
      <w:r w:rsidRPr="006F27A8">
        <w:rPr>
          <w:b/>
        </w:rPr>
        <w:t>•</w:t>
      </w:r>
      <w:r w:rsidRPr="006F27A8">
        <w:rPr>
          <w:b/>
        </w:rPr>
        <w:tab/>
      </w:r>
      <w:r w:rsidR="00D73AF5" w:rsidRPr="006F27A8">
        <w:rPr>
          <w:b/>
        </w:rPr>
        <w:t>Standard of Practice 16-5</w:t>
      </w:r>
      <w:r w:rsidR="0068701B" w:rsidRPr="006F27A8">
        <w:rPr>
          <w:b/>
        </w:rPr>
        <w:br/>
      </w:r>
      <w:r w:rsidR="00F34CE3">
        <w:t>REALTORS®</w:t>
      </w:r>
      <w:r w:rsidR="00D73AF5" w:rsidRPr="0011097D">
        <w:t xml:space="preserve"> shall not solicit buyer/tenant agreements from buyers/tenants who are subject to exclusive buyer/tenant agreements. However, if asked by a </w:t>
      </w:r>
      <w:r w:rsidR="00F34CE3">
        <w:t>REALTOR®</w:t>
      </w:r>
      <w:r w:rsidR="00D73AF5" w:rsidRPr="0011097D">
        <w:t xml:space="preserve">, the broker refuses to disclose the expiration date of the exclusive buyer/tenant agreement, the </w:t>
      </w:r>
      <w:r w:rsidR="00F34CE3">
        <w:t>REALTOR®</w:t>
      </w:r>
      <w:r w:rsidR="00D73AF5" w:rsidRPr="0011097D">
        <w:t xml:space="preserve"> may contact the buyer/tenant to secure such information and may discuss the terms upon which the </w:t>
      </w:r>
      <w:r w:rsidR="00F34CE3">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46635220" w:rsidR="00D73AF5" w:rsidRPr="0011097D" w:rsidRDefault="004A3A8A" w:rsidP="00AB6A11">
      <w:pPr>
        <w:pStyle w:val="BulletReg"/>
      </w:pPr>
      <w:r w:rsidRPr="006F27A8">
        <w:rPr>
          <w:b/>
        </w:rPr>
        <w:t>•</w:t>
      </w:r>
      <w:r w:rsidRPr="006F27A8">
        <w:rPr>
          <w:b/>
        </w:rPr>
        <w:tab/>
      </w:r>
      <w:r w:rsidR="00D73AF5" w:rsidRPr="006F27A8">
        <w:rPr>
          <w:b/>
        </w:rPr>
        <w:t>Standard of Practice 16-6</w:t>
      </w:r>
      <w:r w:rsidR="0068701B" w:rsidRPr="006F27A8">
        <w:rPr>
          <w:b/>
        </w:rPr>
        <w:br/>
      </w:r>
      <w:r w:rsidR="00D73AF5" w:rsidRPr="0011097D">
        <w:t xml:space="preserve">When </w:t>
      </w:r>
      <w:r w:rsidR="00F34CE3">
        <w:t>REALTORS®</w:t>
      </w:r>
      <w:r w:rsidR="00D73AF5" w:rsidRPr="0011097D">
        <w:t xml:space="preserve"> are contacted by the client of another </w:t>
      </w:r>
      <w:r w:rsidR="00F34CE3">
        <w:t>REALTOR®</w:t>
      </w:r>
      <w:r w:rsidR="00D73AF5" w:rsidRPr="0011097D">
        <w:t xml:space="preserve"> regarding the creation of an exclusive relationship to provide the same type of service, and </w:t>
      </w:r>
      <w:r w:rsidR="00F34CE3">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566DE42D"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F34CE3">
        <w:t>REALTOR®</w:t>
      </w:r>
      <w:r w:rsidR="00D73AF5" w:rsidRPr="0011097D">
        <w:t xml:space="preserve"> as an exclusive representative or exclusive broker in one or more past transactions does not preclude other </w:t>
      </w:r>
      <w:r w:rsidR="00F34CE3">
        <w:t>REALTORS®</w:t>
      </w:r>
      <w:r w:rsidR="00D73AF5" w:rsidRPr="0011097D">
        <w:t xml:space="preserve"> from seeking such prospect’s future business. </w:t>
      </w:r>
      <w:r w:rsidR="00D73AF5" w:rsidRPr="006F27A8">
        <w:rPr>
          <w:i/>
        </w:rPr>
        <w:t>(Amended 1/04)</w:t>
      </w:r>
    </w:p>
    <w:p w14:paraId="10136577" w14:textId="461F12EF"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F34CE3">
        <w:t>REALTOR®</w:t>
      </w:r>
      <w:r w:rsidR="00D73AF5" w:rsidRPr="0011097D">
        <w:t xml:space="preserve"> shall not preclude or inhibit any other </w:t>
      </w:r>
      <w:r w:rsidR="00F34CE3">
        <w:t>REALTOR®</w:t>
      </w:r>
      <w:r w:rsidR="00D73AF5" w:rsidRPr="0011097D">
        <w:t xml:space="preserve"> from entering into a similar agreement after the expiration of the prior agreement. </w:t>
      </w:r>
      <w:r w:rsidR="00D73AF5" w:rsidRPr="006F27A8">
        <w:rPr>
          <w:i/>
        </w:rPr>
        <w:t>(Amended 1/98)</w:t>
      </w:r>
    </w:p>
    <w:p w14:paraId="4B73CCD2" w14:textId="514ED7CD"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F34CE3">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684B8FF0"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F34CE3">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8FDC379" w:rsidR="00D73AF5" w:rsidRPr="0011097D" w:rsidRDefault="004A3A8A" w:rsidP="00AB6A11">
      <w:pPr>
        <w:pStyle w:val="BulletReg"/>
      </w:pPr>
      <w:r w:rsidRPr="006F27A8">
        <w:rPr>
          <w:b/>
        </w:rPr>
        <w:t>•</w:t>
      </w:r>
      <w:r w:rsidRPr="006F27A8">
        <w:rPr>
          <w:b/>
        </w:rPr>
        <w:tab/>
      </w:r>
      <w:r w:rsidR="00D73AF5" w:rsidRPr="006F27A8">
        <w:rPr>
          <w:b/>
        </w:rPr>
        <w:t>Standard of Practice 16-11</w:t>
      </w:r>
      <w:r w:rsidR="0068701B" w:rsidRPr="006F27A8">
        <w:rPr>
          <w:b/>
        </w:rPr>
        <w:br/>
      </w:r>
      <w:r w:rsidR="00D73AF5" w:rsidRPr="0011097D">
        <w:t xml:space="preserve">On unlisted property, </w:t>
      </w:r>
      <w:r w:rsidR="00F34CE3">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02683EDB" w:rsidR="00D73AF5" w:rsidRPr="0011097D" w:rsidRDefault="00AD649B" w:rsidP="00AB6A11">
      <w:pPr>
        <w:pStyle w:val="BulletReg"/>
      </w:pPr>
      <w:r>
        <w:tab/>
      </w:r>
      <w:r w:rsidR="00F34CE3">
        <w:t>REALTORS®</w:t>
      </w:r>
      <w:r w:rsidR="00D73AF5" w:rsidRPr="0011097D">
        <w:t xml:space="preserve"> shall make any request for anticipated compensation from the seller/landlord at first contact. </w:t>
      </w:r>
      <w:r w:rsidR="00D73AF5" w:rsidRPr="007F62A9">
        <w:rPr>
          <w:i/>
        </w:rPr>
        <w:t>(Amended 1/98)</w:t>
      </w:r>
    </w:p>
    <w:p w14:paraId="011AD36F" w14:textId="58EB5ED2" w:rsidR="00D73AF5" w:rsidRPr="006F27A8" w:rsidRDefault="004A3A8A" w:rsidP="00AB6A11">
      <w:pPr>
        <w:pStyle w:val="BulletReg"/>
        <w:rPr>
          <w:i/>
        </w:rPr>
      </w:pPr>
      <w:r w:rsidRPr="006F27A8">
        <w:rPr>
          <w:b/>
        </w:rPr>
        <w:lastRenderedPageBreak/>
        <w:t>•</w:t>
      </w:r>
      <w:r w:rsidRPr="006F27A8">
        <w:rPr>
          <w:b/>
        </w:rPr>
        <w:tab/>
      </w:r>
      <w:r w:rsidR="00D73AF5" w:rsidRPr="006F27A8">
        <w:rPr>
          <w:b/>
        </w:rPr>
        <w:t>Standard of Practice 16-12</w:t>
      </w:r>
      <w:r w:rsidR="0068701B" w:rsidRPr="006F27A8">
        <w:rPr>
          <w:b/>
        </w:rPr>
        <w:br/>
      </w:r>
      <w:r w:rsidR="00F34CE3">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5CE733BD" w:rsidR="00D73AF5" w:rsidRPr="0011097D" w:rsidRDefault="00057136" w:rsidP="00AB6A11">
      <w:pPr>
        <w:pStyle w:val="BulletReg"/>
      </w:pPr>
      <w:r>
        <w:tab/>
      </w:r>
      <w:r w:rsidR="00D73AF5" w:rsidRPr="0011097D">
        <w:t xml:space="preserve">Before providing substantive services (such as writing a purchase offer or presenting a CMA) to prospects, </w:t>
      </w:r>
      <w:r w:rsidR="00F34CE3">
        <w:t>REALTORS®</w:t>
      </w:r>
      <w:r w:rsidR="00D73AF5" w:rsidRPr="0011097D">
        <w:t xml:space="preserve"> shall ask prospects whether they are a party to any exclusive representation agreement. </w:t>
      </w:r>
      <w:r w:rsidR="00F34CE3">
        <w:t>REALTORS®</w:t>
      </w:r>
      <w:r w:rsidR="00D73AF5"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00D73AF5" w:rsidRPr="006F27A8">
        <w:rPr>
          <w:i/>
        </w:rPr>
        <w:t>(Adopted 1/93, Amended 1/04)</w:t>
      </w:r>
    </w:p>
    <w:p w14:paraId="1216FC66" w14:textId="6E6572B6" w:rsidR="00D73AF5" w:rsidRPr="0011097D" w:rsidRDefault="004A3A8A" w:rsidP="00AB6A11">
      <w:pPr>
        <w:pStyle w:val="BulletReg"/>
      </w:pPr>
      <w:r w:rsidRPr="006F27A8">
        <w:rPr>
          <w:b/>
        </w:rPr>
        <w:t>•</w:t>
      </w:r>
      <w:r w:rsidRPr="006F27A8">
        <w:rPr>
          <w:b/>
        </w:rPr>
        <w:tab/>
      </w:r>
      <w:r w:rsidR="00D73AF5" w:rsidRPr="006F27A8">
        <w:rPr>
          <w:b/>
        </w:rPr>
        <w:t>Standard of Practice 16-14</w:t>
      </w:r>
      <w:r w:rsidR="0068701B" w:rsidRPr="006F27A8">
        <w:rPr>
          <w:b/>
        </w:rPr>
        <w:br/>
      </w:r>
      <w:r w:rsidR="00F34CE3">
        <w:t>REALTORS®</w:t>
      </w:r>
      <w:r w:rsidR="00D73AF5" w:rsidRPr="0011097D">
        <w:t xml:space="preserve"> are free to </w:t>
      </w:r>
      <w:proofErr w:type="gramStart"/>
      <w:r w:rsidR="00D73AF5" w:rsidRPr="0011097D">
        <w:t>enter into</w:t>
      </w:r>
      <w:proofErr w:type="gramEnd"/>
      <w:r w:rsidR="00D73AF5" w:rsidRPr="0011097D">
        <w:t xml:space="preserve">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32969799"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F34CE3">
        <w:t>REALTORS®</w:t>
      </w:r>
      <w:r w:rsidR="00D73AF5" w:rsidRPr="0011097D">
        <w:t xml:space="preserve"> shall compensate cooperating </w:t>
      </w:r>
      <w:r w:rsidR="00F34CE3">
        <w:t>REALTORS®</w:t>
      </w:r>
      <w:r w:rsidR="00D73AF5" w:rsidRPr="0011097D">
        <w:t xml:space="preserve"> (principal brokers) and shall not compensate nor offer to compensate, directly or indirectly, any of the sales licensees employed by or affiliated with other </w:t>
      </w:r>
      <w:r w:rsidR="00F34CE3">
        <w:t>REALTORS®</w:t>
      </w:r>
      <w:r w:rsidR="00D73AF5" w:rsidRPr="0011097D">
        <w:t xml:space="preserve"> without the prior express knowledge and consent of the cooperating broker. </w:t>
      </w:r>
    </w:p>
    <w:p w14:paraId="0C9D7B4B" w14:textId="552A1D3C"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F34CE3">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4805240F"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F34CE3">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628AEEAC"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F34CE3">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w:t>
      </w:r>
      <w:proofErr w:type="gramStart"/>
      <w:r w:rsidR="00D73AF5" w:rsidRPr="0011097D">
        <w:t>clients, unless</w:t>
      </w:r>
      <w:proofErr w:type="gramEnd"/>
      <w:r w:rsidR="00D73AF5" w:rsidRPr="0011097D">
        <w:t xml:space="preserve">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2F4762DB"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F34CE3">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F34CE3">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lastRenderedPageBreak/>
        <w:t>Article 17</w:t>
      </w:r>
    </w:p>
    <w:p w14:paraId="7351C0C5" w14:textId="089A93EB"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225D2E3E" w14:textId="2ECE64FD"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6BC3D0EB" w14:textId="3E4DD660"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6F27A8">
        <w:rPr>
          <w:i/>
        </w:rPr>
        <w:t>(Amended 1/12)</w:t>
      </w:r>
    </w:p>
    <w:p w14:paraId="008C8AAD" w14:textId="0A3599FC" w:rsidR="00D73AF5" w:rsidRPr="0011097D" w:rsidRDefault="004A3A8A" w:rsidP="00AB6A11">
      <w:pPr>
        <w:pStyle w:val="BulletReg"/>
      </w:pPr>
      <w:r w:rsidRPr="006F27A8">
        <w:rPr>
          <w:b/>
        </w:rPr>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F34CE3">
        <w:t>REALTORS®</w:t>
      </w:r>
      <w:r w:rsidR="00D73AF5" w:rsidRPr="0011097D">
        <w:t xml:space="preserve"> in an arbitrable matter constitutes a refusal to arbitrate. </w:t>
      </w:r>
      <w:r w:rsidR="00D73AF5" w:rsidRPr="006F27A8">
        <w:rPr>
          <w:i/>
        </w:rPr>
        <w:t>(Adopted 2/86)</w:t>
      </w:r>
    </w:p>
    <w:p w14:paraId="570AFF21" w14:textId="34A99789"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F34CE3">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F34CE3">
        <w:t>REALTORS®</w:t>
      </w:r>
      <w:r w:rsidR="00D73AF5" w:rsidRPr="0011097D">
        <w:t xml:space="preserve"> of the duty to arbitrate. </w:t>
      </w:r>
    </w:p>
    <w:p w14:paraId="5BEA8664" w14:textId="2CB8B646" w:rsidR="00D73AF5" w:rsidRPr="0011097D" w:rsidRDefault="00057136" w:rsidP="00AB6A11">
      <w:pPr>
        <w:pStyle w:val="BulletReg"/>
      </w:pPr>
      <w:r>
        <w:tab/>
      </w:r>
      <w:r w:rsidR="00D73AF5" w:rsidRPr="0011097D">
        <w:t xml:space="preserve">Article 17 does not require </w:t>
      </w:r>
      <w:r w:rsidR="00F34CE3">
        <w:t>REALTORS®</w:t>
      </w:r>
      <w:r w:rsidR="00D73AF5" w:rsidRPr="0011097D">
        <w:t xml:space="preserve"> to arbitrate in those circumstances when all parties to the dispute advise the Board in writing that they choose not to arbitrate before the Board. </w:t>
      </w:r>
      <w:r w:rsidR="00D73AF5" w:rsidRPr="006F27A8">
        <w:rPr>
          <w:i/>
        </w:rPr>
        <w:t>(Amended 1/12)</w:t>
      </w:r>
    </w:p>
    <w:p w14:paraId="6263BC01" w14:textId="795F10A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F34CE3">
        <w:t>REALTORS®</w:t>
      </w:r>
      <w:r w:rsidR="00D73AF5" w:rsidRPr="0011097D">
        <w:t xml:space="preserve">, when acting solely as principals in a real estate transaction, are not obligated to arbitrate disputes with other </w:t>
      </w:r>
      <w:r w:rsidR="00F34CE3">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lastRenderedPageBreak/>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w:t>
      </w:r>
      <w:proofErr w:type="gramStart"/>
      <w:r w:rsidRPr="0011097D">
        <w:t>subsequent to</w:t>
      </w:r>
      <w:proofErr w:type="gramEnd"/>
      <w:r w:rsidRPr="0011097D">
        <w:t xml:space="preserve">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w:t>
      </w:r>
      <w:proofErr w:type="gramStart"/>
      <w:r w:rsidRPr="0011097D">
        <w:t>subsequent to</w:t>
      </w:r>
      <w:proofErr w:type="gramEnd"/>
      <w:r w:rsidRPr="0011097D">
        <w:t xml:space="preserve">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727110">
      <w:pPr>
        <w:pStyle w:val="NumberedList"/>
        <w:spacing w:after="120"/>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w:t>
      </w:r>
      <w:proofErr w:type="gramStart"/>
      <w:r w:rsidRPr="0011097D">
        <w:t>subsequent to</w:t>
      </w:r>
      <w:proofErr w:type="gramEnd"/>
      <w:r w:rsidRPr="0011097D">
        <w:t xml:space="preserve">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3F855D3" w:rsidR="00D73AF5" w:rsidRPr="0011097D" w:rsidRDefault="00D73AF5" w:rsidP="00AB6A11">
      <w:pPr>
        <w:pStyle w:val="BulletReg"/>
      </w:pPr>
      <w:r w:rsidRPr="006F27A8">
        <w:rPr>
          <w:b/>
        </w:rPr>
        <w:t>•</w:t>
      </w:r>
      <w:r w:rsidRPr="006F27A8">
        <w:rPr>
          <w:b/>
        </w:rPr>
        <w:tab/>
        <w:t>Standard of Practice 17-5</w:t>
      </w:r>
      <w:r w:rsidR="0068701B" w:rsidRPr="006F27A8">
        <w:rPr>
          <w:b/>
        </w:rPr>
        <w:br/>
      </w:r>
      <w:r w:rsidRPr="0011097D">
        <w:t xml:space="preserve">The obligation to arbitrate established in Article 17 includes disputes between </w:t>
      </w:r>
      <w:r w:rsidR="00F34CE3">
        <w:t>REALTORS®</w:t>
      </w:r>
      <w:r w:rsidRPr="0011097D">
        <w:t xml:space="preserve"> (principals) in different states in instances where, absent an established inter-association arbitration agreement, the </w:t>
      </w:r>
      <w:r w:rsidR="00F34CE3">
        <w:t>REALTOR®</w:t>
      </w:r>
      <w:r w:rsidRPr="0011097D">
        <w:t xml:space="preserve"> (principal) requesting arbitration agrees to submit to the jurisdiction of, travel to, participate in, and be bound by any resulting award rendered in arbitration conducted by the respondent(s) </w:t>
      </w:r>
      <w:r w:rsidR="00F34CE3">
        <w:t>REALTOR®’s</w:t>
      </w:r>
      <w:r w:rsidRPr="0011097D">
        <w:t xml:space="preserve"> association, in instances where the respondent(s) </w:t>
      </w:r>
      <w:r w:rsidR="00F34CE3">
        <w:t>REALTOR®’s</w:t>
      </w:r>
      <w:r w:rsidRPr="0011097D">
        <w:t xml:space="preserve">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12351B12" w:rsidR="00D73AF5" w:rsidRPr="0011097D" w:rsidRDefault="00D73AF5" w:rsidP="00AB6A11">
      <w:r w:rsidRPr="0011097D">
        <w:t xml:space="preserve">In filing a charge of an alleged violation of the Code of Ethics by a </w:t>
      </w:r>
      <w:r w:rsidR="00F34CE3">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lastRenderedPageBreak/>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sz w:val="48"/>
          <w:szCs w:val="48"/>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13A5BA04" w:rsidR="00D73AF5" w:rsidRPr="0011097D" w:rsidRDefault="00D73AF5" w:rsidP="00AB6A11">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w:t>
      </w:r>
    </w:p>
    <w:p w14:paraId="5593D6E4" w14:textId="200BAAC4"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rsidR="00F34CE3">
        <w:t>REALTORS®</w:t>
      </w:r>
      <w:r w:rsidRPr="0011097D">
        <w:t xml:space="preserve"> and </w:t>
      </w:r>
      <w:r w:rsidR="007E6994">
        <w:t>REALTOR ASSOCIATE</w:t>
      </w:r>
      <w:r w:rsidR="00F34CE3">
        <w:t>®s</w:t>
      </w:r>
      <w:r w:rsidRPr="0011097D">
        <w:t xml:space="preserve"> are to be recognized as professionals subscribing to standards of business and ethical conduct higher than those required by law. This duty must be discharged responsibly because of the importance to </w:t>
      </w:r>
      <w:r w:rsidR="00F34CE3">
        <w:t>REALTORS®</w:t>
      </w:r>
      <w:r w:rsidRPr="0011097D">
        <w:t xml:space="preserve"> and </w:t>
      </w:r>
      <w:r w:rsidR="007E6994">
        <w:t>REALTOR ASSOCIATE</w:t>
      </w:r>
      <w:r w:rsidR="00F34CE3">
        <w:t>®s</w:t>
      </w:r>
      <w:r w:rsidRPr="0011097D">
        <w:t xml:space="preserve"> of their reputation and the esteem of their peers. </w:t>
      </w:r>
      <w:r w:rsidRPr="00C64930">
        <w:rPr>
          <w:i/>
        </w:rPr>
        <w:t>(Amended 4/96)</w:t>
      </w:r>
    </w:p>
    <w:p w14:paraId="23A7BE19" w14:textId="610B4DDC" w:rsidR="00D73AF5" w:rsidRPr="0011097D" w:rsidRDefault="00D73AF5" w:rsidP="00AB6A11">
      <w:r w:rsidRPr="0011097D">
        <w:t xml:space="preserve">Membership in a Board of </w:t>
      </w:r>
      <w:r w:rsidR="00F34CE3">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rsidR="00F34CE3">
        <w:t>REALTOR®</w:t>
      </w:r>
      <w:r w:rsidRPr="0011097D">
        <w:t xml:space="preserve"> accused of a violation of the Code of Ethics can result in the reversal of the Board’s decision by the civil courts and can expose the Board and its officers and members to liability for monetary damages and other penalties. Due process is not a difficult </w:t>
      </w:r>
      <w:proofErr w:type="gramStart"/>
      <w:r w:rsidRPr="0011097D">
        <w:t>concept, but</w:t>
      </w:r>
      <w:proofErr w:type="gramEnd"/>
      <w:r w:rsidRPr="0011097D">
        <w:t xml:space="preserve">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0F7B5BF3"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rsidR="00F34CE3">
        <w:t>REALTORS®</w:t>
      </w:r>
      <w:r w:rsidRPr="0011097D">
        <w:t xml:space="preserve">. For this reason, in complaints involving both charges of unethical conduct and request for arbitration, the dual complaint must be </w:t>
      </w:r>
      <w:proofErr w:type="gramStart"/>
      <w:r w:rsidRPr="0011097D">
        <w:t>severed</w:t>
      </w:r>
      <w:proofErr w:type="gramEnd"/>
      <w:r w:rsidRPr="0011097D">
        <w:t xml:space="preserve"> and arbitration heard prior to hearing any ethics charges.</w:t>
      </w:r>
    </w:p>
    <w:p w14:paraId="464B8492" w14:textId="4972B420"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w:t>
      </w:r>
      <w:proofErr w:type="gramStart"/>
      <w:r w:rsidRPr="0011097D">
        <w:t>services.*</w:t>
      </w:r>
      <w:proofErr w:type="gramEnd"/>
      <w:r w:rsidRPr="0011097D">
        <w:t xml:space="preserve"> For this reason, it is never appropriate for a Board, in an ethics proceeding, to award money damages to another </w:t>
      </w:r>
      <w:r w:rsidR="00F34CE3">
        <w:t>REALTOR®</w:t>
      </w:r>
      <w:r w:rsidRPr="0011097D">
        <w:t>.</w:t>
      </w:r>
    </w:p>
    <w:p w14:paraId="5A29B7DE" w14:textId="3A30D2BE"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F34CE3">
        <w:t>REALTOR®</w:t>
      </w:r>
      <w:r w:rsidR="00D73AF5" w:rsidRPr="0011097D">
        <w:t xml:space="preserve"> and a client of the </w:t>
      </w:r>
      <w:r w:rsidR="00F34CE3">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01B37EE1" w:rsidR="00D73AF5" w:rsidRPr="0011097D" w:rsidRDefault="00D73AF5" w:rsidP="00AB6A11">
      <w:r w:rsidRPr="0011097D">
        <w:t xml:space="preserve">In filing a charge of an alleged violation of the Code of Ethics by a </w:t>
      </w:r>
      <w:r w:rsidR="00F34CE3">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rsidR="00F34CE3">
        <w:t>REALTORS®</w:t>
      </w:r>
      <w:r w:rsidRPr="0011097D">
        <w:t xml:space="preserve">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 xml:space="preserve">Letter of Warning with copy to be placed in member’s </w:t>
      </w:r>
      <w:proofErr w:type="gramStart"/>
      <w:r w:rsidRPr="0011097D">
        <w:t>file;</w:t>
      </w:r>
      <w:proofErr w:type="gramEnd"/>
    </w:p>
    <w:p w14:paraId="309AFEC2" w14:textId="2042A229" w:rsidR="00D73AF5" w:rsidRPr="0011097D" w:rsidRDefault="00D73AF5" w:rsidP="00AB6A11">
      <w:pPr>
        <w:pStyle w:val="letterlistindented"/>
      </w:pPr>
      <w:r w:rsidRPr="0011097D">
        <w:t>(b</w:t>
      </w:r>
      <w:r w:rsidR="005901D0">
        <w:t>)</w:t>
      </w:r>
      <w:r w:rsidR="005901D0">
        <w:tab/>
      </w:r>
      <w:r w:rsidRPr="0011097D">
        <w:t xml:space="preserve">Letter of Reprimand with copy to be placed in member’s </w:t>
      </w:r>
      <w:proofErr w:type="gramStart"/>
      <w:r w:rsidRPr="0011097D">
        <w:t>file;</w:t>
      </w:r>
      <w:proofErr w:type="gramEnd"/>
    </w:p>
    <w:p w14:paraId="452C1AA3" w14:textId="236FBB59" w:rsidR="00D73AF5" w:rsidRPr="0011097D" w:rsidRDefault="00D73AF5" w:rsidP="00AB6A11">
      <w:pPr>
        <w:pStyle w:val="letterlistindented"/>
      </w:pPr>
      <w:r w:rsidRPr="0011097D">
        <w:t>(c</w:t>
      </w:r>
      <w:r w:rsidR="005901D0">
        <w:t>)</w:t>
      </w:r>
      <w:r w:rsidR="005901D0">
        <w:tab/>
      </w:r>
      <w:r w:rsidRPr="0011097D">
        <w:t xml:space="preserve">Requirement that member attend the ethics portion of the Board Indoctrination Course or other appropriate </w:t>
      </w:r>
      <w:proofErr w:type="gramStart"/>
      <w:r w:rsidRPr="0011097D">
        <w:t>course</w:t>
      </w:r>
      <w:proofErr w:type="gramEnd"/>
      <w:r w:rsidRPr="0011097D">
        <w:t xml:space="preserve"> or seminar specified by the Hearing Panel which the respondent could reasonably attend, taking into consideration cost, location, and duration;</w:t>
      </w:r>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roofErr w:type="gramStart"/>
      <w:r w:rsidRPr="000D37BC">
        <w:rPr>
          <w:i/>
        </w:rPr>
        <w:t>);</w:t>
      </w:r>
      <w:proofErr w:type="gramEnd"/>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w:t>
      </w:r>
      <w:proofErr w:type="gramStart"/>
      <w:r w:rsidRPr="0011097D">
        <w:t>period of time</w:t>
      </w:r>
      <w:proofErr w:type="gramEnd"/>
      <w:r w:rsidRPr="0011097D">
        <w:t xml:space="preserv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58B3D01C" w:rsidR="00D73AF5" w:rsidRPr="0011097D" w:rsidRDefault="00D73AF5" w:rsidP="00AB6A11">
      <w:pPr>
        <w:pStyle w:val="letterlistindented"/>
      </w:pPr>
      <w:r w:rsidRPr="0011097D">
        <w:lastRenderedPageBreak/>
        <w:t>(h</w:t>
      </w:r>
      <w:r w:rsidR="005901D0">
        <w:t>)</w:t>
      </w:r>
      <w:r w:rsidR="005901D0">
        <w:tab/>
      </w:r>
      <w:r w:rsidR="00F34CE3">
        <w:t>REALTORS®</w:t>
      </w:r>
      <w:r w:rsidRPr="0011097D">
        <w:t xml:space="preserve"> who are not members of a Board from which they purchase the multiple listing </w:t>
      </w:r>
      <w:proofErr w:type="gramStart"/>
      <w:r w:rsidRPr="0011097D">
        <w:t>service</w:t>
      </w:r>
      <w:proofErr w:type="gramEnd"/>
      <w:r w:rsidRPr="0011097D">
        <w:t xml:space="preserve"> and their users and subscribers remain obligated under the Code of Ethics on the same terms and conditions as </w:t>
      </w:r>
      <w:r w:rsidR="00F34CE3">
        <w:t>REALTORS®</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w:t>
      </w:r>
      <w:proofErr w:type="spellStart"/>
      <w:r w:rsidRPr="0011097D">
        <w:t>i</w:t>
      </w:r>
      <w:proofErr w:type="spellEnd"/>
      <w:r w:rsidR="005901D0">
        <w:t>)</w:t>
      </w:r>
      <w:r w:rsidR="005901D0">
        <w:tab/>
      </w:r>
      <w:r w:rsidRPr="0011097D">
        <w:t xml:space="preserve">Members may also be required to cease or refrain from continued conduct deemed to be in violation of the Code, or to take affirmative steps to ensure compliance with the Code, within </w:t>
      </w:r>
      <w:proofErr w:type="gramStart"/>
      <w:r w:rsidRPr="0011097D">
        <w:t>a time period</w:t>
      </w:r>
      <w:proofErr w:type="gramEnd"/>
      <w:r w:rsidRPr="0011097D">
        <w:t xml:space="preserve">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 xml:space="preserve">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w:t>
      </w:r>
      <w:proofErr w:type="gramStart"/>
      <w:r w:rsidRPr="0011097D">
        <w:t>period of time</w:t>
      </w:r>
      <w:proofErr w:type="gramEnd"/>
      <w:r w:rsidRPr="0011097D">
        <w:t xml:space="preserv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59ACF736" w14:textId="2B3342D0" w:rsidR="00384437" w:rsidRPr="00384437" w:rsidRDefault="00384437" w:rsidP="00384437">
      <w:pPr>
        <w:rPr>
          <w:lang w:eastAsia="ja-JP"/>
        </w:rPr>
      </w:pPr>
      <w:r w:rsidRPr="00384437">
        <w:rPr>
          <w:lang w:eastAsia="ja-JP"/>
        </w:rPr>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384437">
        <w:rPr>
          <w:i/>
          <w:iCs/>
          <w:lang w:eastAsia="ja-JP"/>
        </w:rPr>
        <w:t>Code of Ethics and Arbitration Manual</w:t>
      </w:r>
      <w:r w:rsidRPr="00384437">
        <w:rPr>
          <w:lang w:eastAsia="ja-JP"/>
        </w:rPr>
        <w:t xml:space="preserve"> first adopted in 1973 and subsequently revised in 1976, 1980, 1982, 1984, 1985, 1986, 1987, 1988, 1989, 1990, 1991, 1992, 1993, 1994, 1995, 1996, 1997, 1998, 1999, 2000, 2001, 2002, 2003, 2004, 2005, 2006, 2007, 2008, 2009, 2010, 2011, 2012, 2013, 2014, 2015, 2016, 2017, 2018, 2019, 2020, and 2021. The first edition of this Manual was closely patterned after the </w:t>
      </w:r>
      <w:r w:rsidRPr="00384437">
        <w:rPr>
          <w:i/>
          <w:iCs/>
          <w:lang w:eastAsia="ja-JP"/>
        </w:rPr>
        <w:t>Code of Ethics and Arbitration Manual</w:t>
      </w:r>
      <w:r w:rsidRPr="00384437">
        <w:rPr>
          <w:lang w:eastAsia="ja-JP"/>
        </w:rPr>
        <w:t xml:space="preserve"> of the California Association of </w:t>
      </w:r>
      <w:r>
        <w:rPr>
          <w:smallCaps/>
          <w:lang w:eastAsia="ja-JP"/>
        </w:rPr>
        <w:t>REALTORS®</w:t>
      </w:r>
      <w:r w:rsidRPr="00384437">
        <w:rPr>
          <w:lang w:eastAsia="ja-JP"/>
        </w:rPr>
        <w:t xml:space="preserve">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7636053F" w14:textId="77777777" w:rsidR="00040858" w:rsidRDefault="00040858">
      <w:pPr>
        <w:rPr>
          <w:b/>
        </w:rPr>
      </w:pPr>
      <w:r>
        <w:rPr>
          <w:b/>
        </w:rPr>
        <w:br w:type="page"/>
      </w:r>
    </w:p>
    <w:p w14:paraId="244D6B8B" w14:textId="3359CE36" w:rsidR="00D73AF5" w:rsidRPr="0011097D" w:rsidRDefault="00D73AF5" w:rsidP="00AB6A11">
      <w:r w:rsidRPr="000D37BC">
        <w:rPr>
          <w:b/>
        </w:rPr>
        <w:lastRenderedPageBreak/>
        <w:t>Authority:</w:t>
      </w:r>
      <w:r w:rsidRPr="0011097D">
        <w:t xml:space="preserve"> Article VIII, Section 3, Constitution, National Association of </w:t>
      </w:r>
      <w:r w:rsidR="00F34CE3">
        <w:t>REALTORS®</w:t>
      </w:r>
      <w:r w:rsidRPr="0011097D">
        <w:t>, states:</w:t>
      </w:r>
    </w:p>
    <w:p w14:paraId="4923864B" w14:textId="77777777" w:rsidR="00D73AF5" w:rsidRPr="0011097D" w:rsidRDefault="00D73AF5" w:rsidP="00AB6A11">
      <w:r w:rsidRPr="0011097D">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727110">
      <w:pPr>
        <w:pStyle w:val="NumberedList"/>
        <w:spacing w:after="120"/>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 xml:space="preserve">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w:t>
      </w:r>
      <w:proofErr w:type="gramStart"/>
      <w:r w:rsidRPr="0011097D">
        <w:t>ensures</w:t>
      </w:r>
      <w:proofErr w:type="gramEnd"/>
      <w:r w:rsidRPr="0011097D">
        <w:t xml:space="preserve">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0CCDBBE3"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rsidR="00F34CE3">
        <w:t>REALTOR®</w:t>
      </w:r>
      <w:r w:rsidRPr="0011097D">
        <w:t>” or “</w:t>
      </w:r>
      <w:r w:rsidR="007E6994">
        <w:t>REALTOR 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lastRenderedPageBreak/>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 xml:space="preserve">better protect the Board against legal actions, whether substantive or of </w:t>
      </w:r>
      <w:proofErr w:type="gramStart"/>
      <w:r w:rsidRPr="0011097D">
        <w:t>the “nuisance” nature</w:t>
      </w:r>
      <w:proofErr w:type="gramEnd"/>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sz w:val="48"/>
          <w:szCs w:val="48"/>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5BBFE034"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 xml:space="preserve">National Association of </w:t>
      </w:r>
      <w:r w:rsidR="00F34CE3">
        <w:t>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19945835" w:rsidR="00523AA9" w:rsidRDefault="00523AA9" w:rsidP="00AB6A11">
      <w:r>
        <w:t>Ethics Mediation Resolution Agreement</w:t>
      </w:r>
    </w:p>
    <w:p w14:paraId="44A82126" w14:textId="2C6BB504" w:rsidR="002D5A1D" w:rsidRPr="00094B91" w:rsidRDefault="002D5A1D" w:rsidP="002D5A1D">
      <w:pPr>
        <w:rPr>
          <w:color w:val="FB0007"/>
          <w:sz w:val="18"/>
          <w:szCs w:val="18"/>
        </w:rPr>
      </w:pPr>
      <w:r w:rsidRPr="00AA0CA8">
        <w:t>Appendix XII to Part Four—Appropriate Interpretation of Standard of</w:t>
      </w:r>
      <w:r>
        <w:t xml:space="preserve"> </w:t>
      </w:r>
      <w:r w:rsidRPr="00AA0CA8">
        <w:t>Practice 10-5 and Statement of Professional Standards Policy 29</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77777777" w:rsidR="009F0E99" w:rsidRDefault="009F0E99" w:rsidP="00AB6A11">
      <w:r w:rsidRPr="00AB0024">
        <w:t>Part Six — Specimen Forms for Ethics</w:t>
      </w:r>
      <w:r w:rsidRPr="00AB0024">
        <w:tab/>
      </w:r>
      <w:r w:rsidRPr="00AB0024">
        <w:tab/>
      </w:r>
      <w:r>
        <w:t xml:space="preserve">(can be </w:t>
      </w:r>
      <w:r w:rsidRPr="00AB0024">
        <w:t>found online at realtor.org</w:t>
      </w:r>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568E0E82"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 xml:space="preserve">of the National Association of </w:t>
      </w:r>
      <w:r w:rsidR="00F34CE3">
        <w:t>REALTORS®</w:t>
      </w:r>
    </w:p>
    <w:p w14:paraId="74EC2CDC" w14:textId="6137AE38" w:rsidR="00D73AF5" w:rsidRPr="0011097D" w:rsidRDefault="00D73AF5" w:rsidP="00AB6A11">
      <w:pPr>
        <w:pStyle w:val="SmallerSubHanging"/>
      </w:pPr>
      <w:r w:rsidRPr="0011097D">
        <w:t>11.</w:t>
      </w:r>
      <w:r w:rsidR="0071418B">
        <w:tab/>
      </w:r>
      <w:r w:rsidR="00F34CE3">
        <w:t>REALTOR®</w:t>
      </w:r>
      <w:r w:rsidRPr="0011097D">
        <w:t xml:space="preserve"> principal may be joined in any</w:t>
      </w:r>
      <w:r w:rsidR="00216DA4">
        <w:t xml:space="preserve"> </w:t>
      </w:r>
      <w:r w:rsidRPr="0011097D">
        <w:t xml:space="preserve">complaint filed against a </w:t>
      </w:r>
      <w:r w:rsidR="00F34CE3">
        <w:t>REALTOR®</w:t>
      </w:r>
      <w:r w:rsidR="00216DA4">
        <w:t xml:space="preserve"> </w:t>
      </w:r>
      <w:proofErr w:type="spellStart"/>
      <w:r w:rsidRPr="0011097D">
        <w:t>nonprincipal</w:t>
      </w:r>
      <w:proofErr w:type="spellEnd"/>
      <w:r w:rsidRPr="0011097D">
        <w:t xml:space="preserve"> or </w:t>
      </w:r>
      <w:r w:rsidR="007E6994">
        <w:t>REALTOR ASSOCIATE</w:t>
      </w:r>
      <w:r w:rsidRPr="0011097D">
        <w:t xml:space="preserve">® licensed with the </w:t>
      </w:r>
      <w:r w:rsidR="00F34CE3">
        <w:t>REALTOR®</w:t>
      </w:r>
      <w:r w:rsidRPr="0011097D">
        <w:t xml:space="preserve"> principal or his firm</w:t>
      </w:r>
    </w:p>
    <w:p w14:paraId="2381E9F0" w14:textId="4139BB2F" w:rsidR="00D73AF5" w:rsidRPr="0011097D" w:rsidRDefault="00D73AF5" w:rsidP="003F464D">
      <w:pPr>
        <w:pStyle w:val="LetterListHanging"/>
      </w:pPr>
      <w:r w:rsidRPr="0011097D">
        <w:t>(a</w:t>
      </w:r>
      <w:r w:rsidR="005901D0">
        <w:t>)</w:t>
      </w:r>
      <w:r w:rsidR="005901D0">
        <w:tab/>
      </w:r>
      <w:r w:rsidRPr="0011097D">
        <w:t xml:space="preserve">The </w:t>
      </w:r>
      <w:r w:rsidR="00F34CE3">
        <w:t>REALTOR®</w:t>
      </w:r>
      <w:r w:rsidRPr="0011097D">
        <w:t xml:space="preserve"> principal with whom a </w:t>
      </w:r>
      <w:r w:rsidR="00F34CE3">
        <w:t>REALTOR®</w:t>
      </w:r>
      <w:r w:rsidR="00B907FF">
        <w:t xml:space="preserve"> </w:t>
      </w:r>
      <w:proofErr w:type="spellStart"/>
      <w:r w:rsidRPr="0011097D">
        <w:t>nonprincipal</w:t>
      </w:r>
      <w:proofErr w:type="spellEnd"/>
      <w:r w:rsidRPr="0011097D">
        <w:t xml:space="preserve"> or </w:t>
      </w:r>
      <w:r w:rsidR="007E6994">
        <w:t>REALTOR ASSOCIATE</w:t>
      </w:r>
      <w:r w:rsidRPr="0011097D">
        <w:t xml:space="preserve">® is affiliated shall not be automatically joined in any ethics complaint against the </w:t>
      </w:r>
      <w:r w:rsidR="00F34CE3">
        <w:t>REALTOR®</w:t>
      </w:r>
      <w:r w:rsidR="00216DA4">
        <w:t xml:space="preserve"> </w:t>
      </w:r>
      <w:proofErr w:type="spellStart"/>
      <w:r w:rsidRPr="0011097D">
        <w:t>nonprincipal</w:t>
      </w:r>
      <w:proofErr w:type="spellEnd"/>
      <w:r w:rsidRPr="0011097D">
        <w:t xml:space="preserve"> or </w:t>
      </w:r>
      <w:r w:rsidR="007E6994">
        <w:t>REALTOR ASSOCIATE</w:t>
      </w:r>
      <w:r w:rsidRPr="0011097D">
        <w:t xml:space="preserve">®. </w:t>
      </w:r>
      <w:r w:rsidRPr="0071418B">
        <w:rPr>
          <w:i/>
        </w:rPr>
        <w:t>(Revised 4/95)</w:t>
      </w:r>
    </w:p>
    <w:p w14:paraId="49F869E3" w14:textId="45356263" w:rsidR="00D73AF5" w:rsidRPr="0011097D" w:rsidRDefault="00057136" w:rsidP="003F464D">
      <w:pPr>
        <w:pStyle w:val="LetterListHanging"/>
      </w:pPr>
      <w:r>
        <w:tab/>
      </w:r>
      <w:r w:rsidR="00D73AF5" w:rsidRPr="0011097D">
        <w:t xml:space="preserve">However, the </w:t>
      </w:r>
      <w:r w:rsidR="00F34CE3">
        <w:t>REALTOR®</w:t>
      </w:r>
      <w:r w:rsidR="00D73AF5" w:rsidRPr="0011097D">
        <w:tab/>
        <w:t>principal may be joined as a</w:t>
      </w:r>
      <w:r w:rsidR="00216DA4">
        <w:t xml:space="preserve"> </w:t>
      </w:r>
      <w:r w:rsidR="00D73AF5"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00D73AF5" w:rsidRPr="0011097D">
        <w:t xml:space="preserve">complaint is amended after the hearing has commenced, pursuant to Section 21(f)(2), the </w:t>
      </w:r>
      <w:r w:rsidR="00F34CE3">
        <w:t>REALTOR®</w:t>
      </w:r>
      <w:r w:rsidR="00D73AF5" w:rsidRPr="0011097D">
        <w:t xml:space="preserve"> principal who has been added to the complaint has the right to have the</w:t>
      </w:r>
      <w:r w:rsidR="00216DA4">
        <w:t xml:space="preserve"> </w:t>
      </w:r>
      <w:r w:rsidR="00D73AF5" w:rsidRPr="0011097D">
        <w:t>hearing reheard from the beginning by the same Hearing Panel or may waive this right.</w:t>
      </w:r>
    </w:p>
    <w:p w14:paraId="5A03112A" w14:textId="3A4D9955" w:rsidR="00D73AF5" w:rsidRPr="0011097D" w:rsidRDefault="00D73AF5" w:rsidP="003F464D">
      <w:pPr>
        <w:pStyle w:val="LetterListHanging"/>
      </w:pPr>
      <w:r w:rsidRPr="0011097D">
        <w:t>(b</w:t>
      </w:r>
      <w:r w:rsidR="005901D0">
        <w:t>)</w:t>
      </w:r>
      <w:r w:rsidR="005901D0">
        <w:tab/>
      </w:r>
      <w:r w:rsidRPr="0011097D">
        <w:t xml:space="preserve">The </w:t>
      </w:r>
      <w:r w:rsidR="00F34CE3">
        <w:t>REALTOR®</w:t>
      </w:r>
      <w:r w:rsidRPr="0011097D">
        <w:t xml:space="preserve"> principal joined in such complaint shall not be automatically found in violation of the Code of Ethics if the </w:t>
      </w:r>
      <w:r w:rsidR="00F34CE3">
        <w:t>REALTOR®</w:t>
      </w:r>
      <w:r w:rsidRPr="0011097D">
        <w:t xml:space="preserve"> </w:t>
      </w:r>
      <w:proofErr w:type="spellStart"/>
      <w:r w:rsidRPr="0011097D">
        <w:t>nonprincipal</w:t>
      </w:r>
      <w:proofErr w:type="spellEnd"/>
      <w:r w:rsidRPr="0011097D">
        <w:t xml:space="preserve"> or </w:t>
      </w:r>
      <w:r w:rsidR="007E6994">
        <w:t>REALTOR ASSOCIATE</w:t>
      </w:r>
      <w:r w:rsidRPr="0011097D">
        <w:t>® is judged in violation, but the finding should be based on the facts and merits of the case.</w:t>
      </w:r>
    </w:p>
    <w:p w14:paraId="42B66115" w14:textId="75020163" w:rsidR="00D73AF5" w:rsidRPr="0011097D" w:rsidRDefault="00D73AF5" w:rsidP="003F464D">
      <w:pPr>
        <w:pStyle w:val="LetterListHanging"/>
      </w:pPr>
      <w:r w:rsidRPr="0011097D">
        <w:t>(c</w:t>
      </w:r>
      <w:r w:rsidR="005901D0">
        <w:t>)</w:t>
      </w:r>
      <w:r w:rsidR="005901D0">
        <w:tab/>
      </w:r>
      <w:r w:rsidRPr="0011097D">
        <w:t xml:space="preserve">Discipline of the </w:t>
      </w:r>
      <w:r w:rsidR="00F34CE3">
        <w:t>REALTOR®</w:t>
      </w:r>
      <w:r w:rsidRPr="0011097D">
        <w:t xml:space="preserve"> principal, if any, may vary from that imposed upon the </w:t>
      </w:r>
      <w:r w:rsidR="00F34CE3">
        <w:t>REALTOR®</w:t>
      </w:r>
      <w:r w:rsidRPr="0011097D">
        <w:t xml:space="preserve"> </w:t>
      </w:r>
      <w:proofErr w:type="spellStart"/>
      <w:r w:rsidRPr="0011097D">
        <w:t>nonprincipal</w:t>
      </w:r>
      <w:proofErr w:type="spellEnd"/>
      <w:r w:rsidRPr="0011097D">
        <w:t xml:space="preserve"> or </w:t>
      </w:r>
      <w:r w:rsidR="007E6994">
        <w:t>REALTOR 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0942C8C0"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2D217782" w:rsidR="00D73AF5" w:rsidRPr="0011097D" w:rsidRDefault="00D73AF5" w:rsidP="00AB6A11">
      <w:r w:rsidRPr="0011097D">
        <w:t xml:space="preserve">Historically, the Professional Standards Committee of the National Association has sought to promulgate the awareness and understanding of </w:t>
      </w:r>
      <w:r w:rsidR="00F34CE3">
        <w:t>REALTORS®</w:t>
      </w:r>
      <w:r w:rsidRPr="0011097D">
        <w:t xml:space="preserve"> and </w:t>
      </w:r>
      <w:r w:rsidR="007E6994">
        <w:t>REALTOR ASSOCIATE</w:t>
      </w:r>
      <w:r w:rsidR="00F34CE3">
        <w:t>®s</w:t>
      </w:r>
      <w:r w:rsidRPr="0011097D">
        <w:t xml:space="preserve">, as well as the </w:t>
      </w:r>
      <w:proofErr w:type="gramStart"/>
      <w:r w:rsidRPr="0011097D">
        <w:t>general public</w:t>
      </w:r>
      <w:proofErr w:type="gramEnd"/>
      <w:r w:rsidRPr="0011097D">
        <w:t xml:space="preserve">, of the Code of Ethics of the National Association and its distinctive obligations accepted voluntarily by the members of the constituent Member Boards of the </w:t>
      </w:r>
      <w:r>
        <w:t xml:space="preserve">National Association of </w:t>
      </w:r>
      <w:r w:rsidR="00F34CE3">
        <w:t>REALTORS®</w:t>
      </w:r>
      <w:r w:rsidRPr="0011097D">
        <w:t>.</w:t>
      </w:r>
    </w:p>
    <w:p w14:paraId="558A55EA" w14:textId="32CB894B"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rsidR="00F34CE3">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rsidR="00F34CE3">
        <w:t>REALTORS®</w:t>
      </w:r>
      <w:r w:rsidRPr="0011097D">
        <w:t xml:space="preserve"> in accordance with the provisions of Article IV, Sections 1 and 2, Bylaws, </w:t>
      </w:r>
      <w:r>
        <w:t xml:space="preserve">National Association of </w:t>
      </w:r>
      <w:r w:rsidR="00F34CE3">
        <w:t>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 xml:space="preserve">persuade states and their regulatory agencies to strengthen the laws and regulations governing the industry </w:t>
      </w:r>
      <w:proofErr w:type="gramStart"/>
      <w:r w:rsidRPr="0011097D">
        <w:t>in order to</w:t>
      </w:r>
      <w:proofErr w:type="gramEnd"/>
      <w:r w:rsidRPr="0011097D">
        <w:t xml:space="preserve"> better protect the public.</w:t>
      </w:r>
    </w:p>
    <w:p w14:paraId="4FB47E39" w14:textId="62EECC82"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rsidR="00F34CE3">
        <w:t>REALTORS®</w:t>
      </w:r>
      <w:r w:rsidRPr="0011097D">
        <w:t xml:space="preserve">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2AF602BE" w:rsidR="00D73AF5" w:rsidRPr="0011097D" w:rsidRDefault="004A3A8A" w:rsidP="00AB6A11">
      <w:pPr>
        <w:pStyle w:val="BulletReg"/>
      </w:pPr>
      <w:r>
        <w:t>•</w:t>
      </w:r>
      <w:r>
        <w:tab/>
      </w:r>
      <w:r w:rsidR="00D73AF5" w:rsidRPr="0011097D">
        <w:t xml:space="preserve">First, the Code of Ethics is copyrighted by the </w:t>
      </w:r>
      <w:r w:rsidR="00D73AF5">
        <w:t xml:space="preserve">National Association of </w:t>
      </w:r>
      <w:r w:rsidR="00F34CE3">
        <w:t>REALTORS®</w:t>
      </w:r>
      <w:r w:rsidR="00D73AF5" w:rsidRPr="0011097D">
        <w:t xml:space="preserve">, and such action would destroy or seriously erode the right of the Association to limit the usage of the Code and references to it to </w:t>
      </w:r>
      <w:r w:rsidR="00F34CE3">
        <w:t>REALTORS®</w:t>
      </w:r>
      <w:r w:rsidR="00D73AF5" w:rsidRPr="0011097D">
        <w:t xml:space="preserve">, </w:t>
      </w:r>
      <w:r w:rsidR="007E6994">
        <w:t>REALTOR ASSOCIATE</w:t>
      </w:r>
      <w:r w:rsidR="00F34CE3">
        <w:t>®s</w:t>
      </w:r>
      <w:r w:rsidR="00D73AF5" w:rsidRPr="0011097D">
        <w:t>,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32C1311" w:rsidR="00D73AF5" w:rsidRPr="0011097D" w:rsidRDefault="004A3A8A" w:rsidP="00AB6A11">
      <w:pPr>
        <w:pStyle w:val="BulletReg"/>
      </w:pPr>
      <w:r>
        <w:t>•</w:t>
      </w:r>
      <w:r>
        <w:tab/>
      </w:r>
      <w:r w:rsidR="00D73AF5" w:rsidRPr="0011097D">
        <w:t xml:space="preserve">Third, the enforcement of the Code of Ethics is a responsibility of the Board of </w:t>
      </w:r>
      <w:r w:rsidR="00F34CE3">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5164F658" w:rsidR="00D73AF5" w:rsidRPr="0011097D" w:rsidRDefault="00F34CE3" w:rsidP="00AB6A11">
      <w:r>
        <w:t>REALTORS®</w:t>
      </w:r>
      <w:r w:rsidR="00D73AF5" w:rsidRPr="0011097D">
        <w:t xml:space="preserve"> are subject to the Code of Ethics of the National Association. Board Members holding other classifications of membership are encouraged to abide by the principles established in the </w:t>
      </w:r>
      <w:proofErr w:type="gramStart"/>
      <w:r w:rsidR="00D73AF5" w:rsidRPr="0011097D">
        <w:t>Code, but</w:t>
      </w:r>
      <w:proofErr w:type="gramEnd"/>
      <w:r w:rsidR="00D73AF5" w:rsidRPr="0011097D">
        <w:t xml:space="preserve"> are not subject to the disciplinary authority of the local Member Board with regard to conduct inconsistent with the Code of Ethics. </w:t>
      </w:r>
      <w:r w:rsidR="00D73AF5" w:rsidRPr="0071418B">
        <w:rPr>
          <w:i/>
        </w:rPr>
        <w:t>(Amended 2/94)</w:t>
      </w:r>
    </w:p>
    <w:p w14:paraId="69C1A549" w14:textId="4CA0C475" w:rsidR="00D73AF5" w:rsidRPr="0071418B" w:rsidRDefault="00F34CE3" w:rsidP="00AB6A11">
      <w:pPr>
        <w:rPr>
          <w:i/>
        </w:rPr>
      </w:pPr>
      <w:r>
        <w:t>REALTORS®</w:t>
      </w:r>
      <w:r w:rsidR="00D73AF5"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00D73AF5"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0F66B69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t>
      </w:r>
      <w:proofErr w:type="gramStart"/>
      <w:r w:rsidRPr="0011097D">
        <w:t>With regard to</w:t>
      </w:r>
      <w:proofErr w:type="gramEnd"/>
      <w:r w:rsidRPr="0011097D">
        <w:t xml:space="preserve">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t>
      </w:r>
      <w:proofErr w:type="gramStart"/>
      <w:r w:rsidRPr="0011097D">
        <w:t>With regard to</w:t>
      </w:r>
      <w:proofErr w:type="gramEnd"/>
      <w:r w:rsidRPr="0011097D">
        <w:t xml:space="preserve">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4EFC2CBF"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lastRenderedPageBreak/>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 xml:space="preserve">Member Boards are authorized to enter into collective agreements by which the Boards would share the responsibility for enforcement of the Code of Ethics, including the conduct of arbitration hearings, on a joint </w:t>
      </w:r>
      <w:proofErr w:type="gramStart"/>
      <w:r w:rsidRPr="0011097D">
        <w:t>basis.*</w:t>
      </w:r>
      <w:proofErr w:type="gramEnd"/>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 xml:space="preserve">Expenses related to conduct of hearings by </w:t>
      </w:r>
      <w:proofErr w:type="gramStart"/>
      <w:r w:rsidRPr="0011097D">
        <w:t>Multi-Board</w:t>
      </w:r>
      <w:proofErr w:type="gramEnd"/>
      <w:r w:rsidRPr="0011097D">
        <w:t xml:space="preserve">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w:t>
      </w:r>
      <w:proofErr w:type="gramStart"/>
      <w:r w:rsidRPr="0011097D">
        <w:t>Committee</w:t>
      </w:r>
      <w:proofErr w:type="gramEnd"/>
      <w:r w:rsidRPr="0011097D">
        <w:t xml:space="preserv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 xml:space="preserve">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w:t>
      </w:r>
      <w:proofErr w:type="gramStart"/>
      <w:r w:rsidRPr="0011097D">
        <w:t>is at all times</w:t>
      </w:r>
      <w:proofErr w:type="gramEnd"/>
      <w:r w:rsidRPr="0011097D">
        <w:t xml:space="preserve"> on complainants and parties requesting arbitration.</w:t>
      </w:r>
    </w:p>
    <w:p w14:paraId="31E9A06D" w14:textId="77777777" w:rsidR="00D73AF5" w:rsidRPr="0011097D" w:rsidRDefault="00D73AF5" w:rsidP="00AB6A11">
      <w:r w:rsidRPr="0011097D">
        <w:t xml:space="preserve">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w:t>
      </w:r>
      <w:proofErr w:type="gramStart"/>
      <w:r w:rsidRPr="0011097D">
        <w:t>as a whole shows</w:t>
      </w:r>
      <w:proofErr w:type="gramEnd"/>
      <w:r w:rsidRPr="0011097D">
        <w:t xml:space="preserve">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lastRenderedPageBreak/>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71A8BBA0" w14:textId="3A02B0AF" w:rsidR="009F3FBE" w:rsidRPr="009F3FBE" w:rsidRDefault="009F3FBE" w:rsidP="009F3FBE">
      <w:pPr>
        <w:spacing w:after="240" w:line="240" w:lineRule="atLeast"/>
        <w:rPr>
          <w:b/>
          <w:bCs/>
          <w:szCs w:val="22"/>
        </w:rPr>
      </w:pPr>
      <w:r w:rsidRPr="009F3FBE">
        <w:rPr>
          <w:b/>
          <w:bCs/>
          <w:szCs w:val="22"/>
        </w:rPr>
        <w:t>29.</w:t>
      </w:r>
      <w:r>
        <w:rPr>
          <w:b/>
          <w:bCs/>
          <w:szCs w:val="22"/>
        </w:rPr>
        <w:tab/>
      </w:r>
      <w:r w:rsidRPr="009F3FBE">
        <w:rPr>
          <w:b/>
          <w:bCs/>
          <w:szCs w:val="22"/>
        </w:rPr>
        <w:t xml:space="preserve">Applicability of the Code of Ethics </w:t>
      </w:r>
    </w:p>
    <w:p w14:paraId="7132D073" w14:textId="7021F871" w:rsidR="009F3FBE" w:rsidRPr="009F3FBE" w:rsidRDefault="009F3FBE" w:rsidP="009F3FBE">
      <w:pPr>
        <w:rPr>
          <w:i/>
          <w:iCs/>
        </w:rPr>
      </w:pPr>
      <w:r w:rsidRPr="009F3FBE">
        <w:t xml:space="preserve">A </w:t>
      </w:r>
      <w:r>
        <w:t>REALTOR®</w:t>
      </w:r>
      <w:r w:rsidRPr="009F3FBE">
        <w:t xml:space="preserve"> shall be subject to disciplinary action under the Code of Ethics with respect to </w:t>
      </w:r>
      <w:proofErr w:type="gramStart"/>
      <w:r w:rsidRPr="009F3FBE">
        <w:t>all of</w:t>
      </w:r>
      <w:proofErr w:type="gramEnd"/>
      <w:r w:rsidRPr="009F3FBE">
        <w:t xml:space="preserve"> their activities. </w:t>
      </w:r>
      <w:r w:rsidRPr="009F3FBE">
        <w:rPr>
          <w:i/>
          <w:iCs/>
        </w:rPr>
        <w:t>(Revised and effective November 13, 2020)</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2753508C"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w:t>
      </w:r>
      <w:proofErr w:type="gramStart"/>
      <w:r w:rsidRPr="0011097D">
        <w:t>cooperative transaction results</w:t>
      </w:r>
      <w:proofErr w:type="gramEnd"/>
      <w:r w:rsidRPr="0011097D">
        <w:t xml:space="preserve">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3374CFBE" w:rsidR="00D73AF5" w:rsidRPr="0011097D" w:rsidRDefault="00D73AF5" w:rsidP="00AB6A11">
      <w:r w:rsidRPr="0011097D">
        <w:t xml:space="preserve">The </w:t>
      </w:r>
      <w:r>
        <w:t xml:space="preserve">National Association of </w:t>
      </w:r>
      <w:r w:rsidR="00F34CE3">
        <w:t>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rsidR="00F34CE3">
        <w:t>REALTOR®’s</w:t>
      </w:r>
      <w:r w:rsidRPr="0011097D">
        <w:t xml:space="preserve"> </w:t>
      </w:r>
      <w:proofErr w:type="gramStart"/>
      <w:r w:rsidRPr="0011097D">
        <w:t>personal opinion</w:t>
      </w:r>
      <w:proofErr w:type="gramEnd"/>
      <w:r w:rsidRPr="0011097D">
        <w:t xml:space="preserve">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75A77CCC" w:rsidR="00D73AF5" w:rsidRPr="0011097D" w:rsidRDefault="004A3A8A" w:rsidP="00AB6A11">
      <w:pPr>
        <w:pStyle w:val="BulletReg"/>
      </w:pPr>
      <w:r>
        <w:t>•</w:t>
      </w:r>
      <w:r>
        <w:tab/>
      </w:r>
      <w:r w:rsidR="00D73AF5" w:rsidRPr="0011097D">
        <w:t xml:space="preserve">number of years as a </w:t>
      </w:r>
      <w:r w:rsidR="00F34CE3">
        <w:t>REALTOR®</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 xml:space="preserve">position in firm (principal, </w:t>
      </w:r>
      <w:proofErr w:type="spellStart"/>
      <w:r w:rsidR="00D73AF5" w:rsidRPr="0011097D">
        <w:t>nonprincipal</w:t>
      </w:r>
      <w:proofErr w:type="spellEnd"/>
      <w:r w:rsidR="00D73AF5" w:rsidRPr="0011097D">
        <w:t>)</w:t>
      </w:r>
    </w:p>
    <w:p w14:paraId="28FAF4DC" w14:textId="28E9EF83" w:rsidR="00D73AF5" w:rsidRPr="0011097D" w:rsidRDefault="004A3A8A" w:rsidP="00AB6A11">
      <w:pPr>
        <w:pStyle w:val="BulletReg"/>
      </w:pPr>
      <w:r>
        <w:lastRenderedPageBreak/>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97CD52" w14:textId="77777777" w:rsidR="00C221C4" w:rsidRPr="00C221C4" w:rsidRDefault="00C221C4" w:rsidP="00C221C4">
      <w:pPr>
        <w:rPr>
          <w:w w:val="98"/>
          <w:lang w:eastAsia="ja-JP"/>
        </w:rPr>
      </w:pPr>
      <w:r w:rsidRPr="00C221C4">
        <w:rPr>
          <w:w w:val="98"/>
          <w:lang w:eastAsia="ja-JP"/>
        </w:rPr>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221C4">
        <w:rPr>
          <w:i/>
          <w:iCs/>
          <w:w w:val="98"/>
          <w:lang w:eastAsia="ja-JP"/>
        </w:rPr>
        <w:t>(Adopted 05/15)</w:t>
      </w:r>
    </w:p>
    <w:p w14:paraId="05F797B0" w14:textId="77777777" w:rsidR="00C221C4" w:rsidRPr="00C221C4" w:rsidRDefault="00C221C4" w:rsidP="00C221C4">
      <w:pPr>
        <w:rPr>
          <w:lang w:eastAsia="ja-JP"/>
        </w:rPr>
      </w:pPr>
      <w:r w:rsidRPr="00C221C4">
        <w:rPr>
          <w:lang w:eastAsia="ja-JP"/>
        </w:rPr>
        <w:t xml:space="preserve">When possible, panels should be strongly encouraged to use conference calls, virtual meetings, or alternative communication technologies for meetings to expedite the decision-making process. Use of conference calls, virtual meetings, or alternative communication technologies </w:t>
      </w:r>
      <w:proofErr w:type="gramStart"/>
      <w:r w:rsidRPr="00C221C4">
        <w:rPr>
          <w:lang w:eastAsia="ja-JP"/>
        </w:rPr>
        <w:t>during the course of</w:t>
      </w:r>
      <w:proofErr w:type="gramEnd"/>
      <w:r w:rsidRPr="00C221C4">
        <w:rPr>
          <w:lang w:eastAsia="ja-JP"/>
        </w:rPr>
        <w:t xml:space="preserve"> a hearing shall be governed by Professional Standards Policy Statement #56, Remote Testimony and Virtual Hearings. </w:t>
      </w:r>
      <w:r w:rsidRPr="00C221C4">
        <w:rPr>
          <w:i/>
          <w:iCs/>
          <w:lang w:eastAsia="ja-JP"/>
        </w:rPr>
        <w:t>(Revised 11/21)</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w:t>
      </w:r>
      <w:proofErr w:type="gramStart"/>
      <w:r w:rsidRPr="0011097D">
        <w:t>first</w:t>
      </w:r>
      <w:proofErr w:type="gramEnd"/>
      <w:r w:rsidRPr="0011097D">
        <w:t xml:space="preserve">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2D6AFD8A" w:rsidR="00D73AF5" w:rsidRPr="00CA5F30" w:rsidRDefault="00D73AF5" w:rsidP="00AB6A11">
      <w:pPr>
        <w:rPr>
          <w:i/>
        </w:rPr>
      </w:pPr>
      <w:r w:rsidRPr="0011097D">
        <w:t xml:space="preserve">In instances where </w:t>
      </w:r>
      <w:r w:rsidR="00F34CE3">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lastRenderedPageBreak/>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1F313C4A" w:rsidR="00D73AF5" w:rsidRPr="0011097D" w:rsidRDefault="00D73AF5" w:rsidP="00AB6A11">
      <w:r w:rsidRPr="0011097D">
        <w:t xml:space="preserve">To ensure fair, </w:t>
      </w:r>
      <w:proofErr w:type="gramStart"/>
      <w:r w:rsidRPr="0011097D">
        <w:t>impartial</w:t>
      </w:r>
      <w:proofErr w:type="gramEnd"/>
      <w:r w:rsidRPr="0011097D">
        <w:t xml:space="preserve">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proofErr w:type="gramStart"/>
      <w:r w:rsidR="00F34CE3">
        <w:t>REALTOR</w:t>
      </w:r>
      <w:proofErr w:type="gramEnd"/>
      <w:r w:rsidR="00F34CE3">
        <w:t>®</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44014C26"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BF3CDC">
        <w:rPr>
          <w:i/>
        </w:rPr>
        <w:t>(Adopted 5/98)</w:t>
      </w:r>
    </w:p>
    <w:p w14:paraId="2E171634" w14:textId="5290BF53" w:rsidR="00D73AF5" w:rsidRPr="0011097D" w:rsidRDefault="00D73AF5" w:rsidP="00BE62E9">
      <w:pPr>
        <w:pStyle w:val="SmallerSubHanging"/>
        <w:outlineLvl w:val="0"/>
      </w:pPr>
      <w:r w:rsidRPr="0011097D">
        <w:lastRenderedPageBreak/>
        <w:t>45.</w:t>
      </w:r>
      <w:r w:rsidR="0071418B">
        <w:tab/>
      </w:r>
      <w:r w:rsidRPr="0011097D">
        <w:t>Publishing the names of Code of Ethics violators</w:t>
      </w:r>
    </w:p>
    <w:p w14:paraId="467D360B" w14:textId="77777777" w:rsidR="002717B5" w:rsidRPr="004401FA" w:rsidRDefault="002717B5" w:rsidP="002717B5">
      <w:r w:rsidRPr="004401FA">
        <w:t>Associations may, as a matter of local discretion, adopt one of the following options authorizing the publication of the names of ethics violators, subject to the following qualifications:</w:t>
      </w:r>
    </w:p>
    <w:p w14:paraId="4C8F2ED8" w14:textId="77777777" w:rsidR="002717B5" w:rsidRPr="004B4040" w:rsidRDefault="002717B5" w:rsidP="004B4040">
      <w:pPr>
        <w:rPr>
          <w:b/>
        </w:rPr>
      </w:pPr>
      <w:r w:rsidRPr="004B4040">
        <w:rPr>
          <w:b/>
        </w:rPr>
        <w:t>Publication Option #1:</w:t>
      </w:r>
    </w:p>
    <w:p w14:paraId="2C04EF0F" w14:textId="41F5B504" w:rsidR="002717B5" w:rsidRPr="004401FA" w:rsidRDefault="002717B5" w:rsidP="002717B5">
      <w:pPr>
        <w:pStyle w:val="BulletReg"/>
      </w:pPr>
      <w:r w:rsidRPr="004401FA">
        <w:t>•</w:t>
      </w:r>
      <w:r>
        <w:t xml:space="preserve"> </w:t>
      </w:r>
      <w:r w:rsidRPr="004401FA">
        <w:t>Publication can only occur after a second violation occurs within three (3) years.</w:t>
      </w:r>
    </w:p>
    <w:p w14:paraId="5453DD14" w14:textId="0A2E2D07" w:rsidR="002717B5" w:rsidRPr="004401FA" w:rsidRDefault="002717B5" w:rsidP="002717B5">
      <w:pPr>
        <w:pStyle w:val="BulletReg"/>
      </w:pPr>
      <w:r w:rsidRPr="004401FA">
        <w:t>•</w:t>
      </w:r>
      <w:r>
        <w:t xml:space="preserve"> </w:t>
      </w:r>
      <w:r w:rsidRPr="004401FA">
        <w:t>Ethics citation discipline is not included in the violation count unless the association has affirmatively authorized publication within their citation policy.</w:t>
      </w:r>
    </w:p>
    <w:p w14:paraId="4C8BBD2C" w14:textId="2193E645" w:rsidR="002717B5" w:rsidRPr="002717B5" w:rsidRDefault="00505C4F" w:rsidP="002717B5">
      <w:pPr>
        <w:pStyle w:val="BulletReg"/>
      </w:pPr>
      <w:r w:rsidRPr="002717B5">
        <w:t>•</w:t>
      </w:r>
      <w:r w:rsidR="002717B5">
        <w:t xml:space="preserve"> </w:t>
      </w:r>
      <w:r w:rsidR="002717B5" w:rsidRPr="002717B5">
        <w:t>Publication can only be made in an official communication vehicle intended primarily for members of the Association(s) in which the violator holds (held) membership. Where the official communication vehicle is electronic or Internet-based, access must be limited to Association members.</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28821F77"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w:t>
      </w:r>
      <w:proofErr w:type="gramStart"/>
      <w:r w:rsidR="00D73AF5" w:rsidRPr="0011097D">
        <w:t>similar to</w:t>
      </w:r>
      <w:proofErr w:type="gramEnd"/>
      <w:r w:rsidR="00D73AF5" w:rsidRPr="0011097D">
        <w:t xml:space="preserve"> another member’s name, the violator’s license number or office address (or both) may also be published. </w:t>
      </w:r>
      <w:r w:rsidR="00D73AF5" w:rsidRPr="00BF3CDC">
        <w:rPr>
          <w:i/>
        </w:rPr>
        <w:t>(Amended 11/99)</w:t>
      </w:r>
    </w:p>
    <w:p w14:paraId="0C7FB0A5" w14:textId="54719A4F" w:rsidR="00D73AF5" w:rsidRDefault="004A3A8A" w:rsidP="00AB6A11">
      <w:pPr>
        <w:pStyle w:val="BulletReg"/>
        <w:rPr>
          <w:i/>
        </w:rPr>
      </w:pPr>
      <w:r>
        <w:t>•</w:t>
      </w:r>
      <w:r>
        <w:tab/>
      </w:r>
      <w:r w:rsidR="00D73AF5" w:rsidRPr="0011097D">
        <w:t xml:space="preserve">At least one of the violations must be based on conduct which occurs after the adoption of </w:t>
      </w:r>
      <w:r w:rsidR="006D5BC2">
        <w:t>the Association’s publication</w:t>
      </w:r>
      <w:r w:rsidR="00D73AF5" w:rsidRPr="0011097D">
        <w:t xml:space="preserve"> procedures. </w:t>
      </w:r>
      <w:r w:rsidR="00D73AF5" w:rsidRPr="00BF3CDC">
        <w:rPr>
          <w:i/>
        </w:rPr>
        <w:t>(Adopted 2/99)</w:t>
      </w:r>
    </w:p>
    <w:p w14:paraId="23B3A22A" w14:textId="77777777" w:rsidR="004B4040" w:rsidRPr="00D43B05" w:rsidRDefault="004B4040" w:rsidP="004B4040">
      <w:r w:rsidRPr="00D43B05">
        <w:t xml:space="preserve">Associations may adopt Publication Option #1 and may increase the timeframe with which publication occurs for certain discipline, the content of the publication to include photos or a description of the violation(s), or any combination thereof, only to the extent that is permissible under Publication Option #2. Any program that exceeds the scope of Publication Option #1, as defined above, must include local or state association legal counsel review of the decision, discipline, and information to be published. </w:t>
      </w:r>
    </w:p>
    <w:p w14:paraId="3D60FC2D" w14:textId="77777777" w:rsidR="004B4040" w:rsidRPr="004B4040" w:rsidRDefault="004B4040" w:rsidP="004B4040">
      <w:pPr>
        <w:rPr>
          <w:b/>
        </w:rPr>
      </w:pPr>
      <w:r w:rsidRPr="004B4040">
        <w:rPr>
          <w:b/>
        </w:rPr>
        <w:t>Publication Option #2:</w:t>
      </w:r>
    </w:p>
    <w:p w14:paraId="4CB718CC" w14:textId="5062212D" w:rsidR="004B4040" w:rsidRPr="00D43B05" w:rsidRDefault="004B4040" w:rsidP="004B4040">
      <w:pPr>
        <w:pStyle w:val="BulletReg"/>
      </w:pPr>
      <w:r w:rsidRPr="00D43B05">
        <w:t>•</w:t>
      </w:r>
      <w:r>
        <w:t xml:space="preserve"> </w:t>
      </w:r>
      <w:r w:rsidRPr="00D43B05">
        <w:t>Publication can occur in all instances in which violators are disciplined with a letter of reprimand, a fine (ethics citation fines are not included in publications unless the association has affirmatively adopted policy to include them), a suspension, and/or an expulsion.</w:t>
      </w:r>
    </w:p>
    <w:p w14:paraId="273F2AC5" w14:textId="5F9F9CD4" w:rsidR="004B4040" w:rsidRPr="00D43B05" w:rsidRDefault="004B4040" w:rsidP="004B4040">
      <w:pPr>
        <w:pStyle w:val="BulletReg"/>
      </w:pPr>
      <w:r w:rsidRPr="00D43B05">
        <w:t>•</w:t>
      </w:r>
      <w:r>
        <w:t xml:space="preserve"> </w:t>
      </w:r>
      <w:r w:rsidRPr="00D43B05">
        <w:t>Prior to publication, local or state association legal counsel must review the decision, discipline, and information to be published.</w:t>
      </w:r>
    </w:p>
    <w:p w14:paraId="3D58872E" w14:textId="095056EC" w:rsidR="004B4040" w:rsidRPr="00D43B05" w:rsidRDefault="004B4040" w:rsidP="004B4040">
      <w:pPr>
        <w:pStyle w:val="BulletReg"/>
      </w:pPr>
      <w:r w:rsidRPr="00D43B05">
        <w:t>•</w:t>
      </w:r>
      <w:r>
        <w:t xml:space="preserve"> </w:t>
      </w:r>
      <w:r w:rsidRPr="00D43B05">
        <w:t xml:space="preserve">Publication can only be made in an official communication vehicle intended primarily for members of the Association(s) in which the violator holds (held) membership. Where the official communication vehicle is electronic or internet-based, access must be limited to Association members. </w:t>
      </w:r>
    </w:p>
    <w:p w14:paraId="0846D1B9" w14:textId="77D429AF" w:rsidR="004B4040" w:rsidRPr="00D43B05" w:rsidRDefault="004B4040" w:rsidP="004B4040">
      <w:pPr>
        <w:pStyle w:val="BulletReg"/>
      </w:pPr>
      <w:r w:rsidRPr="00D43B05">
        <w:t>•</w:t>
      </w:r>
      <w:r>
        <w:t xml:space="preserve"> </w:t>
      </w:r>
      <w:r w:rsidRPr="00D43B05">
        <w:t>The name of the firm the violator is (or was) licensed with cannot be published.</w:t>
      </w:r>
    </w:p>
    <w:p w14:paraId="1FE849CD" w14:textId="21502081" w:rsidR="004B4040" w:rsidRPr="00D43B05" w:rsidRDefault="004B4040" w:rsidP="004B4040">
      <w:pPr>
        <w:pStyle w:val="BulletReg"/>
      </w:pPr>
      <w:r w:rsidRPr="00D43B05">
        <w:t>•</w:t>
      </w:r>
      <w:r>
        <w:t xml:space="preserve"> </w:t>
      </w:r>
      <w:r w:rsidRPr="00D43B05">
        <w:t>Publication must be consistent and uniform. This means that publication may not occur selectively but must be used in each instance where the discipline imposed meets the Association’s publication criteria.</w:t>
      </w:r>
    </w:p>
    <w:p w14:paraId="2D63FBAA" w14:textId="19FBA725" w:rsidR="004B4040" w:rsidRPr="00D43B05" w:rsidRDefault="004B4040" w:rsidP="004B4040">
      <w:pPr>
        <w:pStyle w:val="BulletReg"/>
      </w:pPr>
      <w:r w:rsidRPr="00D43B05">
        <w:lastRenderedPageBreak/>
        <w:t>•</w:t>
      </w:r>
      <w:r>
        <w:t xml:space="preserve"> </w:t>
      </w:r>
      <w:r w:rsidRPr="00D43B05">
        <w:t xml:space="preserve">Other than the violator’s name and a photo of the violator, the only additional information that may be published is the Article(s) violated, a description of the violation(s) with all names redacted except for the name of the violator, and the discipline imposed, except that in cases where the violator’s name is </w:t>
      </w:r>
      <w:proofErr w:type="gramStart"/>
      <w:r w:rsidRPr="00D43B05">
        <w:t>similar to</w:t>
      </w:r>
      <w:proofErr w:type="gramEnd"/>
      <w:r w:rsidRPr="00D43B05">
        <w:t xml:space="preserve"> another member’s name, the violator’s license number or office address (or both) may also be published.</w:t>
      </w:r>
    </w:p>
    <w:p w14:paraId="6FBA7974" w14:textId="2539AE14" w:rsidR="004B4040" w:rsidRDefault="004B4040" w:rsidP="004B4040">
      <w:pPr>
        <w:pStyle w:val="BulletReg"/>
        <w:rPr>
          <w:i/>
        </w:rPr>
      </w:pPr>
      <w:r w:rsidRPr="00D43B05">
        <w:t>•</w:t>
      </w:r>
      <w:r>
        <w:t xml:space="preserve"> </w:t>
      </w:r>
      <w:r w:rsidRPr="00D43B05">
        <w:t xml:space="preserve">Publication must be based on conduct which occurs after the adoption of the Association’s publication procedures. </w:t>
      </w:r>
      <w:r w:rsidRPr="004B4040">
        <w:rPr>
          <w:i/>
        </w:rPr>
        <w:t>(Revised 05/18)</w:t>
      </w:r>
    </w:p>
    <w:p w14:paraId="37C91630" w14:textId="0645C4AB" w:rsidR="006D5BC2" w:rsidRPr="006D5BC2" w:rsidRDefault="006D5BC2" w:rsidP="006D5BC2">
      <w:pPr>
        <w:pStyle w:val="BulletReg"/>
        <w:rPr>
          <w:i/>
          <w:iCs/>
        </w:rPr>
      </w:pPr>
      <w:r w:rsidRPr="006D5BC2">
        <w:t>•</w:t>
      </w:r>
      <w:r>
        <w:t xml:space="preserve"> </w:t>
      </w:r>
      <w:r w:rsidRPr="006D5BC2">
        <w:t xml:space="preserve">Publication under this policy does not authorize dissemination of ethics complaints. Findings and decisions may not be disseminated in their original </w:t>
      </w:r>
      <w:proofErr w:type="gramStart"/>
      <w:r w:rsidRPr="006D5BC2">
        <w:t>form, and</w:t>
      </w:r>
      <w:proofErr w:type="gramEnd"/>
      <w:r w:rsidRPr="006D5BC2">
        <w:t xml:space="preserve"> must be condensed prior to publication. </w:t>
      </w:r>
      <w:r w:rsidRPr="006D5BC2">
        <w:rPr>
          <w:i/>
          <w:iCs/>
        </w:rPr>
        <w:t>(Adopted 05/19)</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55D5D1AF" w:rsidR="00D73AF5" w:rsidRPr="0011097D" w:rsidRDefault="00D73AF5" w:rsidP="00AB6A11">
      <w:r w:rsidRPr="0011097D">
        <w:t xml:space="preserve">Effective January 1, 2001, applicants for </w:t>
      </w:r>
      <w:r w:rsidR="00F34CE3">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 xml:space="preserve">National Association of </w:t>
      </w:r>
      <w:r w:rsidR="00F34CE3">
        <w:t>REALTORS®</w:t>
      </w:r>
      <w:r w:rsidRPr="0011097D">
        <w:t xml:space="preserve"> from time to time. </w:t>
      </w:r>
      <w:r w:rsidR="00F34CE3">
        <w:t>REALTORS®</w:t>
      </w:r>
      <w:r w:rsidRPr="0011097D">
        <w:t xml:space="preserve"> who having completed such orientation shall not be required to complete further Code of Ethics orientation upon application for membership in another Board </w:t>
      </w:r>
      <w:proofErr w:type="gramStart"/>
      <w:r w:rsidRPr="0011097D">
        <w:t>provided that</w:t>
      </w:r>
      <w:proofErr w:type="gramEnd"/>
      <w:r w:rsidRPr="0011097D">
        <w:t xml:space="preserve"> </w:t>
      </w:r>
      <w:r w:rsidR="00F34CE3">
        <w:t>REALTOR®</w:t>
      </w:r>
      <w:r w:rsidRPr="0011097D">
        <w:t xml:space="preserve"> membership has been continuous or that any break in membership is for one (1) year or less. </w:t>
      </w:r>
      <w:r w:rsidRPr="00BF3CDC">
        <w:rPr>
          <w:i/>
        </w:rPr>
        <w:t>(Adopted 11/99)</w:t>
      </w:r>
    </w:p>
    <w:p w14:paraId="05CDFAF9" w14:textId="3B82465F" w:rsidR="00D73AF5" w:rsidRPr="0011097D" w:rsidRDefault="00D73AF5" w:rsidP="00BE62E9">
      <w:pPr>
        <w:pStyle w:val="SmallerSubHanging"/>
        <w:outlineLvl w:val="0"/>
      </w:pPr>
      <w:r w:rsidRPr="0011097D">
        <w:t>48.</w:t>
      </w:r>
      <w:r w:rsidR="0071418B">
        <w:tab/>
      </w:r>
      <w:r w:rsidR="00F34CE3">
        <w:t>REALTORS®</w:t>
      </w:r>
      <w:r w:rsidRPr="0011097D">
        <w:t>’ Code of Ethics training</w:t>
      </w:r>
    </w:p>
    <w:p w14:paraId="4A21CCF1" w14:textId="145DF16F" w:rsidR="00D73AF5" w:rsidRPr="0011097D" w:rsidRDefault="00D73AF5" w:rsidP="00AB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1097D">
        <w:t xml:space="preserve">Effective January 1, </w:t>
      </w:r>
      <w:proofErr w:type="gramStart"/>
      <w:r w:rsidRPr="0011097D">
        <w:t>2001</w:t>
      </w:r>
      <w:proofErr w:type="gramEnd"/>
      <w:r w:rsidRPr="0011097D">
        <w:t xml:space="preserve"> through December 31, 2004, and for successive four (4) year periods </w:t>
      </w:r>
      <w:r w:rsidR="00DC5FC9" w:rsidRPr="00AB6A11">
        <w:rPr>
          <w:szCs w:val="22"/>
        </w:rPr>
        <w:t>ending December 31, 2016</w:t>
      </w:r>
      <w:r w:rsidR="00AB6A11" w:rsidRPr="00AB6A11">
        <w:rPr>
          <w:szCs w:val="22"/>
        </w:rPr>
        <w:t>,</w:t>
      </w:r>
      <w:r w:rsidRPr="00AB6A11">
        <w:rPr>
          <w:szCs w:val="22"/>
        </w:rPr>
        <w:t xml:space="preserve"> </w:t>
      </w:r>
      <w:r w:rsidR="00F34CE3">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w:t>
      </w:r>
      <w:proofErr w:type="gramStart"/>
      <w:r w:rsidR="00AB6A11" w:rsidRPr="00AB6A11">
        <w:t>2017</w:t>
      </w:r>
      <w:proofErr w:type="gramEnd"/>
      <w:r w:rsidR="00AB6A11" w:rsidRPr="00AB6A11">
        <w:t xml:space="preserve"> through December 31, 2018, and for successive two (2) year periods thereafter, REALTORS® are required to complete biennial ethics training of not less than two (2) hours and thirty (30) minutes of instructional time. </w:t>
      </w:r>
      <w:r w:rsidR="00D5613A" w:rsidRPr="00D5613A">
        <w:t xml:space="preserve">In 2019, the Board of Directors extended the training requirement from every two (2) years to every three (3) years, and extended the then current cycle deadline from December 31, </w:t>
      </w:r>
      <w:proofErr w:type="gramStart"/>
      <w:r w:rsidR="00D5613A" w:rsidRPr="00D5613A">
        <w:t>2020</w:t>
      </w:r>
      <w:proofErr w:type="gramEnd"/>
      <w:r w:rsidR="00D5613A" w:rsidRPr="00D5613A">
        <w:t xml:space="preserve"> to December 31, 2021. The following cycle begins January 1, </w:t>
      </w:r>
      <w:proofErr w:type="gramStart"/>
      <w:r w:rsidR="00D5613A" w:rsidRPr="00D5613A">
        <w:t>2022</w:t>
      </w:r>
      <w:proofErr w:type="gramEnd"/>
      <w:r w:rsidR="00D5613A" w:rsidRPr="00D5613A">
        <w:t xml:space="preserve"> and ends December 31, 2024. </w:t>
      </w:r>
      <w:r w:rsidR="00D5613A" w:rsidRPr="00AB6A11">
        <w:t xml:space="preserve">REALTORS® </w:t>
      </w:r>
      <w:r w:rsidR="00D5613A" w:rsidRPr="00D5613A">
        <w:t>completing such training during any three (3) year cycle shall not be required to complete additional ethics training in respect of this requirement as a requirement of membership in any other Board or Association.</w:t>
      </w:r>
    </w:p>
    <w:p w14:paraId="3269AA4E" w14:textId="6416B4C5" w:rsidR="00D5613A" w:rsidRDefault="00D5613A" w:rsidP="00AB6A11">
      <w:r w:rsidRPr="00D5613A">
        <w:t xml:space="preserve">A </w:t>
      </w:r>
      <w:r>
        <w:t>REALTOR</w:t>
      </w:r>
      <w:r w:rsidRPr="00D5613A">
        <w:t>® completing the new member Code of Ethics orientation during any three (3) year cycle shall not be required to complete additional ethics training in respect of this requirement until a new three (3) year cycle commences.</w:t>
      </w:r>
    </w:p>
    <w:p w14:paraId="1CA655A6" w14:textId="0D2DD5A4" w:rsidR="00D73AF5" w:rsidRPr="0011097D" w:rsidRDefault="00D73AF5" w:rsidP="00AB6A11">
      <w:r w:rsidRPr="0011097D">
        <w:t>Failure to complete the required periodic ethics training shall be considered a violation of a membership duty.</w:t>
      </w:r>
    </w:p>
    <w:p w14:paraId="11A853A2" w14:textId="77777777" w:rsidR="00D5613A" w:rsidRDefault="00D5613A" w:rsidP="00AB6A11">
      <w:r w:rsidRPr="00D5613A">
        <w:t xml:space="preserve">Failure to meet the requirement will result in suspension of membership for the first two months (January and February) of the year following the end of any three (3) year cycle or until the requirement is met, whichever occurs sooner. On March 1 of that year, the membership of a member who is still suspended as of that date will be automatically terminated. </w:t>
      </w:r>
    </w:p>
    <w:p w14:paraId="45022B8A" w14:textId="1BC5DB97" w:rsidR="00D73AF5" w:rsidRPr="0011097D" w:rsidRDefault="003614EA" w:rsidP="00AB6A11">
      <w:r w:rsidRPr="003614EA">
        <w:t xml:space="preserve">Every Board and Association is required to provide access to necessary ethics training programs either locally, in conjunction with other Boards and Associations, or through other providers the Association partners with. Any training offered pursuant to this requirement must meet the learning objectives and minimum criteria established by the National Association of </w:t>
      </w:r>
      <w:r w:rsidRPr="00AB6A11">
        <w:t>REALTORS</w:t>
      </w:r>
      <w:r w:rsidRPr="003614EA">
        <w:t xml:space="preserve">® from time to time. </w:t>
      </w:r>
      <w:r w:rsidRPr="003614EA">
        <w:rPr>
          <w:i/>
          <w:iCs/>
        </w:rPr>
        <w:t>(Amended 11/19</w:t>
      </w:r>
      <w:r w:rsidR="00D73AF5" w:rsidRPr="003614EA">
        <w:rPr>
          <w:i/>
          <w:iCs/>
        </w:rPr>
        <w:t>)</w:t>
      </w:r>
    </w:p>
    <w:p w14:paraId="7F4D2A7D" w14:textId="2894E96B" w:rsidR="00D73AF5" w:rsidRPr="0011097D" w:rsidRDefault="00D73AF5" w:rsidP="003614EA">
      <w:pPr>
        <w:pStyle w:val="SmallerSubHanging"/>
        <w:ind w:left="0" w:firstLine="0"/>
        <w:outlineLvl w:val="0"/>
      </w:pPr>
      <w:r w:rsidRPr="0011097D">
        <w:lastRenderedPageBreak/>
        <w:t>49.</w:t>
      </w:r>
      <w:r w:rsidR="0071418B">
        <w:tab/>
      </w:r>
      <w:r w:rsidRPr="0011097D">
        <w:t>Professional standards administration training</w:t>
      </w:r>
    </w:p>
    <w:p w14:paraId="4E640A0D" w14:textId="62692556"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02C05F79" w14:textId="2B89135F" w:rsidR="00C221C4" w:rsidRPr="00C221C4" w:rsidRDefault="00C221C4" w:rsidP="00C221C4">
      <w:pPr>
        <w:pStyle w:val="SmallerSubHanging"/>
        <w:rPr>
          <w:rFonts w:ascii="Times" w:hAnsi="Times" w:cs="Times"/>
        </w:rPr>
      </w:pPr>
      <w:r w:rsidRPr="00C221C4">
        <w:t>56.</w:t>
      </w:r>
      <w:r w:rsidRPr="00C221C4">
        <w:t> </w:t>
      </w:r>
      <w:r w:rsidRPr="00C221C4">
        <w:t>Remote testimony and virtual hearings</w:t>
      </w:r>
    </w:p>
    <w:p w14:paraId="2BCB11EC" w14:textId="77777777" w:rsidR="00C221C4" w:rsidRPr="00C221C4" w:rsidRDefault="00C221C4" w:rsidP="00C221C4">
      <w:pPr>
        <w:rPr>
          <w:lang w:eastAsia="ja-JP"/>
        </w:rPr>
      </w:pPr>
      <w:r w:rsidRPr="00C221C4">
        <w:rPr>
          <w:lang w:eastAsia="ja-JP"/>
        </w:rPr>
        <w:t xml:space="preserve">The policies and procedures established in the National Association’s </w:t>
      </w:r>
      <w:r w:rsidRPr="00C221C4">
        <w:rPr>
          <w:i/>
          <w:iCs/>
          <w:lang w:eastAsia="ja-JP"/>
        </w:rPr>
        <w:t>Code of Ethics and Arbitration Manual</w:t>
      </w:r>
      <w:r w:rsidRPr="00C221C4">
        <w:rPr>
          <w:lang w:eastAsia="ja-JP"/>
        </w:rPr>
        <w:t xml:space="preserve"> contemplate that parties and their witnesses will participate in ethics and arbitration hearings in the physical presence of hearing panels and the respective parties or, at the association’s sole discretion, in virtual hearings. If hearings are in person, parties. and their witnesses may request permission to participate in such proceedings remotely. </w:t>
      </w:r>
      <w:r w:rsidRPr="00C221C4">
        <w:rPr>
          <w:i/>
          <w:iCs/>
          <w:lang w:eastAsia="ja-JP"/>
        </w:rPr>
        <w:t>(Revised 11/21)</w:t>
      </w:r>
    </w:p>
    <w:p w14:paraId="287B5F7B" w14:textId="77777777" w:rsidR="00C221C4" w:rsidRPr="00C221C4" w:rsidRDefault="00C221C4" w:rsidP="00C221C4">
      <w:pPr>
        <w:rPr>
          <w:i/>
          <w:iCs/>
          <w:lang w:eastAsia="ja-JP"/>
        </w:rPr>
      </w:pPr>
      <w:r w:rsidRPr="00C221C4">
        <w:rPr>
          <w:lang w:eastAsia="ja-JP"/>
        </w:rPr>
        <w:lastRenderedPageBreak/>
        <w:t xml:space="preserve">Parties and witnesses to ethics and arbitration hearings may be permitted to participate remotely in hearings at the discretion of the hearing panel chair. Only those parties eligible to attend the entire hearing in person would be entitled to participate remotely for the entirety of the hearing. Witnesses may only participate remotely for their own testimony. </w:t>
      </w:r>
      <w:r w:rsidRPr="00C221C4">
        <w:rPr>
          <w:i/>
          <w:iCs/>
          <w:lang w:eastAsia="ja-JP"/>
        </w:rPr>
        <w:t>(Revised 11/21)</w:t>
      </w:r>
    </w:p>
    <w:p w14:paraId="200AB5DF" w14:textId="77777777" w:rsidR="00C221C4" w:rsidRPr="00C221C4" w:rsidRDefault="00C221C4" w:rsidP="00C221C4">
      <w:pPr>
        <w:rPr>
          <w:lang w:eastAsia="ja-JP"/>
        </w:rPr>
      </w:pPr>
      <w:r w:rsidRPr="00C221C4">
        <w:rPr>
          <w:lang w:eastAsia="ja-JP"/>
        </w:rPr>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C221C4">
        <w:rPr>
          <w:i/>
          <w:iCs/>
          <w:lang w:eastAsia="ja-JP"/>
        </w:rPr>
        <w:t>(Revised 11/21)</w:t>
      </w:r>
    </w:p>
    <w:p w14:paraId="03DE2C8D" w14:textId="0A653362" w:rsidR="00D73AF5" w:rsidRPr="0011097D" w:rsidRDefault="00D73AF5" w:rsidP="00BE62E9">
      <w:pPr>
        <w:pStyle w:val="SmallerSubHanging"/>
        <w:outlineLvl w:val="0"/>
      </w:pPr>
      <w:r w:rsidRPr="0011097D">
        <w:t>57.</w:t>
      </w:r>
      <w:r w:rsidR="00CA5F30">
        <w:tab/>
      </w:r>
      <w:r w:rsidRPr="0011097D">
        <w:t>Case Interpretations are official policy</w:t>
      </w:r>
    </w:p>
    <w:p w14:paraId="7D5FC6CE" w14:textId="52B240E6"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rsidR="00F34CE3">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w:t>
      </w:r>
      <w:proofErr w:type="gramStart"/>
      <w:r w:rsidRPr="0011097D">
        <w:t>Article</w:t>
      </w:r>
      <w:proofErr w:type="gramEnd"/>
      <w:r w:rsidRPr="0011097D">
        <w:t xml:space="preserv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469E5E8F"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4CD748CE" w14:textId="77777777" w:rsidR="00BD728A" w:rsidRDefault="00BD728A">
      <w:pPr>
        <w:rPr>
          <w:rFonts w:cs="Helvetica-Bold"/>
          <w:b/>
          <w:bCs/>
          <w:sz w:val="48"/>
          <w:szCs w:val="48"/>
        </w:rPr>
      </w:pPr>
      <w:r>
        <w:br w:type="page"/>
      </w:r>
    </w:p>
    <w:p w14:paraId="156AE50E" w14:textId="7AACA8DE" w:rsidR="00D73AF5" w:rsidRPr="0011097D" w:rsidRDefault="00D73AF5" w:rsidP="00BE62E9">
      <w:pPr>
        <w:pStyle w:val="MainHeader"/>
        <w:outlineLvl w:val="0"/>
      </w:pPr>
      <w:r w:rsidRPr="0011097D">
        <w:lastRenderedPageBreak/>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Default="00D73AF5" w:rsidP="003F464D">
      <w:pPr>
        <w:pStyle w:val="LetterListHanging"/>
        <w:rPr>
          <w:i/>
        </w:rPr>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5F06EE52" w14:textId="5139715D" w:rsidR="00975E1C" w:rsidRPr="0091583F" w:rsidRDefault="00975E1C" w:rsidP="00975E1C">
      <w:pPr>
        <w:pStyle w:val="LetterListHanging"/>
      </w:pPr>
      <w:r>
        <w:t>(b</w:t>
      </w:r>
      <w:r>
        <w:tab/>
      </w:r>
      <w:r w:rsidRPr="0091583F">
        <w:t xml:space="preserve">“Association” means this organization, either the ___________________________________ (local) Association of </w:t>
      </w:r>
      <w:r w:rsidR="00F34CE3">
        <w:t>REALTORS®</w:t>
      </w:r>
      <w:r w:rsidRPr="0091583F">
        <w:t xml:space="preserve"> or the ___________________________ (state) Association of </w:t>
      </w:r>
      <w:r w:rsidR="00F34CE3">
        <w:t>REALTORS®</w:t>
      </w:r>
      <w:r w:rsidRPr="0091583F">
        <w:t xml:space="preserve">. As used herein, the term “association(s)” refers to board(s) and association(s) of </w:t>
      </w:r>
      <w:r w:rsidR="00F34CE3">
        <w:t>REALTORS®</w:t>
      </w:r>
      <w:r w:rsidRPr="0091583F">
        <w:t xml:space="preserve">. </w:t>
      </w:r>
      <w:r w:rsidRPr="00975E1C">
        <w:rPr>
          <w:i/>
        </w:rPr>
        <w:t>(Revised 11/17)</w:t>
      </w:r>
    </w:p>
    <w:p w14:paraId="6BA9E4C5" w14:textId="5B466851"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493039BC" w:rsidR="00D73AF5" w:rsidRPr="0011097D" w:rsidRDefault="00D73AF5" w:rsidP="003F464D">
      <w:pPr>
        <w:pStyle w:val="LetterListHanging"/>
      </w:pPr>
      <w:r w:rsidRPr="0011097D">
        <w:t>(d</w:t>
      </w:r>
      <w:r w:rsidR="005901D0">
        <w:t>)</w:t>
      </w:r>
      <w:r w:rsidR="005901D0">
        <w:tab/>
      </w:r>
      <w:r w:rsidRPr="0011097D">
        <w:t>“Client” means the person(s) or entity(</w:t>
      </w:r>
      <w:proofErr w:type="spellStart"/>
      <w:r w:rsidRPr="0011097D">
        <w:t>ies</w:t>
      </w:r>
      <w:proofErr w:type="spellEnd"/>
      <w:r w:rsidRPr="0011097D">
        <w:t xml:space="preserve">) with whom a </w:t>
      </w:r>
      <w:r w:rsidR="00F34CE3">
        <w:t>REALTOR®</w:t>
      </w:r>
      <w:r w:rsidRPr="0011097D">
        <w:t xml:space="preserve"> or a </w:t>
      </w:r>
      <w:r w:rsidR="00F34CE3">
        <w:t>REALTOR®’s</w:t>
      </w:r>
      <w:r w:rsidRPr="0011097D">
        <w:t xml:space="preserve"> firm has an agency or legally</w:t>
      </w:r>
      <w:r w:rsidR="00216DA4">
        <w:t xml:space="preserve"> </w:t>
      </w:r>
      <w:r w:rsidRPr="0011097D">
        <w:t>recognized non-agency relationship.</w:t>
      </w:r>
      <w:r w:rsidRPr="003625AD">
        <w:rPr>
          <w:i/>
        </w:rPr>
        <w:t xml:space="preserve"> (Revised 11/97)</w:t>
      </w:r>
    </w:p>
    <w:p w14:paraId="57D3F1C3" w14:textId="25CC768A" w:rsidR="00D73AF5" w:rsidRPr="0011097D" w:rsidRDefault="00D73AF5" w:rsidP="003F464D">
      <w:pPr>
        <w:pStyle w:val="LetterListHanging"/>
      </w:pPr>
      <w:r w:rsidRPr="0011097D">
        <w:t>(e</w:t>
      </w:r>
      <w:r w:rsidR="005901D0">
        <w:t>)</w:t>
      </w:r>
      <w:r w:rsidR="005901D0">
        <w:tab/>
      </w:r>
      <w:r w:rsidRPr="0011097D">
        <w:t xml:space="preserve">“Counsel” means an attorney at law or a </w:t>
      </w:r>
      <w:r w:rsidR="00F34CE3">
        <w:t>REALTOR®</w:t>
      </w:r>
      <w:r w:rsidRPr="0011097D">
        <w:t xml:space="preserve"> whether in the same or in another firm. </w:t>
      </w:r>
      <w:r w:rsidRPr="003625AD">
        <w:rPr>
          <w:i/>
        </w:rPr>
        <w:t>(Amended 11/95)</w:t>
      </w:r>
    </w:p>
    <w:p w14:paraId="78EEAEF6" w14:textId="169026FE"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rsidR="00F34CE3">
        <w:t>REALTOR®</w:t>
      </w:r>
      <w:r w:rsidRPr="0011097D">
        <w:t xml:space="preserve"> or the </w:t>
      </w:r>
      <w:r w:rsidR="00F34CE3">
        <w:t>REALTOR®’s</w:t>
      </w:r>
      <w:r w:rsidRPr="0011097D">
        <w:t xml:space="preserve">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w:t>
      </w:r>
      <w:proofErr w:type="spellStart"/>
      <w:r w:rsidRPr="0011097D">
        <w:t>i</w:t>
      </w:r>
      <w:proofErr w:type="spellEnd"/>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03272028"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rsidR="00F34CE3">
        <w:t>REALTOR®</w:t>
      </w:r>
      <w:r w:rsidRPr="0011097D">
        <w:t xml:space="preserve"> and the </w:t>
      </w:r>
      <w:r w:rsidR="00F34CE3">
        <w:t>REALTOR®’s</w:t>
      </w:r>
      <w:r w:rsidRPr="0011097D">
        <w:t xml:space="preserve">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38A9534E" w14:textId="1A0D08E1" w:rsidR="003A31E4" w:rsidRPr="003A31E4" w:rsidRDefault="003A31E4" w:rsidP="003A31E4">
      <w:pPr>
        <w:pStyle w:val="letterlistindented"/>
        <w:rPr>
          <w:lang w:eastAsia="ja-JP"/>
        </w:rPr>
      </w:pPr>
      <w:r w:rsidRPr="003A31E4">
        <w:rPr>
          <w:lang w:eastAsia="ja-JP"/>
        </w:rPr>
        <w:t>(m)</w:t>
      </w:r>
      <w:r>
        <w:rPr>
          <w:lang w:eastAsia="ja-JP"/>
        </w:rPr>
        <w:tab/>
      </w:r>
      <w:r w:rsidRPr="003A31E4">
        <w:rPr>
          <w:lang w:eastAsia="ja-JP"/>
        </w:rPr>
        <w:t xml:space="preserve"> “In person” means in one’s physical presence. </w:t>
      </w:r>
      <w:r w:rsidRPr="003A31E4">
        <w:rPr>
          <w:i/>
          <w:iCs/>
          <w:lang w:eastAsia="ja-JP"/>
        </w:rPr>
        <w:t>(Adopted 11/21)</w:t>
      </w:r>
    </w:p>
    <w:p w14:paraId="52EDAB41" w14:textId="5B8002F9" w:rsidR="003A31E4" w:rsidRPr="003A31E4" w:rsidRDefault="003A31E4" w:rsidP="003A31E4">
      <w:pPr>
        <w:pStyle w:val="letterlistindented"/>
        <w:rPr>
          <w:lang w:eastAsia="ja-JP"/>
        </w:rPr>
      </w:pPr>
      <w:r w:rsidRPr="003A31E4">
        <w:rPr>
          <w:lang w:eastAsia="ja-JP"/>
        </w:rPr>
        <w:lastRenderedPageBreak/>
        <w:t>(n)</w:t>
      </w:r>
      <w:r>
        <w:rPr>
          <w:lang w:eastAsia="ja-JP"/>
        </w:rPr>
        <w:tab/>
      </w:r>
      <w:r w:rsidRPr="003A31E4">
        <w:rPr>
          <w:lang w:eastAsia="ja-JP"/>
        </w:rPr>
        <w:t xml:space="preserve"> “Letter of Reprimand” means a letter to a Board Member advising of a lack of professional conduct determined by a due process hearing of the Professional Standards Committee and affirmed by the Board of </w:t>
      </w:r>
      <w:proofErr w:type="gramStart"/>
      <w:r w:rsidRPr="003A31E4">
        <w:rPr>
          <w:lang w:eastAsia="ja-JP"/>
        </w:rPr>
        <w:t>Directors, and</w:t>
      </w:r>
      <w:proofErr w:type="gramEnd"/>
      <w:r w:rsidRPr="003A31E4">
        <w:rPr>
          <w:lang w:eastAsia="ja-JP"/>
        </w:rPr>
        <w:t xml:space="preserve"> advising that the letter is to be construed as an official ­reprimand. </w:t>
      </w:r>
      <w:r w:rsidRPr="003A31E4">
        <w:rPr>
          <w:i/>
          <w:iCs/>
          <w:lang w:eastAsia="ja-JP"/>
        </w:rPr>
        <w:t>(Revised 11/88)</w:t>
      </w:r>
    </w:p>
    <w:p w14:paraId="02CFC73E" w14:textId="580D833B" w:rsidR="003A31E4" w:rsidRPr="003A31E4" w:rsidRDefault="003A31E4" w:rsidP="003A31E4">
      <w:pPr>
        <w:pStyle w:val="letterlistindented"/>
        <w:rPr>
          <w:lang w:eastAsia="ja-JP"/>
        </w:rPr>
      </w:pPr>
      <w:r w:rsidRPr="003A31E4">
        <w:rPr>
          <w:lang w:eastAsia="ja-JP"/>
        </w:rPr>
        <w:t>(o)</w:t>
      </w:r>
      <w:r>
        <w:rPr>
          <w:lang w:eastAsia="ja-JP"/>
        </w:rPr>
        <w:tab/>
      </w:r>
      <w:r w:rsidRPr="003A31E4">
        <w:rPr>
          <w:lang w:eastAsia="ja-JP"/>
        </w:rPr>
        <w:t xml:space="preserve">“Letter of Warning” means a letter to a Board Member ­advising of a lack of professional conduct determined by a due process hearing of the Professional Standards Committee and affirmed by the Board of Directors, and warning that future similar conduct could result in more severe sanction. </w:t>
      </w:r>
      <w:r w:rsidRPr="003A31E4">
        <w:rPr>
          <w:i/>
          <w:iCs/>
          <w:lang w:eastAsia="ja-JP"/>
        </w:rPr>
        <w:t>(Revised 11/88)</w:t>
      </w:r>
    </w:p>
    <w:p w14:paraId="781B34D7" w14:textId="3A043563" w:rsidR="003A31E4" w:rsidRPr="003A31E4" w:rsidRDefault="003A31E4" w:rsidP="003A31E4">
      <w:pPr>
        <w:pStyle w:val="letterlistindented"/>
        <w:rPr>
          <w:lang w:eastAsia="ja-JP"/>
        </w:rPr>
      </w:pPr>
      <w:r w:rsidRPr="003A31E4">
        <w:rPr>
          <w:lang w:eastAsia="ja-JP"/>
        </w:rPr>
        <w:t>(p)</w:t>
      </w:r>
      <w:r>
        <w:rPr>
          <w:lang w:eastAsia="ja-JP"/>
        </w:rPr>
        <w:tab/>
      </w:r>
      <w:r w:rsidRPr="003A31E4">
        <w:rPr>
          <w:lang w:eastAsia="ja-JP"/>
        </w:rPr>
        <w:t xml:space="preserve">“Member” means </w:t>
      </w:r>
      <w:r>
        <w:rPr>
          <w:smallCaps/>
          <w:lang w:eastAsia="ja-JP"/>
        </w:rPr>
        <w:t>REALTOR®</w:t>
      </w:r>
      <w:r w:rsidRPr="003A31E4">
        <w:rPr>
          <w:lang w:eastAsia="ja-JP"/>
        </w:rPr>
        <w:t xml:space="preserve"> and </w:t>
      </w:r>
      <w:r>
        <w:rPr>
          <w:smallCaps/>
          <w:lang w:eastAsia="ja-JP"/>
        </w:rPr>
        <w:t>REALTOR ASSOCIATE®</w:t>
      </w:r>
      <w:r w:rsidRPr="003A31E4">
        <w:rPr>
          <w:lang w:eastAsia="ja-JP"/>
        </w:rPr>
        <w:t xml:space="preserve"> ­members of this Board (State Association). </w:t>
      </w:r>
      <w:r>
        <w:rPr>
          <w:smallCaps/>
          <w:lang w:eastAsia="ja-JP"/>
        </w:rPr>
        <w:t>REALTORS®</w:t>
      </w:r>
      <w:r>
        <w:rPr>
          <w:lang w:eastAsia="ja-JP"/>
        </w:rPr>
        <w:t xml:space="preserve"> </w:t>
      </w:r>
      <w:r w:rsidRPr="003A31E4">
        <w:rPr>
          <w:lang w:eastAsia="ja-JP"/>
        </w:rPr>
        <w:t xml:space="preserve">who participate in MLS or otherwise access MLS ­information through any Board in which they do not hold membership are subject to the Code of Ethics in that Board. </w:t>
      </w:r>
      <w:r w:rsidRPr="003A31E4">
        <w:rPr>
          <w:i/>
          <w:iCs/>
          <w:lang w:eastAsia="ja-JP"/>
        </w:rPr>
        <w:t>(Amended 11/95)</w:t>
      </w:r>
    </w:p>
    <w:p w14:paraId="46C71976" w14:textId="4A0CE15E" w:rsidR="003A31E4" w:rsidRPr="003A31E4" w:rsidRDefault="003A31E4" w:rsidP="003A31E4">
      <w:pPr>
        <w:pStyle w:val="letterlistindented"/>
        <w:rPr>
          <w:lang w:eastAsia="ja-JP"/>
        </w:rPr>
      </w:pPr>
      <w:r w:rsidRPr="003A31E4">
        <w:rPr>
          <w:lang w:eastAsia="ja-JP"/>
        </w:rPr>
        <w:t>(q)</w:t>
      </w:r>
      <w:r>
        <w:rPr>
          <w:lang w:eastAsia="ja-JP"/>
        </w:rPr>
        <w:tab/>
      </w:r>
      <w:r w:rsidRPr="003A31E4">
        <w:rPr>
          <w:lang w:eastAsia="ja-JP"/>
        </w:rPr>
        <w:t xml:space="preserve">“On-site” means in the physical presence at a particular location or site. </w:t>
      </w:r>
      <w:r w:rsidRPr="003A31E4">
        <w:rPr>
          <w:i/>
          <w:iCs/>
          <w:lang w:eastAsia="ja-JP"/>
        </w:rPr>
        <w:t>(Adopted 11/21)</w:t>
      </w:r>
    </w:p>
    <w:p w14:paraId="5F28B049" w14:textId="02DFF694" w:rsidR="003A31E4" w:rsidRPr="003A31E4" w:rsidRDefault="003A31E4" w:rsidP="003A31E4">
      <w:pPr>
        <w:pStyle w:val="letterlistindented"/>
        <w:rPr>
          <w:lang w:eastAsia="ja-JP"/>
        </w:rPr>
      </w:pPr>
      <w:r w:rsidRPr="003A31E4">
        <w:rPr>
          <w:lang w:eastAsia="ja-JP"/>
        </w:rPr>
        <w:t>(r)</w:t>
      </w:r>
      <w:r>
        <w:rPr>
          <w:lang w:eastAsia="ja-JP"/>
        </w:rPr>
        <w:tab/>
      </w:r>
      <w:r w:rsidRPr="003A31E4">
        <w:rPr>
          <w:lang w:eastAsia="ja-JP"/>
        </w:rPr>
        <w:t xml:space="preserve">“Party” (Parties) means the complainant(s) or ­respondent(s) in disciplinary proceedings and in ­arbitration hearings referred to in </w:t>
      </w:r>
      <w:r w:rsidRPr="003A31E4">
        <w:rPr>
          <w:b/>
          <w:bCs/>
          <w:lang w:eastAsia="ja-JP"/>
        </w:rPr>
        <w:t>Part Four</w:t>
      </w:r>
      <w:r w:rsidRPr="003A31E4">
        <w:rPr>
          <w:lang w:eastAsia="ja-JP"/>
        </w:rPr>
        <w:t xml:space="preserve"> and </w:t>
      </w:r>
      <w:r w:rsidRPr="003A31E4">
        <w:rPr>
          <w:b/>
          <w:bCs/>
          <w:lang w:eastAsia="ja-JP"/>
        </w:rPr>
        <w:t>Part Ten</w:t>
      </w:r>
      <w:r w:rsidRPr="003A31E4">
        <w:rPr>
          <w:lang w:eastAsia="ja-JP"/>
        </w:rPr>
        <w:t xml:space="preserve"> of this Manual. </w:t>
      </w:r>
      <w:r w:rsidRPr="003A31E4">
        <w:rPr>
          <w:i/>
          <w:iCs/>
          <w:lang w:eastAsia="ja-JP"/>
        </w:rPr>
        <w:t>(Revised 11/91)</w:t>
      </w:r>
    </w:p>
    <w:p w14:paraId="36FFDA5B" w14:textId="7BFBA426" w:rsidR="003A31E4" w:rsidRPr="003A31E4" w:rsidRDefault="003A31E4" w:rsidP="003A31E4">
      <w:pPr>
        <w:pStyle w:val="letterlistindented"/>
        <w:rPr>
          <w:i/>
          <w:iCs/>
          <w:lang w:eastAsia="ja-JP"/>
        </w:rPr>
      </w:pPr>
      <w:r w:rsidRPr="003A31E4">
        <w:rPr>
          <w:lang w:eastAsia="ja-JP"/>
        </w:rPr>
        <w:t>(s)</w:t>
      </w:r>
      <w:r>
        <w:rPr>
          <w:lang w:eastAsia="ja-JP"/>
        </w:rPr>
        <w:tab/>
      </w:r>
      <w:r w:rsidRPr="003A31E4">
        <w:rPr>
          <w:lang w:eastAsia="ja-JP"/>
        </w:rPr>
        <w:t xml:space="preserve">“Person” means a natural person. </w:t>
      </w:r>
      <w:r w:rsidRPr="003A31E4">
        <w:rPr>
          <w:i/>
          <w:iCs/>
          <w:lang w:eastAsia="ja-JP"/>
        </w:rPr>
        <w:t>(Adopted 11/13)</w:t>
      </w:r>
    </w:p>
    <w:p w14:paraId="106895E0" w14:textId="44D4918D" w:rsidR="003A31E4" w:rsidRPr="003A31E4" w:rsidRDefault="003A31E4" w:rsidP="003A31E4">
      <w:pPr>
        <w:pStyle w:val="letterlistindented"/>
        <w:rPr>
          <w:i/>
          <w:iCs/>
          <w:lang w:eastAsia="ja-JP"/>
        </w:rPr>
      </w:pPr>
      <w:r w:rsidRPr="003A31E4">
        <w:rPr>
          <w:lang w:eastAsia="ja-JP"/>
        </w:rPr>
        <w:t>(t)</w:t>
      </w:r>
      <w:r>
        <w:rPr>
          <w:lang w:eastAsia="ja-JP"/>
        </w:rPr>
        <w:tab/>
      </w:r>
      <w:r w:rsidRPr="003A31E4">
        <w:rPr>
          <w:lang w:eastAsia="ja-JP"/>
        </w:rPr>
        <w:t xml:space="preserve">“Probation” means that a form of discipline ­recommended by the Hearing Panel will be held in abeyance for a stipulated </w:t>
      </w:r>
      <w:proofErr w:type="gramStart"/>
      <w:r w:rsidRPr="003A31E4">
        <w:rPr>
          <w:lang w:eastAsia="ja-JP"/>
        </w:rPr>
        <w:t>period of time</w:t>
      </w:r>
      <w:proofErr w:type="gramEnd"/>
      <w:r w:rsidRPr="003A31E4">
        <w:rPr>
          <w:lang w:eastAsia="ja-JP"/>
        </w:rPr>
        <w:t xml:space="preserve"> which may not exceed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shall be considered ­fulfilled, and the record shall reflect the ­fulfillment. The fact that one or more forms of discipline will be held in abeyance during the probationary period does not bar imposition of other forms of discipline which will not be held in abeyance. </w:t>
      </w:r>
      <w:r w:rsidRPr="003A31E4">
        <w:rPr>
          <w:i/>
          <w:iCs/>
          <w:lang w:eastAsia="ja-JP"/>
        </w:rPr>
        <w:t>(Revised 11/14)</w:t>
      </w:r>
    </w:p>
    <w:p w14:paraId="174A6A6D" w14:textId="0404A406" w:rsidR="003A31E4" w:rsidRPr="003A31E4" w:rsidRDefault="003A31E4" w:rsidP="003A31E4">
      <w:pPr>
        <w:pStyle w:val="letterlistindented"/>
        <w:rPr>
          <w:lang w:eastAsia="ja-JP"/>
        </w:rPr>
      </w:pPr>
      <w:r w:rsidRPr="003A31E4">
        <w:rPr>
          <w:lang w:eastAsia="ja-JP"/>
        </w:rPr>
        <w:t>(u)</w:t>
      </w:r>
      <w:r>
        <w:rPr>
          <w:lang w:eastAsia="ja-JP"/>
        </w:rPr>
        <w:tab/>
      </w:r>
      <w:r w:rsidRPr="003A31E4">
        <w:rPr>
          <w:lang w:eastAsia="ja-JP"/>
        </w:rPr>
        <w:t xml:space="preserve">“Professional Standards Administrator” is the Board staff person primarily responsible for the administration of all professional standards processes. </w:t>
      </w:r>
      <w:r w:rsidRPr="003A31E4">
        <w:rPr>
          <w:i/>
          <w:iCs/>
          <w:lang w:eastAsia="ja-JP"/>
        </w:rPr>
        <w:t>(Adopted 11/15)</w:t>
      </w:r>
    </w:p>
    <w:p w14:paraId="1CE185FB" w14:textId="48F625A0" w:rsidR="003A31E4" w:rsidRPr="003A31E4" w:rsidRDefault="003A31E4" w:rsidP="003A31E4">
      <w:pPr>
        <w:pStyle w:val="letterlistindented"/>
        <w:rPr>
          <w:lang w:eastAsia="ja-JP"/>
        </w:rPr>
      </w:pPr>
      <w:r w:rsidRPr="003A31E4">
        <w:rPr>
          <w:lang w:eastAsia="ja-JP"/>
        </w:rPr>
        <w:t>(v)</w:t>
      </w:r>
      <w:r>
        <w:rPr>
          <w:lang w:eastAsia="ja-JP"/>
        </w:rPr>
        <w:tab/>
      </w:r>
      <w:r w:rsidRPr="003A31E4">
        <w:rPr>
          <w:lang w:eastAsia="ja-JP"/>
        </w:rPr>
        <w:t xml:space="preserve">“Public Trust” refers to demonstrated misappropriation of client or customer funds or property, discrimination against the protected classes under the Code of Ethics, or fraud.  </w:t>
      </w:r>
      <w:r w:rsidRPr="003A31E4">
        <w:rPr>
          <w:i/>
          <w:iCs/>
          <w:lang w:eastAsia="ja-JP"/>
        </w:rPr>
        <w:t>(Amended 11/20)</w:t>
      </w:r>
    </w:p>
    <w:p w14:paraId="12DDB25F" w14:textId="7418AB63" w:rsidR="003A31E4" w:rsidRPr="003A31E4" w:rsidRDefault="003A31E4" w:rsidP="003A31E4">
      <w:pPr>
        <w:pStyle w:val="letterlistindented"/>
        <w:rPr>
          <w:i/>
          <w:iCs/>
          <w:lang w:eastAsia="ja-JP"/>
        </w:rPr>
      </w:pPr>
      <w:r w:rsidRPr="003A31E4">
        <w:rPr>
          <w:lang w:eastAsia="ja-JP"/>
        </w:rPr>
        <w:t>(w)</w:t>
      </w:r>
      <w:r>
        <w:rPr>
          <w:lang w:eastAsia="ja-JP"/>
        </w:rPr>
        <w:tab/>
      </w:r>
      <w:r w:rsidRPr="003A31E4">
        <w:rPr>
          <w:lang w:eastAsia="ja-JP"/>
        </w:rPr>
        <w:t>“</w:t>
      </w:r>
      <w:r>
        <w:rPr>
          <w:smallCaps/>
          <w:lang w:eastAsia="ja-JP"/>
        </w:rPr>
        <w:t>REALTOR®</w:t>
      </w:r>
      <w:r w:rsidRPr="003A31E4">
        <w:rPr>
          <w:lang w:eastAsia="ja-JP"/>
        </w:rPr>
        <w:t xml:space="preserve"> </w:t>
      </w:r>
      <w:r w:rsidR="006F28A4" w:rsidRPr="003A31E4">
        <w:rPr>
          <w:lang w:eastAsia="ja-JP"/>
        </w:rPr>
        <w:t>PRINCIPAL</w:t>
      </w:r>
      <w:r w:rsidRPr="003A31E4">
        <w:rPr>
          <w:lang w:eastAsia="ja-JP"/>
        </w:rPr>
        <w:t>” includes licensed or certified ­individuals who are sole proprietors, partners in a</w:t>
      </w:r>
      <w:r w:rsidRPr="003A31E4">
        <w:rPr>
          <w:lang w:eastAsia="ja-JP"/>
        </w:rPr>
        <w:br/>
        <w:t xml:space="preserve">­partnership,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rsidR="006F28A4">
        <w:rPr>
          <w:smallCaps/>
          <w:lang w:eastAsia="ja-JP"/>
        </w:rPr>
        <w:t>NATIONAL ASSOCIATION OF REALTORS®</w:t>
      </w:r>
      <w:r w:rsidRPr="003A31E4">
        <w:rPr>
          <w:lang w:eastAsia="ja-JP"/>
        </w:rPr>
        <w:t xml:space="preserve">. The phrase </w:t>
      </w:r>
      <w:r w:rsidR="006F28A4">
        <w:rPr>
          <w:smallCaps/>
          <w:lang w:eastAsia="ja-JP"/>
        </w:rPr>
        <w:t>REALTOR®</w:t>
      </w:r>
      <w:r w:rsidRPr="003A31E4">
        <w:rPr>
          <w:lang w:eastAsia="ja-JP"/>
        </w:rPr>
        <w:t xml:space="preserve"> </w:t>
      </w:r>
      <w:r w:rsidR="006F28A4" w:rsidRPr="003A31E4">
        <w:rPr>
          <w:lang w:eastAsia="ja-JP"/>
        </w:rPr>
        <w:t xml:space="preserve">PRINCIPAL </w:t>
      </w:r>
      <w:r w:rsidRPr="003A31E4">
        <w:rPr>
          <w:lang w:eastAsia="ja-JP"/>
        </w:rPr>
        <w:t xml:space="preserve">includes those </w:t>
      </w:r>
      <w:r w:rsidR="006F28A4">
        <w:rPr>
          <w:smallCaps/>
          <w:lang w:eastAsia="ja-JP"/>
        </w:rPr>
        <w:t>REALTORS®</w:t>
      </w:r>
      <w:r w:rsidRPr="003A31E4">
        <w:rPr>
          <w:lang w:eastAsia="ja-JP"/>
        </w:rPr>
        <w:t xml:space="preserve"> who participate in a Multiple Listing Service through any Board or Association in which they do not hold membership. </w:t>
      </w:r>
      <w:r w:rsidRPr="003A31E4">
        <w:rPr>
          <w:i/>
          <w:iCs/>
          <w:lang w:eastAsia="ja-JP"/>
        </w:rPr>
        <w:t>(Revised 5/97)</w:t>
      </w:r>
    </w:p>
    <w:p w14:paraId="5E10A53A" w14:textId="10145767" w:rsidR="003A31E4" w:rsidRPr="003A31E4" w:rsidRDefault="003A31E4" w:rsidP="003A31E4">
      <w:pPr>
        <w:pStyle w:val="letterlistindented"/>
        <w:rPr>
          <w:i/>
          <w:iCs/>
          <w:lang w:eastAsia="ja-JP"/>
        </w:rPr>
      </w:pPr>
      <w:r w:rsidRPr="003A31E4">
        <w:rPr>
          <w:lang w:eastAsia="ja-JP"/>
        </w:rPr>
        <w:t>(x)</w:t>
      </w:r>
      <w:r>
        <w:rPr>
          <w:lang w:eastAsia="ja-JP"/>
        </w:rPr>
        <w:tab/>
      </w:r>
      <w:r w:rsidRPr="003A31E4">
        <w:rPr>
          <w:lang w:eastAsia="ja-JP"/>
        </w:rPr>
        <w:t xml:space="preserve">“Remote” means from a distance without a physical presence, i.e., video or teleconference. </w:t>
      </w:r>
      <w:r w:rsidRPr="003A31E4">
        <w:rPr>
          <w:i/>
          <w:iCs/>
          <w:lang w:eastAsia="ja-JP"/>
        </w:rPr>
        <w:t>(Adopted 11/21)</w:t>
      </w:r>
    </w:p>
    <w:p w14:paraId="3F9F7D2F" w14:textId="1A3033D7" w:rsidR="003A31E4" w:rsidRPr="003A31E4" w:rsidRDefault="003A31E4" w:rsidP="003A31E4">
      <w:pPr>
        <w:pStyle w:val="letterlistindented"/>
        <w:rPr>
          <w:lang w:eastAsia="ja-JP"/>
        </w:rPr>
      </w:pPr>
      <w:r w:rsidRPr="003A31E4">
        <w:rPr>
          <w:lang w:eastAsia="ja-JP"/>
        </w:rPr>
        <w:lastRenderedPageBreak/>
        <w:t>(y)</w:t>
      </w:r>
      <w:r>
        <w:rPr>
          <w:lang w:eastAsia="ja-JP"/>
        </w:rPr>
        <w:tab/>
      </w:r>
      <w:r w:rsidRPr="003A31E4">
        <w:rPr>
          <w:lang w:eastAsia="ja-JP"/>
        </w:rPr>
        <w:t>“Suspension of Membership” means suspension of all Board/Association provided membership rights, privileges and ­services (including those provided by the State and National Association) not available to nonmembers for a period not less than thirty (30) days and not longer than</w:t>
      </w:r>
      <w:r>
        <w:rPr>
          <w:lang w:eastAsia="ja-JP"/>
        </w:rPr>
        <w:t xml:space="preserve"> </w:t>
      </w:r>
      <w:r w:rsidRPr="003A31E4">
        <w:rPr>
          <w:lang w:eastAsia="ja-JP"/>
        </w:rPr>
        <w:t>one (1) year on terms and ­conditions expressly ­stated for</w:t>
      </w:r>
      <w:r>
        <w:rPr>
          <w:lang w:eastAsia="ja-JP"/>
        </w:rPr>
        <w:t xml:space="preserve"> </w:t>
      </w:r>
      <w:r w:rsidRPr="003A31E4">
        <w:rPr>
          <w:lang w:eastAsia="ja-JP"/>
        </w:rPr>
        <w:t xml:space="preserve">an established period of time, including use of the terms </w:t>
      </w:r>
      <w:r w:rsidR="006F28A4">
        <w:rPr>
          <w:lang w:eastAsia="ja-JP"/>
        </w:rPr>
        <w:t>REALTOR</w:t>
      </w:r>
      <w:r w:rsidRPr="003A31E4">
        <w:rPr>
          <w:lang w:eastAsia="ja-JP"/>
        </w:rPr>
        <w:t xml:space="preserve">® and </w:t>
      </w:r>
      <w:r w:rsidR="006F28A4">
        <w:rPr>
          <w:lang w:eastAsia="ja-JP"/>
        </w:rPr>
        <w:t>REALTOR ASSOCIATE</w:t>
      </w:r>
      <w:r w:rsidRPr="003A31E4">
        <w:rPr>
          <w:lang w:eastAsia="ja-JP"/>
        </w:rPr>
        <w:t xml:space="preserve">®, with ­automatic ­reinstatement of all ­withdrawn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 ­suspension,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 ­suspension, or the finding of a violation of the Code of Ethics after a hearing as provided by the professional ­standards procedures of the Board bylaws, shall be grounds for ­consideration as to ­possible extension of the suspension or expulsion from membership in the Board. </w:t>
      </w:r>
      <w:r w:rsidRPr="006F28A4">
        <w:rPr>
          <w:i/>
          <w:iCs/>
          <w:lang w:eastAsia="ja-JP"/>
        </w:rPr>
        <w:t>(Revised 05/04)</w:t>
      </w:r>
    </w:p>
    <w:p w14:paraId="6492491E" w14:textId="3DAEDE5C" w:rsidR="003A31E4" w:rsidRPr="003A31E4" w:rsidRDefault="003A31E4" w:rsidP="003A31E4">
      <w:pPr>
        <w:pStyle w:val="letterlistindented"/>
        <w:rPr>
          <w:lang w:eastAsia="ja-JP"/>
        </w:rPr>
      </w:pPr>
      <w:r w:rsidRPr="003A31E4">
        <w:rPr>
          <w:lang w:eastAsia="ja-JP"/>
        </w:rPr>
        <w:t>(z)</w:t>
      </w:r>
      <w:r>
        <w:rPr>
          <w:lang w:eastAsia="ja-JP"/>
        </w:rPr>
        <w:tab/>
      </w:r>
      <w:r w:rsidRPr="003A31E4">
        <w:rPr>
          <w:lang w:eastAsia="ja-JP"/>
        </w:rPr>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 ­appropriate course or seminar specified by the Hearing Panel which the respondent could reasonably attend taking into consideration cost, location, and duration.</w:t>
      </w:r>
    </w:p>
    <w:p w14:paraId="5B0BE3F5" w14:textId="34637671" w:rsidR="003A31E4" w:rsidRPr="003A31E4" w:rsidRDefault="003A31E4" w:rsidP="003A31E4">
      <w:pPr>
        <w:pStyle w:val="letterlistindented"/>
        <w:ind w:left="432" w:hanging="432"/>
        <w:rPr>
          <w:lang w:eastAsia="ja-JP"/>
        </w:rPr>
      </w:pPr>
      <w:r w:rsidRPr="003A31E4">
        <w:rPr>
          <w:lang w:eastAsia="ja-JP"/>
        </w:rPr>
        <w:t>(aa)</w:t>
      </w:r>
      <w:r>
        <w:rPr>
          <w:lang w:eastAsia="ja-JP"/>
        </w:rPr>
        <w:tab/>
      </w:r>
      <w:r w:rsidRPr="003A31E4">
        <w:rPr>
          <w:lang w:eastAsia="ja-JP"/>
        </w:rPr>
        <w:t xml:space="preserve">“Tribunal” means those persons serving </w:t>
      </w:r>
      <w:proofErr w:type="gramStart"/>
      <w:r w:rsidRPr="003A31E4">
        <w:rPr>
          <w:lang w:eastAsia="ja-JP"/>
        </w:rPr>
        <w:t>in a given</w:t>
      </w:r>
      <w:proofErr w:type="gramEnd"/>
      <w:r w:rsidRPr="003A31E4">
        <w:rPr>
          <w:lang w:eastAsia="ja-JP"/>
        </w:rPr>
        <w:t xml:space="preserve">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6F28A4">
        <w:rPr>
          <w:i/>
          <w:iCs/>
          <w:lang w:eastAsia="ja-JP"/>
        </w:rPr>
        <w:t>(Revised 5/88)</w:t>
      </w:r>
    </w:p>
    <w:p w14:paraId="72350298" w14:textId="2F8BF0FB" w:rsidR="003A31E4" w:rsidRPr="003A31E4" w:rsidRDefault="003A31E4" w:rsidP="003A31E4">
      <w:pPr>
        <w:pStyle w:val="letterlistindented"/>
        <w:ind w:left="432" w:hanging="432"/>
        <w:rPr>
          <w:i/>
          <w:iCs/>
          <w:lang w:eastAsia="ja-JP"/>
        </w:rPr>
      </w:pPr>
      <w:r w:rsidRPr="003A31E4">
        <w:rPr>
          <w:lang w:eastAsia="ja-JP"/>
        </w:rPr>
        <w:t>(bb)</w:t>
      </w:r>
      <w:r>
        <w:rPr>
          <w:lang w:eastAsia="ja-JP"/>
        </w:rPr>
        <w:tab/>
      </w:r>
      <w:r w:rsidRPr="003A31E4">
        <w:rPr>
          <w:lang w:eastAsia="ja-JP"/>
        </w:rPr>
        <w:t xml:space="preserve">“Unauthorized disclosure” means a report or publication under any circumstances not established in this Manual. </w:t>
      </w:r>
      <w:r w:rsidRPr="003A31E4">
        <w:rPr>
          <w:i/>
          <w:iCs/>
          <w:lang w:eastAsia="ja-JP"/>
        </w:rPr>
        <w:t>(Adopted 11/91)</w:t>
      </w:r>
    </w:p>
    <w:p w14:paraId="76B18431" w14:textId="2F028404" w:rsidR="003A31E4" w:rsidRPr="003A31E4" w:rsidRDefault="003A31E4" w:rsidP="003A31E4">
      <w:pPr>
        <w:pStyle w:val="letterlistindented"/>
        <w:ind w:left="432" w:hanging="432"/>
        <w:rPr>
          <w:lang w:eastAsia="ja-JP"/>
        </w:rPr>
      </w:pPr>
      <w:r w:rsidRPr="003A31E4">
        <w:rPr>
          <w:lang w:eastAsia="ja-JP"/>
        </w:rPr>
        <w:t>(cc)</w:t>
      </w:r>
      <w:r>
        <w:rPr>
          <w:lang w:eastAsia="ja-JP"/>
        </w:rPr>
        <w:tab/>
      </w:r>
      <w:r w:rsidRPr="003A31E4">
        <w:rPr>
          <w:lang w:eastAsia="ja-JP"/>
        </w:rPr>
        <w:t xml:space="preserve">“Virtual” means existing, seen, or happening on-line or on a computer screen, rather than in person or in the physical presence. </w:t>
      </w:r>
      <w:r w:rsidRPr="003A31E4">
        <w:rPr>
          <w:i/>
          <w:iCs/>
          <w:lang w:eastAsia="ja-JP"/>
        </w:rPr>
        <w:t>(Adopted 11/21)</w:t>
      </w:r>
    </w:p>
    <w:p w14:paraId="2CFA64AA" w14:textId="7E5CD616" w:rsidR="00D73AF5" w:rsidRPr="0011097D" w:rsidRDefault="00D73AF5" w:rsidP="00AB6A11">
      <w:pPr>
        <w:pStyle w:val="SmallSubhead"/>
      </w:pPr>
      <w:r w:rsidRPr="0011097D">
        <w:t>Section 2.</w:t>
      </w:r>
      <w:r w:rsidR="00E74B62">
        <w:t xml:space="preserve"> </w:t>
      </w:r>
      <w:r w:rsidRPr="0011097D">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4909A6D8" w:rsidR="00D73AF5" w:rsidRPr="0011097D" w:rsidRDefault="00D73AF5" w:rsidP="003F464D">
      <w:pPr>
        <w:pStyle w:val="LetterListHanging"/>
      </w:pPr>
      <w:r w:rsidRPr="0011097D">
        <w:t>(b)</w:t>
      </w:r>
      <w:r w:rsidR="00E8597B">
        <w:tab/>
      </w:r>
      <w:r w:rsidRPr="0011097D">
        <w:t xml:space="preserve">A person shall automatically be disqualified as a member of a tribunal in any case in which the person is (1) related by blood or marriage to the complainant, respondent, or a </w:t>
      </w:r>
      <w:r w:rsidR="00F34CE3">
        <w:t>REALTOR®</w:t>
      </w:r>
      <w:r w:rsidRPr="0011097D">
        <w:t xml:space="preserve"> acting as counsel for either the complainant or respondent; (2) an employer, partner, employee, or in any way associated in business with the complainant,</w:t>
      </w:r>
      <w:r w:rsidR="00216DA4">
        <w:t xml:space="preserve"> </w:t>
      </w:r>
      <w:r w:rsidRPr="0011097D">
        <w:t xml:space="preserve">respondent, or a </w:t>
      </w:r>
      <w:r w:rsidR="00F34CE3">
        <w:t>REALTOR®</w:t>
      </w:r>
      <w:r w:rsidRPr="0011097D">
        <w:t xml:space="preserve">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lastRenderedPageBreak/>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529EA4D6" w:rsidR="00D73AF5" w:rsidRPr="00C36E7E" w:rsidRDefault="00D73AF5" w:rsidP="00BD728A">
      <w:pPr>
        <w:pStyle w:val="NumberedList"/>
        <w:spacing w:after="120"/>
        <w:rPr>
          <w:i/>
        </w:rPr>
      </w:pPr>
      <w:r w:rsidRPr="0011097D">
        <w:t>(3</w:t>
      </w:r>
      <w:r w:rsidR="005901D0">
        <w:t>)</w:t>
      </w:r>
      <w:r w:rsidR="005901D0">
        <w:tab/>
      </w:r>
      <w:r w:rsidRPr="0011097D">
        <w:t xml:space="preserve">Where providing the decision of an arbitration hearing panel to an association of </w:t>
      </w:r>
      <w:r w:rsidR="00F34CE3">
        <w:t>REALTORS®</w:t>
      </w:r>
      <w:r w:rsidRPr="0011097D">
        <w:t xml:space="preserve">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w:t>
      </w:r>
      <w:proofErr w:type="gramStart"/>
      <w:r w:rsidRPr="0011097D">
        <w:t>a majority of</w:t>
      </w:r>
      <w:proofErr w:type="gramEnd"/>
      <w:r w:rsidRPr="0011097D">
        <w:t xml:space="preserve">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lastRenderedPageBreak/>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lastRenderedPageBreak/>
        <w:t>Section 4.</w:t>
      </w:r>
      <w:r w:rsidR="00C36E7E">
        <w:t xml:space="preserve"> </w:t>
      </w:r>
      <w:r w:rsidRPr="0011097D">
        <w:t>Right of Counsel to Appear</w:t>
      </w:r>
    </w:p>
    <w:p w14:paraId="125408AB" w14:textId="0084B291" w:rsidR="00D73AF5" w:rsidRPr="0011097D" w:rsidRDefault="00D73AF5" w:rsidP="00AB6A11">
      <w:r w:rsidRPr="0011097D">
        <w:t xml:space="preserve">Every party may be represented by legal counsel or by a </w:t>
      </w:r>
      <w:r w:rsidR="00F34CE3">
        <w:t>REALTOR®</w:t>
      </w:r>
      <w:r w:rsidRPr="0011097D">
        <w:t xml:space="preserve"> of their choosing (or both). The role of counsel (whether legal or otherwise) includes the making of opening and closing statements on behalf of the party represented, </w:t>
      </w:r>
      <w:proofErr w:type="gramStart"/>
      <w:r w:rsidRPr="0011097D">
        <w:t>examining</w:t>
      </w:r>
      <w:proofErr w:type="gramEnd"/>
      <w:r w:rsidRPr="0011097D">
        <w:t xml:space="preserve"> and cross-examining witnesses, and introducing affidavits, documents, and other</w:t>
      </w:r>
      <w:r w:rsidR="00216DA4">
        <w:t xml:space="preserve"> </w:t>
      </w:r>
      <w:r w:rsidRPr="0011097D">
        <w:t xml:space="preserve">admissible relevant evidence, but does not include testifying as a witness unless the panel determines such testimony is essential to ensure due process. </w:t>
      </w:r>
      <w:r w:rsidR="00F34CE3">
        <w:t>REALTORS®</w:t>
      </w:r>
      <w:r w:rsidRPr="0011097D">
        <w:t xml:space="preserve">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w:t>
      </w:r>
      <w:proofErr w:type="gramStart"/>
      <w:r w:rsidRPr="0011097D">
        <w:t>hearing, unless</w:t>
      </w:r>
      <w:proofErr w:type="gramEnd"/>
      <w:r w:rsidRPr="0011097D">
        <w:t xml:space="preserve">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w:t>
      </w:r>
      <w:proofErr w:type="gramStart"/>
      <w:r w:rsidRPr="0011097D">
        <w:t>appear, or</w:t>
      </w:r>
      <w:proofErr w:type="gramEnd"/>
      <w:r w:rsidRPr="0011097D">
        <w:t xml:space="preserve">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lastRenderedPageBreak/>
        <w:t>Section 6.</w:t>
      </w:r>
      <w:r w:rsidR="00C36E7E">
        <w:t xml:space="preserve"> </w:t>
      </w:r>
      <w:r w:rsidRPr="0011097D">
        <w:t>Conduct of Hearing</w:t>
      </w:r>
    </w:p>
    <w:p w14:paraId="5AEEEC1B" w14:textId="4554752E" w:rsidR="006F28A4" w:rsidRPr="006F28A4" w:rsidRDefault="006F28A4" w:rsidP="006F28A4">
      <w:pPr>
        <w:rPr>
          <w:i/>
          <w:iCs/>
          <w:lang w:eastAsia="ja-JP"/>
        </w:rPr>
      </w:pPr>
      <w:r w:rsidRPr="006F28A4">
        <w:rPr>
          <w:lang w:eastAsia="ja-JP"/>
        </w:rPr>
        <w:t xml:space="preserve">At any ethics or arbitration hearing, every party has the right to ­present any witnesses, to submit any evidence pertinent to the case, and to cross-examine witnesses. Witnesses giving oral ­testimony shall be sworn in or affirmed by the Chairperson in accordance with the policy of the association. Before ­permitting testimony relating to the character or general ­reputation of anyone, the ­tribunal shall satisfy itself that the ­testimony has a direct bearing on the case at issue. Attendance at any hearing is limited to the parties and the ­parties’ respective counsel and/or witnesses (witnesses are excused from the hearing except during their testimony); the Hearing Panel members (including alternates); Board staff and/or counsel, as deemed necessary; any court reporter, as requested; and, in any ethics proceeding, the respondent’s </w:t>
      </w:r>
      <w:r>
        <w:rPr>
          <w:smallCaps/>
          <w:lang w:eastAsia="ja-JP"/>
        </w:rPr>
        <w:t>REALTOR®</w:t>
      </w:r>
      <w:r w:rsidRPr="006F28A4">
        <w:rPr>
          <w:lang w:eastAsia="ja-JP"/>
        </w:rPr>
        <w:t xml:space="preserve"> principal, consistent with </w:t>
      </w:r>
      <w:r w:rsidRPr="006F28A4">
        <w:rPr>
          <w:b/>
          <w:bCs/>
          <w:lang w:eastAsia="ja-JP"/>
        </w:rPr>
        <w:t>Part Two,</w:t>
      </w:r>
      <w:r w:rsidRPr="006F28A4">
        <w:rPr>
          <w:lang w:eastAsia="ja-JP"/>
        </w:rPr>
        <w:t xml:space="preserve"> Section 13(d) of this Manual. </w:t>
      </w:r>
      <w:r w:rsidRPr="006F28A4">
        <w:rPr>
          <w:i/>
          <w:iCs/>
          <w:lang w:eastAsia="ja-JP"/>
        </w:rPr>
        <w:t>(Revised 11/21)</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748BF1E2" w14:textId="77777777" w:rsidR="006F28A4" w:rsidRDefault="006F28A4" w:rsidP="006F28A4">
      <w:pPr>
        <w:rPr>
          <w:i/>
          <w:iCs/>
        </w:rPr>
      </w:pPr>
      <w:r>
        <w:t xml:space="preserve">Videotaping of the proceedings shall not be permitted except by advance express consent of all parties and all members of the tribunal. </w:t>
      </w:r>
      <w:proofErr w:type="gramStart"/>
      <w:r>
        <w:t>Any and all</w:t>
      </w:r>
      <w:proofErr w:type="gramEnd"/>
      <w:r>
        <w:t xml:space="preserve"> recording should be conducted in accordance with state law. </w:t>
      </w:r>
      <w:r>
        <w:rPr>
          <w:i/>
          <w:iCs/>
        </w:rPr>
        <w:t>(Revised 11/21)</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w:t>
      </w:r>
      <w:proofErr w:type="gramStart"/>
      <w:r w:rsidRPr="0093611F">
        <w:t>reviews, and</w:t>
      </w:r>
      <w:proofErr w:type="gramEnd"/>
      <w:r w:rsidRPr="0093611F">
        <w:t xml:space="preserve">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t xml:space="preserve">Any party to a hearing has the right to obtain a copy of the Board’s official recording, subject to the </w:t>
      </w:r>
      <w:proofErr w:type="gramStart"/>
      <w:r w:rsidRPr="0093611F">
        <w:t>aforementioned limitations</w:t>
      </w:r>
      <w:proofErr w:type="gramEnd"/>
      <w:r w:rsidRPr="0093611F">
        <w:t xml:space="preserve">, and subject to payment of the Board’s duplication costs. Any duplication will be conducted under the supervision of the Board. If the Board transcribes its official recording, any party to the hearing may obtain a copy of the transcript, subject to the </w:t>
      </w:r>
      <w:proofErr w:type="gramStart"/>
      <w:r w:rsidRPr="0093611F">
        <w:t>aforementioned limitations</w:t>
      </w:r>
      <w:proofErr w:type="gramEnd"/>
      <w:r w:rsidRPr="0093611F">
        <w:t xml:space="preserve">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w:t>
      </w:r>
      <w:proofErr w:type="gramStart"/>
      <w:r w:rsidRPr="0093611F">
        <w:t>subsequently</w:t>
      </w:r>
      <w:proofErr w:type="gramEnd"/>
      <w:r w:rsidRPr="0093611F">
        <w:t xml:space="preserve">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lastRenderedPageBreak/>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45D9A80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t>Section 10. Communication and Clerical</w:t>
      </w:r>
    </w:p>
    <w:p w14:paraId="3E59D988" w14:textId="15D02D29" w:rsidR="00D73AF5" w:rsidRPr="0011097D" w:rsidRDefault="00D73AF5" w:rsidP="00AB6A11">
      <w:r w:rsidRPr="0011097D">
        <w:t xml:space="preserve">Communications shall be directed to the Professional Standards Administrator. The Professional Standards Administrator shall render all necessary assistance to the parties, shall furnish required forms, shall </w:t>
      </w:r>
      <w:proofErr w:type="gramStart"/>
      <w:r w:rsidRPr="0011097D">
        <w:t>receive</w:t>
      </w:r>
      <w:proofErr w:type="gramEnd"/>
      <w:r w:rsidRPr="0011097D">
        <w:t xml:space="preser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sz w:val="48"/>
          <w:szCs w:val="48"/>
        </w:rPr>
      </w:pPr>
      <w:r>
        <w:br w:type="page"/>
      </w:r>
    </w:p>
    <w:p w14:paraId="15DE6CC2" w14:textId="587C69A6" w:rsidR="00D73AF5" w:rsidRPr="0011097D" w:rsidRDefault="00D73AF5" w:rsidP="00AB6A11">
      <w:pPr>
        <w:pStyle w:val="MainHeader"/>
      </w:pPr>
      <w:r w:rsidRPr="0011097D">
        <w:lastRenderedPageBreak/>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6DEBD97E"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 xml:space="preserve">National Association of </w:t>
      </w:r>
      <w:r w:rsidR="00F34CE3">
        <w:t>REALTORS®</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w:t>
      </w:r>
      <w:proofErr w:type="gramStart"/>
      <w:r w:rsidRPr="0011097D">
        <w:t>consulted</w:t>
      </w:r>
      <w:proofErr w:type="gramEnd"/>
      <w:r w:rsidRPr="0011097D">
        <w:t xml:space="preserve">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F64E17A" w:rsidR="00D73AF5" w:rsidRPr="003E2C50" w:rsidRDefault="00D73AF5" w:rsidP="00AB6A11">
      <w:pPr>
        <w:rPr>
          <w:i/>
        </w:rPr>
      </w:pPr>
      <w:r w:rsidRPr="0011097D">
        <w:t xml:space="preserve">Subject to any preliminary consideration by any administrative body of the Board or its subsidiary MLS, </w:t>
      </w:r>
      <w:proofErr w:type="gramStart"/>
      <w:r w:rsidRPr="0011097D">
        <w:t>allegations</w:t>
      </w:r>
      <w:proofErr w:type="gramEnd"/>
      <w:r w:rsidRPr="0011097D">
        <w:t xml:space="preserve">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rsidR="00F34CE3">
        <w:t>REALTORS®</w:t>
      </w:r>
      <w:r w:rsidRPr="0011097D">
        <w:t xml:space="preserve"> or as subsidiary corporations </w:t>
      </w:r>
      <w:proofErr w:type="gramStart"/>
      <w:r w:rsidRPr="0011097D">
        <w:t>wholly-owned</w:t>
      </w:r>
      <w:proofErr w:type="gramEnd"/>
      <w:r w:rsidRPr="0011097D">
        <w:t xml:space="preserve"> by associations of </w:t>
      </w:r>
      <w:r w:rsidR="00F34CE3">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313C509E"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rsidR="00F34CE3">
        <w:t>REALTORS®</w:t>
      </w:r>
      <w:r w:rsidRPr="0011097D">
        <w:t xml:space="preserve"> but are employed by or affiliated with a </w:t>
      </w:r>
      <w:r w:rsidR="00F34CE3">
        <w:t>REALTOR®</w:t>
      </w:r>
      <w:r w:rsidRPr="0011097D">
        <w:t xml:space="preserve">, and who provide real estate-related services within the scope of their or another’s license. Lack of knowledge by the </w:t>
      </w:r>
      <w:r w:rsidR="00F34CE3">
        <w:t>REALTOR®</w:t>
      </w:r>
      <w:r w:rsidRPr="0011097D">
        <w:t xml:space="preserve"> of such person’s conduct shall go only to mitigation of discipline imposed. </w:t>
      </w:r>
      <w:r w:rsidRPr="00D11E0E">
        <w:rPr>
          <w:i/>
        </w:rPr>
        <w:t>(Revised 4/95)</w:t>
      </w:r>
      <w:r w:rsidRPr="0011097D">
        <w:t xml:space="preserve"> </w:t>
      </w:r>
    </w:p>
    <w:p w14:paraId="14181E13" w14:textId="253B5AE0" w:rsidR="00D73AF5" w:rsidRPr="0011097D" w:rsidRDefault="00D73AF5" w:rsidP="00AB6A11">
      <w:pPr>
        <w:pStyle w:val="letterlistindented"/>
      </w:pPr>
      <w:r w:rsidRPr="0011097D">
        <w:lastRenderedPageBreak/>
        <w:t>(d</w:t>
      </w:r>
      <w:r w:rsidR="005901D0">
        <w:t>)</w:t>
      </w:r>
      <w:r w:rsidR="005901D0">
        <w:tab/>
      </w:r>
      <w:r w:rsidRPr="0011097D">
        <w:t xml:space="preserve">For any act of another who is also a </w:t>
      </w:r>
      <w:proofErr w:type="gramStart"/>
      <w:r w:rsidRPr="0011097D">
        <w:t>member, but</w:t>
      </w:r>
      <w:proofErr w:type="gramEnd"/>
      <w:r w:rsidRPr="0011097D">
        <w:t xml:space="preserve"> is employed by or affiliated with the member as an independent contractor. In such an instance, the </w:t>
      </w:r>
      <w:r w:rsidR="00F34CE3">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rsidR="00F34CE3">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rsidR="00F34CE3">
        <w:t>REALTOR®</w:t>
      </w:r>
      <w:r w:rsidRPr="0011097D">
        <w:t xml:space="preserve"> principal and the other member employed by or affiliated with the </w:t>
      </w:r>
      <w:r w:rsidR="00F34CE3">
        <w:t>REALTOR®</w:t>
      </w:r>
      <w:r w:rsidRPr="0011097D">
        <w:t xml:space="preserve"> principal as an independent contractor may be the same or different; and in the event both are found in violation, the sanctions, if any, may be the same or different.</w:t>
      </w:r>
    </w:p>
    <w:p w14:paraId="2EE82789" w14:textId="5FFF3AAC" w:rsidR="00F3054B" w:rsidRDefault="00F3054B" w:rsidP="00F3054B">
      <w:pPr>
        <w:pStyle w:val="letterlistindented"/>
        <w:rPr>
          <w:i/>
        </w:rPr>
      </w:pPr>
      <w:r>
        <w:tab/>
      </w:r>
      <w:r w:rsidRPr="00732E57">
        <w:t xml:space="preserve">In any proceeding where the </w:t>
      </w:r>
      <w:r w:rsidR="00F34CE3">
        <w:t>REALTOR®</w:t>
      </w:r>
      <w:r w:rsidRPr="00732E57">
        <w:t xml:space="preserve"> principal is not joined in the complaint as a respondent, the respondent’s </w:t>
      </w:r>
      <w:r w:rsidR="00F34CE3">
        <w:t>REALTOR®</w:t>
      </w:r>
      <w:r w:rsidRPr="00732E57">
        <w:t xml:space="preserve"> principal has the right to be present during the proceeding without providing notice or may be required by the Hearing Panel to attend the hearing. The </w:t>
      </w:r>
      <w:r w:rsidR="00F34CE3">
        <w:t>REALTOR®</w:t>
      </w:r>
      <w:r w:rsidRPr="00732E57">
        <w:t xml:space="preserve"> principal may make opening and closing statements on behalf of the respondent, examine and cross-examine parties and witnesses, introduce affidavits, documents, and other admissible relevant evidence, consult </w:t>
      </w:r>
      <w:proofErr w:type="gramStart"/>
      <w:r w:rsidRPr="00732E57">
        <w:t>with</w:t>
      </w:r>
      <w:proofErr w:type="gramEnd"/>
      <w:r w:rsidRPr="00732E57">
        <w:t xml:space="preserve"> or testify on behalf of the respondent, and respond directly to questions from the Hearing Panel. In all instances, the respondent’s </w:t>
      </w:r>
      <w:r w:rsidR="00F34CE3">
        <w:t>REALTOR®</w:t>
      </w:r>
      <w:r w:rsidRPr="00732E57">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respondent’s </w:t>
      </w:r>
      <w:r w:rsidR="00F34CE3">
        <w:t>REALTOR®</w:t>
      </w:r>
      <w:r w:rsidRPr="00732E57">
        <w:t xml:space="preserve"> principal shall receive copies of the request(s), be provided with notice of the hearing, </w:t>
      </w:r>
      <w:proofErr w:type="gramStart"/>
      <w:r w:rsidRPr="00732E57">
        <w:t>have the opportunity to</w:t>
      </w:r>
      <w:proofErr w:type="gramEnd"/>
      <w:r w:rsidRPr="00732E57">
        <w:t xml:space="preserve"> be present, and receive a copy of the final action by the Directors. Such rights shall accrue to both the former </w:t>
      </w:r>
      <w:r w:rsidR="00F34CE3">
        <w:t>REALTOR®</w:t>
      </w:r>
      <w:r w:rsidRPr="00732E57">
        <w:t xml:space="preserve"> principal and the current </w:t>
      </w:r>
      <w:r w:rsidR="00F34CE3">
        <w:t>REALTOR®</w:t>
      </w:r>
      <w:r w:rsidRPr="00732E57">
        <w:t xml:space="preserve"> principal if the respondent </w:t>
      </w:r>
      <w:r w:rsidR="00F34CE3">
        <w:t>REALTOR®</w:t>
      </w:r>
      <w:r w:rsidRPr="00732E57">
        <w:t xml:space="preserve"> or </w:t>
      </w:r>
      <w:r w:rsidR="007E6994">
        <w:t>REALTOR ASSOCIATE</w:t>
      </w:r>
      <w:r w:rsidRPr="00732E57">
        <w:t xml:space="preserve">® changes his firm affiliation either before or after a complaint is filed but before the Hearing Panel reaches its decision. </w:t>
      </w:r>
      <w:r w:rsidRPr="00BD728A">
        <w:rPr>
          <w:i/>
        </w:rPr>
        <w:t>(Revised 05/18)</w:t>
      </w:r>
    </w:p>
    <w:p w14:paraId="06E3B56A" w14:textId="71F222D3" w:rsidR="00F3054B" w:rsidRPr="006550E3" w:rsidRDefault="00F3054B" w:rsidP="00F3054B">
      <w:pPr>
        <w:pStyle w:val="letterlistindented"/>
      </w:pPr>
      <w:r>
        <w:tab/>
      </w:r>
      <w:r w:rsidRPr="006550E3">
        <w:t xml:space="preserve">In any proceeding where a </w:t>
      </w:r>
      <w:r w:rsidR="00F34CE3">
        <w:t>REALTOR®</w:t>
      </w:r>
      <w:r w:rsidRPr="006550E3">
        <w:t xml:space="preserve"> principal is not joined in the complaint as a co-complainant, the complainant may, at their sole discretion, allow their </w:t>
      </w:r>
      <w:r w:rsidR="00F34CE3">
        <w:t>REALTOR®</w:t>
      </w:r>
      <w:r w:rsidRPr="006550E3">
        <w:t xml:space="preserve"> principal to receive documentation related to the complaint and participate in the hearing as a witness or as counsel (consistent with Part One, Section 4 of this Manual).</w:t>
      </w:r>
    </w:p>
    <w:p w14:paraId="68B34FCA" w14:textId="43ECF302" w:rsidR="00F3054B" w:rsidRPr="006550E3" w:rsidRDefault="00F3054B" w:rsidP="00F3054B">
      <w:pPr>
        <w:pStyle w:val="letterlistindented"/>
      </w:pPr>
      <w:r w:rsidRPr="006550E3">
        <w:t>(e)</w:t>
      </w:r>
      <w:r>
        <w:tab/>
      </w:r>
      <w:r w:rsidRPr="006550E3">
        <w:t xml:space="preserve">In the event the respondent named in any complaint alleging a violation of the Code of Ethics is involved in criminal or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w:t>
      </w:r>
      <w:proofErr w:type="gramStart"/>
      <w:r w:rsidRPr="006550E3">
        <w:t>consulted</w:t>
      </w:r>
      <w:proofErr w:type="gramEnd"/>
      <w:r w:rsidRPr="006550E3">
        <w:t xml:space="preserve"> and the following factors shall be taken into consideration in determining whether the matter should proceed to a hearing or should be held in abeyance pending the conclusion of criminal or civil litigation or a proceeding before the state real estate licensing authority or any other state or federal regulatory or administrative agency:</w:t>
      </w:r>
    </w:p>
    <w:p w14:paraId="508082BD" w14:textId="75273806"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7C9D3B88" w:rsidR="00D73AF5" w:rsidRPr="0011097D" w:rsidRDefault="00D73AF5" w:rsidP="00AB6A11">
      <w:pPr>
        <w:pStyle w:val="NumberedList"/>
      </w:pPr>
      <w:r w:rsidRPr="0011097D">
        <w:t>(2</w:t>
      </w:r>
      <w:r w:rsidR="005901D0">
        <w:t>)</w:t>
      </w:r>
      <w:r w:rsidR="005901D0">
        <w:tab/>
      </w:r>
      <w:r w:rsidRPr="0011097D">
        <w:t>the degree to which resolution of the litigation or regulatory or administrative proceeding may make consideration of the ethics complaint unnecessary</w:t>
      </w:r>
    </w:p>
    <w:p w14:paraId="28A82C3C" w14:textId="3701CC43" w:rsidR="00D73AF5" w:rsidRPr="0011097D" w:rsidRDefault="00D73AF5" w:rsidP="00AB6A11">
      <w:pPr>
        <w:pStyle w:val="NumberedList"/>
      </w:pPr>
      <w:r w:rsidRPr="0011097D">
        <w:t>(3</w:t>
      </w:r>
      <w:r w:rsidR="005901D0">
        <w:t>)</w:t>
      </w:r>
      <w:r w:rsidR="005901D0">
        <w:tab/>
      </w:r>
      <w:r w:rsidRPr="0011097D">
        <w:t xml:space="preserve">the degree to which pending </w:t>
      </w:r>
      <w:proofErr w:type="gramStart"/>
      <w:r w:rsidRPr="0011097D">
        <w:t>litigation</w:t>
      </w:r>
      <w:proofErr w:type="gramEnd"/>
      <w:r w:rsidRPr="0011097D">
        <w:t xml:space="preserve"> or regulatory or administrative proceeding would delay prompt disposition of the ethics complaint</w:t>
      </w:r>
    </w:p>
    <w:p w14:paraId="56B5BBCF" w14:textId="3D84F52B" w:rsidR="00D73AF5" w:rsidRPr="0011097D" w:rsidRDefault="00D73AF5" w:rsidP="00AB6A11">
      <w:pPr>
        <w:pStyle w:val="NumberedList"/>
      </w:pPr>
      <w:r w:rsidRPr="0011097D">
        <w:lastRenderedPageBreak/>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F3054B">
      <w:pPr>
        <w:pStyle w:val="NumberedList"/>
        <w:spacing w:after="120"/>
      </w:pPr>
      <w:r w:rsidRPr="0011097D">
        <w:t>(5</w:t>
      </w:r>
      <w:r w:rsidR="005901D0">
        <w:t>)</w:t>
      </w:r>
      <w:r w:rsidR="005901D0">
        <w:tab/>
      </w:r>
      <w:r w:rsidRPr="0011097D">
        <w:t>the assurance of Board legal counsel that consideration of the ethics complaint will not deprive the respondent of essential due process</w:t>
      </w:r>
    </w:p>
    <w:p w14:paraId="7246B229" w14:textId="77777777" w:rsidR="00F40F54" w:rsidRPr="00451A3D" w:rsidRDefault="00F40F54" w:rsidP="00F40F54">
      <w:r w:rsidRPr="00451A3D">
        <w:t xml:space="preserve">If after review of an ethics complaint by the Grievance Committee and referral of the complaint for hearing, it is subsequently discovered that criminal or civil litigation or regulatory or administrative proceedings related to the same facts and circumstances giving rise to the complaint alleging unethical conduct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F40F54">
        <w:rPr>
          <w:i/>
        </w:rPr>
        <w:t>(Revised 11/18</w:t>
      </w:r>
      <w:r w:rsidRPr="00451A3D">
        <w:t>)</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 xml:space="preserve">Letter of Warning with copy to be placed in member’s </w:t>
      </w:r>
      <w:proofErr w:type="gramStart"/>
      <w:r w:rsidRPr="0011097D">
        <w:t>file;</w:t>
      </w:r>
      <w:proofErr w:type="gramEnd"/>
    </w:p>
    <w:p w14:paraId="5371720C" w14:textId="02420903" w:rsidR="00D73AF5" w:rsidRPr="0011097D" w:rsidRDefault="00D73AF5" w:rsidP="00AB6A11">
      <w:pPr>
        <w:pStyle w:val="letterlistindented"/>
      </w:pPr>
      <w:r w:rsidRPr="0011097D">
        <w:t>(b</w:t>
      </w:r>
      <w:r w:rsidR="005901D0">
        <w:t>)</w:t>
      </w:r>
      <w:r w:rsidR="005901D0">
        <w:tab/>
      </w:r>
      <w:r w:rsidRPr="0011097D">
        <w:t xml:space="preserve">Letter of Reprimand with copy to be placed in member’s </w:t>
      </w:r>
      <w:proofErr w:type="gramStart"/>
      <w:r w:rsidRPr="0011097D">
        <w:t>file;</w:t>
      </w:r>
      <w:proofErr w:type="gramEnd"/>
    </w:p>
    <w:p w14:paraId="4231094E" w14:textId="1F92B0C9" w:rsidR="00D73AF5" w:rsidRPr="0011097D" w:rsidRDefault="00D73AF5" w:rsidP="00AB6A11">
      <w:pPr>
        <w:pStyle w:val="letterlistindented"/>
      </w:pPr>
      <w:r w:rsidRPr="0011097D">
        <w:t>(c</w:t>
      </w:r>
      <w:r w:rsidR="005901D0">
        <w:t>)</w:t>
      </w:r>
      <w:r w:rsidR="005901D0">
        <w:tab/>
      </w:r>
      <w:r w:rsidRPr="0011097D">
        <w:t xml:space="preserve">Requirement that member attend the ethics portion of the Board Indoctrination Course or other appropriate </w:t>
      </w:r>
      <w:proofErr w:type="gramStart"/>
      <w:r w:rsidRPr="0011097D">
        <w:t>course</w:t>
      </w:r>
      <w:proofErr w:type="gramEnd"/>
      <w:r w:rsidRPr="0011097D">
        <w:t xml:space="preserve"> or seminar specified by the Hearing Panel which the respondent could reasonably attend taking into consideration cost, location, and duration;</w:t>
      </w:r>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roofErr w:type="gramStart"/>
      <w:r w:rsidRPr="001A576C">
        <w:rPr>
          <w:i/>
        </w:rPr>
        <w:t>);</w:t>
      </w:r>
      <w:proofErr w:type="gramEnd"/>
    </w:p>
    <w:p w14:paraId="7B0EDDF9" w14:textId="38E93A6C"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w:t>
      </w:r>
      <w:proofErr w:type="gramStart"/>
      <w:r w:rsidRPr="0011097D">
        <w:t>arbitrated;*</w:t>
      </w:r>
      <w:proofErr w:type="gramEnd"/>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lastRenderedPageBreak/>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241F29D" w:rsidR="00D73AF5" w:rsidRPr="0011097D" w:rsidRDefault="00D73AF5" w:rsidP="00AB6A11">
      <w:pPr>
        <w:pStyle w:val="letterlistindented"/>
      </w:pPr>
      <w:r w:rsidRPr="0011097D">
        <w:t>(h</w:t>
      </w:r>
      <w:r w:rsidR="005901D0">
        <w:t>)</w:t>
      </w:r>
      <w:r w:rsidR="005901D0">
        <w:tab/>
      </w:r>
      <w:r w:rsidR="00F34CE3">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w:t>
      </w:r>
      <w:proofErr w:type="spellStart"/>
      <w:r w:rsidRPr="0011097D">
        <w:t>i</w:t>
      </w:r>
      <w:proofErr w:type="spellEnd"/>
      <w:r w:rsidR="005901D0">
        <w:t>)</w:t>
      </w:r>
      <w:r w:rsidR="005901D0">
        <w:tab/>
      </w:r>
      <w:r w:rsidRPr="0011097D">
        <w:t xml:space="preserve">Members may also be required to cease or refrain from continued conduct deemed to be in violation of the Code, or to take affirmative steps to ensure compliance with the Code, within </w:t>
      </w:r>
      <w:proofErr w:type="gramStart"/>
      <w:r w:rsidRPr="0011097D">
        <w:t>a time period</w:t>
      </w:r>
      <w:proofErr w:type="gramEnd"/>
      <w:r w:rsidRPr="0011097D">
        <w:t xml:space="preserve">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 xml:space="preserve">recommended by the Hearing Panel is held in abeyance for a stipulated </w:t>
      </w:r>
      <w:proofErr w:type="gramStart"/>
      <w:r w:rsidRPr="0011097D">
        <w:t>period of time</w:t>
      </w:r>
      <w:proofErr w:type="gramEnd"/>
      <w:r w:rsidRPr="0011097D">
        <w:t xml:space="preserv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t xml:space="preserve">Section 15. </w:t>
      </w:r>
      <w:r w:rsidR="00D73AF5" w:rsidRPr="0011097D">
        <w:t>Selection and Appointment of the Grievance Committee</w:t>
      </w:r>
    </w:p>
    <w:p w14:paraId="08402181" w14:textId="41CB5CE6"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w:t>
      </w:r>
      <w:proofErr w:type="gramStart"/>
      <w:r w:rsidRPr="0011097D">
        <w:t>regularly-scheduled</w:t>
      </w:r>
      <w:proofErr w:type="gramEnd"/>
      <w:r w:rsidRPr="0011097D">
        <w:t xml:space="preserve">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2F111DB5" w:rsidR="00D73AF5" w:rsidRPr="0011097D" w:rsidRDefault="004A3A8A" w:rsidP="00AB6A11">
      <w:pPr>
        <w:pStyle w:val="BulletRegnospace"/>
      </w:pPr>
      <w:r>
        <w:t>•</w:t>
      </w:r>
      <w:r>
        <w:tab/>
      </w:r>
      <w:r w:rsidR="00D73AF5" w:rsidRPr="0011097D">
        <w:t xml:space="preserve">number of years as a </w:t>
      </w:r>
      <w:r w:rsidR="00F34CE3">
        <w:t>REALTOR®</w:t>
      </w:r>
    </w:p>
    <w:p w14:paraId="7690E0B4" w14:textId="4B25F72F" w:rsidR="00D73AF5" w:rsidRPr="0011097D" w:rsidRDefault="004A3A8A" w:rsidP="00AB6A11">
      <w:pPr>
        <w:pStyle w:val="BulletRegnospace"/>
      </w:pPr>
      <w:r>
        <w:lastRenderedPageBreak/>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4B6A9A09"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25A93DA3" w:rsidR="00D73AF5" w:rsidRPr="0011097D" w:rsidRDefault="00D73AF5" w:rsidP="00AB6A11">
      <w:r w:rsidRPr="0011097D">
        <w:t xml:space="preserve">There shall be a Professional Standards Committee of at least ______________________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roofErr w:type="gramStart"/>
      <w:r w:rsidRPr="0011097D">
        <w:t>).*</w:t>
      </w:r>
      <w:proofErr w:type="gramEnd"/>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200223B5" w:rsidR="00D73AF5" w:rsidRPr="0011097D" w:rsidRDefault="004A3A8A" w:rsidP="00AB6A11">
      <w:pPr>
        <w:pStyle w:val="BulletRegnospace"/>
      </w:pPr>
      <w:r>
        <w:t>•</w:t>
      </w:r>
      <w:r>
        <w:tab/>
      </w:r>
      <w:r w:rsidR="00D73AF5" w:rsidRPr="0011097D">
        <w:t xml:space="preserve">number of years as a </w:t>
      </w:r>
      <w:r w:rsidR="00F34CE3">
        <w:t>REALTOR®</w:t>
      </w:r>
    </w:p>
    <w:p w14:paraId="00D9ED66" w14:textId="22B05F3A" w:rsidR="00D73AF5" w:rsidRPr="0011097D" w:rsidRDefault="004A3A8A" w:rsidP="00AB6A11">
      <w:pPr>
        <w:pStyle w:val="BulletRegnospace"/>
      </w:pPr>
      <w:r>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59112D49" w:rsidR="00D73AF5" w:rsidRPr="0011097D" w:rsidRDefault="00D73AF5" w:rsidP="00AB6A11">
      <w:r w:rsidRPr="0011097D">
        <w:lastRenderedPageBreak/>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lastRenderedPageBreak/>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336E34F2"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rsidR="00F34CE3">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w:t>
      </w:r>
      <w:proofErr w:type="gramStart"/>
      <w:r w:rsidRPr="0011097D">
        <w:t>regularly-scheduled</w:t>
      </w:r>
      <w:proofErr w:type="gramEnd"/>
      <w:r w:rsidRPr="0011097D">
        <w:t xml:space="preserve">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w:t>
      </w:r>
      <w:proofErr w:type="gramStart"/>
      <w:r w:rsidRPr="0011097D">
        <w:t>is in need of</w:t>
      </w:r>
      <w:proofErr w:type="gramEnd"/>
      <w:r w:rsidRPr="0011097D">
        <w:t xml:space="preserve">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w:t>
      </w:r>
      <w:proofErr w:type="gramStart"/>
      <w:r w:rsidRPr="0011097D">
        <w:t>is in need of</w:t>
      </w:r>
      <w:proofErr w:type="gramEnd"/>
      <w:r w:rsidRPr="0011097D">
        <w:t xml:space="preserve">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lastRenderedPageBreak/>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 xml:space="preserve">whether arbitration requests are too legally complex to be </w:t>
      </w:r>
      <w:proofErr w:type="gramStart"/>
      <w:r w:rsidRPr="0011097D">
        <w:t>fairly arbitrated</w:t>
      </w:r>
      <w:proofErr w:type="gramEnd"/>
      <w:r w:rsidRPr="0011097D">
        <w:t>,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61A613FA" w:rsidR="00D73AF5" w:rsidRPr="00DD04AD" w:rsidRDefault="00DD04AD" w:rsidP="00BE62E9">
      <w:pPr>
        <w:pStyle w:val="LetterListHanging"/>
        <w:outlineLvl w:val="0"/>
      </w:pPr>
      <w:r>
        <w:t>A.</w:t>
      </w:r>
      <w:r w:rsidR="00B66EAE">
        <w:tab/>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810923">
      <w:pPr>
        <w:pStyle w:val="LetterListHanging"/>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lastRenderedPageBreak/>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810923">
      <w:pPr>
        <w:pStyle w:val="LetterListHanging"/>
      </w:pPr>
      <w:r w:rsidRPr="0011097D">
        <w:t>(2</w:t>
      </w:r>
      <w:r w:rsidR="005901D0">
        <w:t>)</w:t>
      </w:r>
      <w:r w:rsidR="005901D0">
        <w:tab/>
      </w:r>
      <w:r w:rsidRPr="0011097D">
        <w:t>Are all necessary parties named in the complaint?</w:t>
      </w:r>
    </w:p>
    <w:p w14:paraId="12083013" w14:textId="730E7B60" w:rsidR="00D73AF5" w:rsidRPr="00541418" w:rsidRDefault="00D73AF5" w:rsidP="00810923">
      <w:pPr>
        <w:pStyle w:val="LetterListHanging"/>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810923">
      <w:pPr>
        <w:pStyle w:val="LetterListHanging"/>
      </w:pPr>
      <w:r w:rsidRPr="0011097D">
        <w:t>(4</w:t>
      </w:r>
      <w:r w:rsidR="005901D0">
        <w:t>)</w:t>
      </w:r>
      <w:r w:rsidR="005901D0">
        <w:tab/>
      </w:r>
      <w:r w:rsidRPr="0011097D">
        <w:t>Is the respondent named in the complaint a member of the Board, and was the respondent a member of any Board at the time of the alleged offense?</w:t>
      </w:r>
    </w:p>
    <w:p w14:paraId="3FC6B2F8" w14:textId="77777777" w:rsidR="00741997" w:rsidRPr="00F44D88" w:rsidRDefault="00741997" w:rsidP="00810923">
      <w:pPr>
        <w:pStyle w:val="LetterListHanging"/>
      </w:pPr>
      <w:r w:rsidRPr="00F44D88">
        <w:t>(5)</w:t>
      </w:r>
      <w:r>
        <w:tab/>
      </w:r>
      <w:r w:rsidRPr="00F44D88">
        <w:t>Is criminal or civil litigation or any government agency investigation or other action pending related to the same facts and circumstances giving rise to the complaint alleging unethical conduct?</w:t>
      </w:r>
    </w:p>
    <w:p w14:paraId="44CC9E33" w14:textId="09FE8FFA" w:rsidR="00741997" w:rsidRPr="00F44D88" w:rsidRDefault="00741997" w:rsidP="00810923">
      <w:pPr>
        <w:pStyle w:val="LetterList3"/>
      </w:pPr>
      <w:r w:rsidRPr="00F44D88">
        <w:t>(a)</w:t>
      </w:r>
      <w:r w:rsidR="00810923">
        <w:tab/>
      </w:r>
      <w:r w:rsidRPr="00F44D88">
        <w:t xml:space="preserve">If criminal or civil litigation is pending related to the </w:t>
      </w:r>
      <w:r w:rsidR="00BA2E8F">
        <w:t xml:space="preserve">same </w:t>
      </w:r>
      <w:r w:rsidRPr="00F44D88">
        <w:t>facts and circumstances giving rise to the complaint alleging unethical conduct, the Grievance Committee shall instruct the Professional Standards Administrator to have Board legal counsel review the complaint filed and advise if any hearing should proceed (presuming the matter would otherwise warrant a hearing), with counsel considering the following:</w:t>
      </w:r>
    </w:p>
    <w:p w14:paraId="5A7CEB3B" w14:textId="71728EC2" w:rsidR="00D73AF5" w:rsidRPr="0011097D" w:rsidRDefault="00D73AF5" w:rsidP="00C067C2">
      <w:pPr>
        <w:pStyle w:val="NumberedList"/>
        <w:ind w:left="1080"/>
      </w:pPr>
      <w:r w:rsidRPr="0011097D">
        <w:t>(1</w:t>
      </w:r>
      <w:r w:rsidR="005901D0">
        <w:t>)</w:t>
      </w:r>
      <w:r w:rsidR="005901D0">
        <w:tab/>
      </w:r>
      <w:r w:rsidRPr="0011097D">
        <w:t>similarity of factors giving rise to pending litigation or regulatory or administrative proceeding and the ethics complaint</w:t>
      </w:r>
    </w:p>
    <w:p w14:paraId="05591F69" w14:textId="52DBAC46" w:rsidR="00D73AF5" w:rsidRPr="0011097D" w:rsidRDefault="00D73AF5" w:rsidP="00C067C2">
      <w:pPr>
        <w:pStyle w:val="NumberedList"/>
        <w:ind w:left="1080"/>
      </w:pPr>
      <w:r w:rsidRPr="0011097D">
        <w:t>(2</w:t>
      </w:r>
      <w:r w:rsidR="005901D0">
        <w:t>)</w:t>
      </w:r>
      <w:r w:rsidR="005901D0">
        <w:tab/>
      </w:r>
      <w:r w:rsidRPr="0011097D">
        <w:t>degree to which resolution of the pending litigation or regulatory or administrative proceeding could make consideration of the ethics complaint unnecessary</w:t>
      </w:r>
    </w:p>
    <w:p w14:paraId="4716C4FA" w14:textId="6AD00613" w:rsidR="00D73AF5" w:rsidRPr="0011097D" w:rsidRDefault="00D73AF5" w:rsidP="00C067C2">
      <w:pPr>
        <w:pStyle w:val="NumberedList"/>
        <w:ind w:left="1080"/>
      </w:pPr>
      <w:r w:rsidRPr="0011097D">
        <w:t>(3</w:t>
      </w:r>
      <w:r w:rsidR="005901D0">
        <w:t>)</w:t>
      </w:r>
      <w:r w:rsidR="005901D0">
        <w:tab/>
      </w:r>
      <w:r w:rsidRPr="0011097D">
        <w:t xml:space="preserve">degree to which pending </w:t>
      </w:r>
      <w:proofErr w:type="gramStart"/>
      <w:r w:rsidRPr="0011097D">
        <w:t>litigation</w:t>
      </w:r>
      <w:proofErr w:type="gramEnd"/>
      <w:r w:rsidRPr="0011097D">
        <w:t xml:space="preserve"> or regulatory or administrative proceeding would delay prompt disposition of the ethics complaint</w:t>
      </w:r>
    </w:p>
    <w:p w14:paraId="4F8F8FC0" w14:textId="33E2BE8B" w:rsidR="00D73AF5" w:rsidRPr="0011097D" w:rsidRDefault="00D73AF5" w:rsidP="00C067C2">
      <w:pPr>
        <w:pStyle w:val="NumberedList"/>
        <w:ind w:left="1080"/>
      </w:pPr>
      <w:r w:rsidRPr="0011097D">
        <w:t>(4</w:t>
      </w:r>
      <w:r w:rsidR="005901D0">
        <w:t>)</w:t>
      </w:r>
      <w:r w:rsidR="005901D0">
        <w:tab/>
      </w:r>
      <w:r w:rsidRPr="0011097D">
        <w:t>the nature of the alleged violation and the extent to which it could impact on cooperation with other Board Members</w:t>
      </w:r>
    </w:p>
    <w:p w14:paraId="518A85ED" w14:textId="3D51917F" w:rsidR="00D73AF5" w:rsidRPr="0011097D" w:rsidRDefault="00D73AF5" w:rsidP="00C067C2">
      <w:pPr>
        <w:pStyle w:val="NumberedList"/>
        <w:spacing w:after="120"/>
        <w:ind w:left="1080"/>
      </w:pPr>
      <w:r w:rsidRPr="0011097D">
        <w:t>(5</w:t>
      </w:r>
      <w:r w:rsidR="005901D0">
        <w:t>)</w:t>
      </w:r>
      <w:r w:rsidR="005901D0">
        <w:tab/>
      </w:r>
      <w:r w:rsidRPr="0011097D">
        <w:t>the assurance of Board legal counsel that consideration of an ethics complaint would not deprive the respondent of due process</w:t>
      </w:r>
      <w:r w:rsidR="00741997">
        <w:t xml:space="preserve"> </w:t>
      </w:r>
      <w:r w:rsidR="00741997" w:rsidRPr="00741997">
        <w:rPr>
          <w:i/>
        </w:rPr>
        <w:t>(Revised 11/18)</w:t>
      </w:r>
    </w:p>
    <w:p w14:paraId="4A40B262" w14:textId="7DBAC645" w:rsidR="00D73AF5" w:rsidRPr="0011097D" w:rsidRDefault="00D73AF5" w:rsidP="00810923">
      <w:pPr>
        <w:pStyle w:val="LetterListHanging"/>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810923">
      <w:pPr>
        <w:pStyle w:val="LetterListHanging"/>
      </w:pPr>
      <w:r w:rsidRPr="0011097D">
        <w:t>(7</w:t>
      </w:r>
      <w:r w:rsidR="005901D0">
        <w:t>)</w:t>
      </w:r>
      <w:r w:rsidR="005901D0">
        <w:tab/>
      </w:r>
      <w:r w:rsidRPr="0011097D">
        <w:t xml:space="preserve">Are the specific Articles cited in the complaint appropriate </w:t>
      </w:r>
      <w:proofErr w:type="gramStart"/>
      <w:r w:rsidRPr="0011097D">
        <w:t>in light of</w:t>
      </w:r>
      <w:proofErr w:type="gramEnd"/>
      <w:r w:rsidRPr="0011097D">
        <w:t xml:space="preserve">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810923">
      <w:pPr>
        <w:pStyle w:val="LetterListHanging"/>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810923">
      <w:r w:rsidRPr="0011097D">
        <w:lastRenderedPageBreak/>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w:t>
      </w:r>
      <w:proofErr w:type="gramStart"/>
      <w:r w:rsidRPr="0011097D">
        <w:t>Article</w:t>
      </w:r>
      <w:proofErr w:type="gramEnd"/>
      <w:r w:rsidRPr="0011097D">
        <w:t xml:space="preserv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2D6F9E8F" w14:textId="77777777" w:rsidR="00741997" w:rsidRPr="00463CEE" w:rsidRDefault="00741997" w:rsidP="00741997">
      <w:r w:rsidRPr="00463CEE">
        <w:t xml:space="preserve">If after review of an ethics complaint by the Grievance Committee and referral of the complaint for hearing, it is subsequently discovered that criminal or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741997">
        <w:rPr>
          <w:i/>
        </w:rPr>
        <w:t>(Revised 11/18)</w:t>
      </w:r>
    </w:p>
    <w:p w14:paraId="16C19C6A" w14:textId="77777777" w:rsidR="002E1772" w:rsidRDefault="002E1772" w:rsidP="00AB6A11">
      <w:pPr>
        <w:rPr>
          <w:rFonts w:cs="Helvetica-Bold"/>
          <w:sz w:val="48"/>
          <w:szCs w:val="48"/>
        </w:rPr>
      </w:pPr>
      <w:r>
        <w:br w:type="page"/>
      </w:r>
    </w:p>
    <w:p w14:paraId="767773EE" w14:textId="2EE15D36" w:rsidR="00D73AF5" w:rsidRPr="0011097D" w:rsidRDefault="00D73AF5" w:rsidP="00BE62E9">
      <w:pPr>
        <w:pStyle w:val="MainHeader"/>
        <w:outlineLvl w:val="0"/>
      </w:pPr>
      <w:r w:rsidRPr="0011097D">
        <w:lastRenderedPageBreak/>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343F29D6" w14:textId="48DB4D98" w:rsidR="00D73AF5" w:rsidRPr="00541418" w:rsidRDefault="00D73AF5" w:rsidP="003F464D">
      <w:pPr>
        <w:pStyle w:val="LetterListHanging"/>
        <w:rPr>
          <w:i/>
        </w:rPr>
      </w:pPr>
      <w:r w:rsidRPr="0011097D">
        <w:t>(a</w:t>
      </w:r>
      <w:r w:rsidR="005901D0">
        <w:t>)</w:t>
      </w:r>
      <w:r w:rsidR="005901D0">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14:paraId="7634BFDF" w14:textId="24D99170" w:rsidR="00D73AF5" w:rsidRPr="0011097D" w:rsidRDefault="00FA656C" w:rsidP="003F464D">
      <w:pPr>
        <w:pStyle w:val="LetterListHanging"/>
      </w:pPr>
      <w:r>
        <w:tab/>
      </w:r>
      <w:r w:rsidR="00D73AF5" w:rsidRPr="0011097D">
        <w:t xml:space="preserve">The procedures for processing complaints alleging violations of an Association’s bylaws prohibiting harassment are available on-line at </w:t>
      </w:r>
      <w:r w:rsidR="00D73AF5">
        <w:t>Realtor</w:t>
      </w:r>
      <w:r w:rsidR="00D73AF5" w:rsidRPr="0011097D">
        <w:t xml:space="preserve">.org, and those procedures do not involve an Association’s Grievance Committee, Professional Standards Committee, or Board of Directors. </w:t>
      </w:r>
      <w:r w:rsidR="00D73AF5" w:rsidRPr="00541418">
        <w:rPr>
          <w:i/>
        </w:rPr>
        <w:t>(Adopted 11/11)</w:t>
      </w:r>
    </w:p>
    <w:p w14:paraId="60B1B2A4" w14:textId="2C1C9ED3" w:rsidR="00D73AF5" w:rsidRPr="0011097D" w:rsidRDefault="00FA656C" w:rsidP="003F464D">
      <w:pPr>
        <w:pStyle w:val="LetterListHanging"/>
      </w:pPr>
      <w:r>
        <w:tab/>
      </w:r>
      <w:r w:rsidR="00D73AF5"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rsidR="00F34CE3">
        <w:t>REALTOR®</w:t>
      </w:r>
      <w:r w:rsidR="00D73AF5" w:rsidRPr="0011097D">
        <w:t xml:space="preserve"> or </w:t>
      </w:r>
      <w:r w:rsidR="007E6994">
        <w:t>REALTOR ASSOCIATE</w:t>
      </w:r>
      <w:r w:rsidR="00D73AF5" w:rsidRPr="0011097D">
        <w:t xml:space="preserve">® membership. </w:t>
      </w:r>
      <w:r w:rsidR="00D73AF5" w:rsidRPr="00541418">
        <w:rPr>
          <w:i/>
        </w:rPr>
        <w:t>(Amended 11/12)</w:t>
      </w:r>
    </w:p>
    <w:p w14:paraId="1C1F1552" w14:textId="181BA7DD" w:rsidR="00D73AF5" w:rsidRPr="0011097D" w:rsidRDefault="00FA656C" w:rsidP="003F464D">
      <w:pPr>
        <w:pStyle w:val="LetterListHanging"/>
      </w:pPr>
      <w:r>
        <w:lastRenderedPageBreak/>
        <w:tab/>
      </w:r>
      <w:r w:rsidR="00D73AF5"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w:t>
      </w:r>
      <w:proofErr w:type="gramStart"/>
      <w:r w:rsidR="00D73AF5" w:rsidRPr="0011097D">
        <w:t>is in need of</w:t>
      </w:r>
      <w:proofErr w:type="gramEnd"/>
      <w:r w:rsidR="00D73AF5" w:rsidRPr="0011097D">
        <w:t xml:space="preserve">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00D73AF5" w:rsidRPr="006A4147">
        <w:rPr>
          <w:b/>
        </w:rPr>
        <w:t>Part Six</w:t>
      </w:r>
      <w:r w:rsidR="00D73AF5"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00D73AF5" w:rsidRPr="002E1772">
        <w:rPr>
          <w:i/>
        </w:rPr>
        <w:t>(Revised 11/15)</w:t>
      </w:r>
    </w:p>
    <w:p w14:paraId="6F81B929" w14:textId="780399C1" w:rsidR="00D73AF5" w:rsidRPr="0011097D" w:rsidRDefault="00FA656C" w:rsidP="003F464D">
      <w:pPr>
        <w:pStyle w:val="LetterListHanging"/>
      </w:pPr>
      <w:r>
        <w:tab/>
      </w:r>
      <w:r w:rsidR="00D73AF5"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 xml:space="preserve">whether arbitration requests are too legally complex to be </w:t>
      </w:r>
      <w:proofErr w:type="gramStart"/>
      <w:r w:rsidRPr="0011097D">
        <w:t>fairly arbitrated</w:t>
      </w:r>
      <w:proofErr w:type="gramEnd"/>
      <w:r w:rsidRPr="0011097D">
        <w:t>,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3D2E8477" w:rsidR="00D73AF5" w:rsidRPr="0011097D" w:rsidRDefault="00FA656C" w:rsidP="003F464D">
      <w:pPr>
        <w:pStyle w:val="LetterListHanging"/>
      </w:pPr>
      <w:r>
        <w:tab/>
      </w:r>
      <w:r w:rsidR="00D73AF5"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3C9C8CBE" w:rsidR="00D73AF5" w:rsidRPr="0011097D" w:rsidRDefault="00FA656C" w:rsidP="003F464D">
      <w:pPr>
        <w:pStyle w:val="LetterListHanging"/>
      </w:pPr>
      <w:r>
        <w:tab/>
      </w:r>
      <w:r w:rsidR="00D73AF5" w:rsidRPr="0011097D">
        <w:t xml:space="preserve">Dismissals of ethics complaints and arbitration requests by hearing panels can be appealed to the Board of Directors on the same bases as dismissals by the Grievance Committee. </w:t>
      </w:r>
    </w:p>
    <w:p w14:paraId="10CAE74A" w14:textId="5CD021C0" w:rsidR="00D73AF5" w:rsidRPr="00B65FD8" w:rsidRDefault="00FA656C" w:rsidP="003F464D">
      <w:pPr>
        <w:pStyle w:val="LetterListHanging"/>
        <w:rPr>
          <w:i/>
        </w:rPr>
      </w:pPr>
      <w:r>
        <w:tab/>
      </w:r>
      <w:r w:rsidR="00D73AF5" w:rsidRPr="0011097D">
        <w:t>Where such issues are considered at a pre-hearing meeting of the hearing panel, the chair will determine whether the parties may be present, and the extent to which their participation will be permitted</w:t>
      </w:r>
      <w:r w:rsidR="00D73AF5" w:rsidRPr="00B65FD8">
        <w:rPr>
          <w:i/>
        </w:rPr>
        <w:t>. (Revised 05/14)</w:t>
      </w:r>
    </w:p>
    <w:p w14:paraId="5317AEC4" w14:textId="37AB9C97" w:rsidR="00D73AF5" w:rsidRPr="0011097D" w:rsidRDefault="00FA656C" w:rsidP="003F464D">
      <w:pPr>
        <w:pStyle w:val="LetterListHanging"/>
      </w:pPr>
      <w:r>
        <w:lastRenderedPageBreak/>
        <w:tab/>
      </w:r>
      <w:r w:rsidR="00D73AF5" w:rsidRPr="0011097D">
        <w:t xml:space="preserve">In the event the complaint is from a client, customer, or a member of the </w:t>
      </w:r>
      <w:proofErr w:type="gramStart"/>
      <w:r w:rsidR="00D73AF5" w:rsidRPr="0011097D">
        <w:t>general public</w:t>
      </w:r>
      <w:proofErr w:type="gramEnd"/>
      <w:r w:rsidR="00D73AF5" w:rsidRPr="0011097D">
        <w:t xml:space="preserve">,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00D73AF5"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2C0C4A54" w:rsidR="00D73AF5" w:rsidRPr="0011097D" w:rsidRDefault="00057136" w:rsidP="003F464D">
      <w:pPr>
        <w:pStyle w:val="LetterListHanging"/>
      </w:pPr>
      <w:r>
        <w:tab/>
      </w:r>
      <w:r w:rsidR="00D73AF5"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00D73AF5"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70DF6B68" w14:textId="77777777" w:rsidR="00D73AF5" w:rsidRPr="0011097D" w:rsidRDefault="00D73AF5" w:rsidP="003F464D">
      <w:pPr>
        <w:pStyle w:val="LetterListHanging"/>
        <w:ind w:firstLine="0"/>
      </w:pPr>
      <w:r w:rsidRPr="0011097D">
        <w:lastRenderedPageBreak/>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w:t>
      </w:r>
      <w:proofErr w:type="gramStart"/>
      <w:r w:rsidRPr="0011097D">
        <w:t>Article</w:t>
      </w:r>
      <w:proofErr w:type="gramEnd"/>
      <w:r w:rsidRPr="0011097D">
        <w:t xml:space="preserv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w:t>
      </w:r>
      <w:proofErr w:type="gramStart"/>
      <w:r w:rsidRPr="0011097D">
        <w:t>Article</w:t>
      </w:r>
      <w:proofErr w:type="gramEnd"/>
      <w:r w:rsidRPr="0011097D">
        <w:t xml:space="preserv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14:paraId="69AC931B" w14:textId="5F7B485F" w:rsidR="003F464D" w:rsidRDefault="00D73AF5" w:rsidP="003F464D">
      <w:pPr>
        <w:ind w:left="360" w:hanging="360"/>
        <w:rPr>
          <w:iCs/>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szCs w:val="22"/>
          <w:bdr w:val="none" w:sz="0" w:space="0" w:color="auto" w:frame="1"/>
          <w:shd w:val="clear" w:color="auto" w:fill="FFFFFF"/>
        </w:rPr>
        <w:t xml:space="preserve"> </w:t>
      </w:r>
      <w:r w:rsidR="003F464D" w:rsidRPr="003F464D">
        <w:rPr>
          <w:iCs/>
          <w:szCs w:val="22"/>
          <w:bdr w:val="none" w:sz="0" w:space="0" w:color="auto" w:frame="1"/>
          <w:shd w:val="clear" w:color="auto" w:fill="FFFFFF"/>
        </w:rPr>
        <w:t>(</w:t>
      </w:r>
      <w:r w:rsidR="003F464D" w:rsidRPr="003F464D">
        <w:rPr>
          <w:i/>
          <w:iCs/>
          <w:szCs w:val="22"/>
          <w:bdr w:val="none" w:sz="0" w:space="0" w:color="auto" w:frame="1"/>
          <w:shd w:val="clear" w:color="auto" w:fill="FFFFFF"/>
        </w:rPr>
        <w:t>Revised 5/16</w:t>
      </w:r>
      <w:r w:rsidR="003F464D" w:rsidRPr="003F464D">
        <w:rPr>
          <w:iCs/>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lastRenderedPageBreak/>
        <w:t>(h</w:t>
      </w:r>
      <w:r w:rsidR="005901D0">
        <w:t>)</w:t>
      </w:r>
      <w:r w:rsidR="005901D0">
        <w:tab/>
      </w:r>
      <w:r w:rsidRPr="0011097D">
        <w:t xml:space="preserve">If the Grievance Committee concludes that the complaint is vague, overly general, does not allege violations of specific Article(s), or is otherwise insufficient on its face, the complaint shall be </w:t>
      </w:r>
      <w:proofErr w:type="gramStart"/>
      <w:r w:rsidRPr="0011097D">
        <w:t>referred back</w:t>
      </w:r>
      <w:proofErr w:type="gramEnd"/>
      <w:r w:rsidRPr="0011097D">
        <w:t xml:space="preserve">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w:t>
      </w:r>
      <w:proofErr w:type="spellStart"/>
      <w:r w:rsidRPr="0011097D">
        <w:t>i</w:t>
      </w:r>
      <w:proofErr w:type="spellEnd"/>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0B4DBA10" w:rsidR="00D73AF5" w:rsidRPr="0011097D" w:rsidRDefault="00D73AF5" w:rsidP="003F464D">
      <w:pPr>
        <w:pStyle w:val="LetterListHanging"/>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t>
      </w:r>
      <w:proofErr w:type="gramStart"/>
      <w:r w:rsidRPr="0011097D">
        <w:t>whether or not</w:t>
      </w:r>
      <w:proofErr w:type="gramEnd"/>
      <w:r w:rsidRPr="0011097D">
        <w:t xml:space="preserve">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w:t>
      </w:r>
      <w:proofErr w:type="gramStart"/>
      <w:r w:rsidR="00D73AF5" w:rsidRPr="0011097D">
        <w:t>hearing, or</w:t>
      </w:r>
      <w:proofErr w:type="gramEnd"/>
      <w:r w:rsidR="00D73AF5" w:rsidRPr="0011097D">
        <w:t xml:space="preserve">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lastRenderedPageBreak/>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w:t>
      </w:r>
      <w:proofErr w:type="gramStart"/>
      <w:r w:rsidRPr="0011097D">
        <w:t>in excess of</w:t>
      </w:r>
      <w:proofErr w:type="gramEnd"/>
      <w:r w:rsidRPr="0011097D">
        <w:t xml:space="preserve">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w:t>
      </w:r>
      <w:proofErr w:type="gramStart"/>
      <w:r w:rsidRPr="0011097D">
        <w:t>hearing.*</w:t>
      </w:r>
      <w:proofErr w:type="gramEnd"/>
      <w:r w:rsidRPr="0011097D">
        <w:t xml:space="preserve">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3E11FF52"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rsidR="00F34CE3">
        <w:t>REALTORS®</w:t>
      </w:r>
      <w:r w:rsidRPr="0011097D">
        <w:t xml:space="preserve"> holding primary or secondary membership in the Board enforcing the Code or other membership duties and are not available to </w:t>
      </w:r>
      <w:r w:rsidR="00F34CE3">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w:t>
      </w:r>
      <w:proofErr w:type="gramStart"/>
      <w:r w:rsidRPr="0011097D">
        <w:t>eligible</w:t>
      </w:r>
      <w:proofErr w:type="gramEnd"/>
      <w:r w:rsidRPr="0011097D">
        <w:t xml:space="preserv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5A5278B9" w14:textId="6CCF1457" w:rsidR="00D73AF5" w:rsidRPr="0011097D" w:rsidRDefault="00D73AF5" w:rsidP="003F464D">
      <w:pPr>
        <w:pStyle w:val="LetterListHanging"/>
      </w:pPr>
      <w:r w:rsidRPr="0011097D">
        <w:lastRenderedPageBreak/>
        <w:t>(b</w:t>
      </w:r>
      <w:r w:rsidR="005901D0">
        <w:t>)</w:t>
      </w:r>
      <w:r w:rsidR="005901D0">
        <w:tab/>
      </w:r>
      <w:r w:rsidRPr="0011097D">
        <w:t xml:space="preserve">The Professional Standards Administrator shall provide a copy of the reply (if any) to the complainant within </w:t>
      </w:r>
      <w:r w:rsidR="001B7BEF">
        <w:t>five</w:t>
      </w:r>
      <w:r w:rsidR="00A818CA">
        <w:t xml:space="preserve"> (</w:t>
      </w:r>
      <w:r w:rsidRPr="0011097D">
        <w:t xml:space="preserve">5) days from receipt of the response. The Professional Standards Administrator shall also provide copies of the complaint and reply (if any) to the Board President and Chairperson of the Professional </w:t>
      </w:r>
      <w:proofErr w:type="gramStart"/>
      <w:r w:rsidRPr="0011097D">
        <w:t>Standards Committee, or</w:t>
      </w:r>
      <w:proofErr w:type="gramEnd"/>
      <w:r w:rsidRPr="0011097D">
        <w:t xml:space="preserve"> notify each that no reply has been filed (unless the President and/or Professional Standards Chairperson indicate that they do not wish to receive copies or be so informed). </w:t>
      </w:r>
      <w:r w:rsidRPr="00325F2E">
        <w:rPr>
          <w:i/>
        </w:rPr>
        <w:t xml:space="preserve">(Amended </w:t>
      </w:r>
      <w:r w:rsidR="00A818CA">
        <w:rPr>
          <w:i/>
        </w:rPr>
        <w:t>5</w:t>
      </w:r>
      <w:r w:rsidRPr="00325F2E">
        <w:rPr>
          <w:i/>
        </w:rPr>
        <w:t>/</w:t>
      </w:r>
      <w:r w:rsidR="00A818CA">
        <w:rPr>
          <w:i/>
        </w:rPr>
        <w:t>16</w:t>
      </w:r>
      <w:r w:rsidRPr="00325F2E">
        <w:rPr>
          <w:i/>
        </w:rPr>
        <w:t>)</w:t>
      </w:r>
    </w:p>
    <w:p w14:paraId="28EE2ECB" w14:textId="3BB92EAC"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rsidR="00F34CE3">
        <w:t>REALTORS®</w:t>
      </w:r>
      <w:r w:rsidRPr="0011097D">
        <w:t xml:space="preserve">. The Chairperson shall also select one of the panel members to serve as Chairperson of the Hearing Panel. Any Hearing Panel must have an odd number of members. If the complainant or respondent is a </w:t>
      </w:r>
      <w:r w:rsidR="007E6994">
        <w:t>REALTOR ASSOCIATE</w:t>
      </w:r>
      <w:r w:rsidRPr="0011097D">
        <w:t xml:space="preserve">® or a </w:t>
      </w:r>
      <w:r w:rsidR="00F34CE3">
        <w:t>REALTOR®</w:t>
      </w:r>
      <w:r w:rsidRPr="0011097D">
        <w:t xml:space="preserve"> other than a principal, at least one member of the Hearing Panel shall be a </w:t>
      </w:r>
      <w:r w:rsidR="007E6994">
        <w:t>REALTOR ASSOCIATE</w:t>
      </w:r>
      <w:r w:rsidRPr="0011097D">
        <w:t xml:space="preserve">® or a </w:t>
      </w:r>
      <w:r w:rsidR="00F34CE3">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w:t>
      </w:r>
      <w:proofErr w:type="gramStart"/>
      <w:r w:rsidRPr="0011097D">
        <w:t>hearing.*</w:t>
      </w:r>
      <w:proofErr w:type="gramEnd"/>
      <w:r w:rsidRPr="0011097D">
        <w:t xml:space="preserve">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t>(d</w:t>
      </w:r>
      <w:r w:rsidR="005901D0">
        <w:t>)</w:t>
      </w:r>
      <w:r w:rsidR="005901D0">
        <w:tab/>
      </w:r>
      <w:r w:rsidRPr="0011097D">
        <w:t xml:space="preserve">The Chairperson of the panel shall prescribe any procedure for the hearing not inconsistent with these </w:t>
      </w:r>
      <w:proofErr w:type="gramStart"/>
      <w:r w:rsidRPr="0011097D">
        <w:t>provisions.*</w:t>
      </w:r>
      <w:proofErr w:type="gramEnd"/>
      <w:r w:rsidRPr="0011097D">
        <w:t>*</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w:t>
      </w:r>
      <w:proofErr w:type="gramStart"/>
      <w:r w:rsidRPr="0011097D">
        <w:t>referred back</w:t>
      </w:r>
      <w:proofErr w:type="gramEnd"/>
      <w:r w:rsidRPr="0011097D">
        <w:t xml:space="preserve">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lastRenderedPageBreak/>
        <w:t xml:space="preserve">The complaint, and response, if any, shall be provided to Hearing Panel members prior to the hearing. Such </w:t>
      </w:r>
      <w:proofErr w:type="gramStart"/>
      <w:r w:rsidRPr="0011097D">
        <w:t>time period</w:t>
      </w:r>
      <w:proofErr w:type="gramEnd"/>
      <w:r w:rsidRPr="0011097D">
        <w:t xml:space="preserve">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719F834D" w14:textId="3DA1084A" w:rsidR="00E56738" w:rsidRPr="00E56738" w:rsidRDefault="00E56738" w:rsidP="00E56738">
      <w:pPr>
        <w:pStyle w:val="NumList3"/>
        <w:rPr>
          <w:lang w:eastAsia="ja-JP"/>
        </w:rPr>
      </w:pPr>
      <w:r w:rsidRPr="00E56738">
        <w:rPr>
          <w:lang w:eastAsia="ja-JP"/>
        </w:rPr>
        <w:t>(1)</w:t>
      </w:r>
      <w:r>
        <w:rPr>
          <w:lang w:eastAsia="ja-JP"/>
        </w:rPr>
        <w:tab/>
      </w:r>
      <w:r w:rsidRPr="00E56738">
        <w:rPr>
          <w:lang w:eastAsia="ja-JP"/>
        </w:rPr>
        <w:t xml:space="preserve">At any time prior to the hearing of the complaint, the complainant may file an amended complaint with the Professional Standards Administrator (excluding amendments pertaining to an </w:t>
      </w:r>
      <w:proofErr w:type="gramStart"/>
      <w:r w:rsidRPr="00E56738">
        <w:rPr>
          <w:lang w:eastAsia="ja-JP"/>
        </w:rPr>
        <w:t>Article</w:t>
      </w:r>
      <w:proofErr w:type="gramEnd"/>
      <w:r w:rsidRPr="00E56738">
        <w:rPr>
          <w:lang w:eastAsia="ja-JP"/>
        </w:rPr>
        <w:t xml:space="preserve"> previously dismissed by the Grievance Committee relating to previously charged respondents). If an amended complaint, including facts upon which the amendment is based, is filed prior to the hearing, the respondent shall be notified, given a copy, and provided the opportunity to file an amended response. At any time prior to the hearing of the complaint, the Hearing Panel may name the </w:t>
      </w:r>
      <w:r w:rsidR="00884DAD">
        <w:t xml:space="preserve">REALTOR® </w:t>
      </w:r>
      <w:r w:rsidRPr="00E56738">
        <w:rPr>
          <w:lang w:eastAsia="ja-JP"/>
        </w:rPr>
        <w:t xml:space="preserve">principal as a respondent. Complaints cannot be amended to add, or substitute, other individuals as complainants except as mutually agreed to by the parties. </w:t>
      </w:r>
      <w:r w:rsidRPr="00E56738">
        <w:rPr>
          <w:i/>
          <w:iCs/>
          <w:lang w:eastAsia="ja-JP"/>
        </w:rPr>
        <w:t>(Revised 5/20)</w:t>
      </w:r>
    </w:p>
    <w:p w14:paraId="52BFD595" w14:textId="3D733F7A" w:rsidR="00884DAD" w:rsidRPr="00884DAD" w:rsidRDefault="00884DAD" w:rsidP="00884DAD">
      <w:pPr>
        <w:pStyle w:val="NumList3"/>
        <w:rPr>
          <w:lang w:eastAsia="ja-JP"/>
        </w:rPr>
      </w:pPr>
      <w:r w:rsidRPr="00884DAD">
        <w:rPr>
          <w:lang w:eastAsia="ja-JP"/>
        </w:rPr>
        <w:t>(2)</w:t>
      </w:r>
      <w:r>
        <w:rPr>
          <w:lang w:eastAsia="ja-JP"/>
        </w:rPr>
        <w:tab/>
      </w:r>
      <w:r w:rsidRPr="00884DAD">
        <w:rPr>
          <w:lang w:eastAsia="ja-JP"/>
        </w:rPr>
        <w:t xml:space="preserve">At any time during the hearing, the complaint may be amended either by the complainant or upon motion of the Hearing Panel to add previously uncited Articles or additional respondents, including facts upon which those amendments are based. Neither the complainant nor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w:t>
      </w:r>
      <w:proofErr w:type="gramStart"/>
      <w:r w:rsidRPr="00884DAD">
        <w:rPr>
          <w:lang w:eastAsia="ja-JP"/>
        </w:rPr>
        <w:t>on the basis of</w:t>
      </w:r>
      <w:proofErr w:type="gramEnd"/>
      <w:r w:rsidRPr="00884DAD">
        <w:rPr>
          <w:lang w:eastAsia="ja-JP"/>
        </w:rPr>
        <w:t xml:space="preserve"> the amended complaint. If the hearing is adjourned to be reconvened </w:t>
      </w:r>
      <w:proofErr w:type="gramStart"/>
      <w:r w:rsidRPr="00884DAD">
        <w:rPr>
          <w:lang w:eastAsia="ja-JP"/>
        </w:rPr>
        <w:t>at a later time</w:t>
      </w:r>
      <w:proofErr w:type="gramEnd"/>
      <w:r w:rsidRPr="00884DAD">
        <w:rPr>
          <w:lang w:eastAsia="ja-JP"/>
        </w:rPr>
        <w:t xml:space="preserve">, the amended complaint shall be filed in writing, signed by the complainant or by the Chairperson of the Hearing Panel, and shall be promptly served on the respondent as in all other cases provided herein. 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r w:rsidRPr="00884DAD">
        <w:rPr>
          <w:i/>
          <w:iCs/>
          <w:lang w:eastAsia="ja-JP"/>
        </w:rPr>
        <w:t>(Amended 5/20)</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w:t>
      </w:r>
      <w:proofErr w:type="gramStart"/>
      <w:r w:rsidRPr="0011097D">
        <w:t>referred back</w:t>
      </w:r>
      <w:proofErr w:type="gramEnd"/>
      <w:r w:rsidRPr="0011097D">
        <w:t xml:space="preserve">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1E232385" w:rsidR="00D73AF5" w:rsidRPr="0011097D" w:rsidRDefault="00D73AF5" w:rsidP="00DC14B0">
      <w:pPr>
        <w:pStyle w:val="NumList3"/>
        <w:ind w:firstLine="0"/>
      </w:pPr>
      <w:r w:rsidRPr="0011097D">
        <w:lastRenderedPageBreak/>
        <w:t xml:space="preserve">In the event the complaint scheduled for hearing is from a </w:t>
      </w:r>
      <w:r w:rsidR="00F34CE3">
        <w:t>REALTOR®</w:t>
      </w:r>
      <w:r w:rsidRPr="0011097D">
        <w:t xml:space="preserve"> or </w:t>
      </w:r>
      <w:r w:rsidR="007E6994">
        <w:t>REALTOR 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09024B43" w:rsidR="00D73AF5" w:rsidRPr="0011097D" w:rsidRDefault="00D73AF5" w:rsidP="00DC14B0">
      <w:pPr>
        <w:pStyle w:val="NumList3"/>
        <w:ind w:firstLine="0"/>
      </w:pPr>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w:t>
      </w:r>
      <w:proofErr w:type="gramStart"/>
      <w:r w:rsidRPr="0011097D">
        <w:t>referred back</w:t>
      </w:r>
      <w:proofErr w:type="gramEnd"/>
      <w:r w:rsidRPr="0011097D">
        <w:t xml:space="preserve">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w:t>
      </w:r>
      <w:proofErr w:type="spellStart"/>
      <w:proofErr w:type="gramStart"/>
      <w:r w:rsidRPr="0011097D">
        <w:t>first hand</w:t>
      </w:r>
      <w:proofErr w:type="spellEnd"/>
      <w:proofErr w:type="gramEnd"/>
      <w:r w:rsidRPr="0011097D">
        <w:t xml:space="preserve">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w:t>
      </w:r>
      <w:proofErr w:type="gramStart"/>
      <w:r w:rsidRPr="0011097D">
        <w:t>hearings.*</w:t>
      </w:r>
      <w:proofErr w:type="gramEnd"/>
      <w:r w:rsidRPr="0011097D">
        <w:t xml:space="preserve">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w:t>
      </w:r>
      <w:proofErr w:type="gramStart"/>
      <w:r w:rsidRPr="0011097D">
        <w:t>hearing.*</w:t>
      </w:r>
      <w:proofErr w:type="gramEnd"/>
      <w:r w:rsidRPr="0011097D">
        <w:t xml:space="preserve">* </w:t>
      </w:r>
      <w:r w:rsidRPr="00325F2E">
        <w:rPr>
          <w:i/>
        </w:rPr>
        <w:t xml:space="preserve">(Revised 11/14) </w:t>
      </w:r>
    </w:p>
    <w:p w14:paraId="50AD9FF9" w14:textId="33C4AA15" w:rsidR="00D73AF5" w:rsidRPr="0011097D" w:rsidRDefault="00D73AF5" w:rsidP="00AB6A11">
      <w:pPr>
        <w:pStyle w:val="Footnote"/>
      </w:pPr>
      <w:r w:rsidRPr="0011097D">
        <w:lastRenderedPageBreak/>
        <w:t xml:space="preserve">*Such hearings should be conducted according to </w:t>
      </w:r>
      <w:r w:rsidRPr="00325F2E">
        <w:rPr>
          <w:b/>
        </w:rPr>
        <w:t>Part Five</w:t>
      </w:r>
      <w:r w:rsidRPr="0011097D">
        <w:t xml:space="preserve">, </w:t>
      </w:r>
      <w:proofErr w:type="gramStart"/>
      <w:r w:rsidRPr="0011097D">
        <w:t>Conduct</w:t>
      </w:r>
      <w:proofErr w:type="gramEnd"/>
      <w:r w:rsidRPr="0011097D">
        <w:t xml:space="preserve">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6034EE7D" w14:textId="3C83140C" w:rsidR="008C7DA3" w:rsidRDefault="008C7DA3" w:rsidP="008C7DA3">
      <w:pPr>
        <w:pStyle w:val="LetterListHanging"/>
        <w:rPr>
          <w:rFonts w:ascii="Times" w:hAnsi="Times"/>
          <w:sz w:val="15"/>
          <w:szCs w:val="15"/>
        </w:rPr>
      </w:pPr>
      <w:r w:rsidRPr="008C7DA3">
        <w:rPr>
          <w:color w:val="FFFFFF" w:themeColor="background1"/>
        </w:rPr>
        <w:t>(a)</w:t>
      </w:r>
      <w:r>
        <w:tab/>
      </w:r>
      <w:r>
        <w:rPr>
          <w:rStyle w:val="s1"/>
        </w:rPr>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Pr>
          <w:rStyle w:val="s1"/>
          <w:i/>
          <w:iCs/>
        </w:rPr>
        <w:t>(Amended 5/17)</w:t>
      </w:r>
    </w:p>
    <w:p w14:paraId="66B93CF6" w14:textId="6E8C549A" w:rsidR="00D73AF5" w:rsidRPr="0011097D" w:rsidRDefault="00D73AF5" w:rsidP="003F464D">
      <w:pPr>
        <w:pStyle w:val="LetterListHanging"/>
      </w:pPr>
      <w:r w:rsidRPr="0011097D">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w:t>
      </w:r>
      <w:proofErr w:type="gramStart"/>
      <w:r w:rsidRPr="0011097D">
        <w:t>President.*</w:t>
      </w:r>
      <w:proofErr w:type="gramEnd"/>
      <w:r w:rsidRPr="0011097D">
        <w:t xml:space="preserve">**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t>(2</w:t>
      </w:r>
      <w:r w:rsidR="005901D0" w:rsidRPr="006A67F0">
        <w:t>)</w:t>
      </w:r>
      <w:r w:rsidR="005901D0" w:rsidRPr="006A67F0">
        <w:tab/>
      </w:r>
      <w:r w:rsidRPr="006A67F0">
        <w:t xml:space="preserve">the Directors are concerned with the appropriateness of the recommendation of sanction, in which case the Directors may impose alternative discipline that does not exceed that recommended by the Hearing </w:t>
      </w:r>
      <w:proofErr w:type="gramStart"/>
      <w:r w:rsidRPr="006A67F0">
        <w:t>Panel, or</w:t>
      </w:r>
      <w:proofErr w:type="gramEnd"/>
      <w:r w:rsidRPr="006A67F0">
        <w:t xml:space="preserve">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lastRenderedPageBreak/>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 xml:space="preserve">the Directors conclude the findings of fact do not support a violation of the Code of </w:t>
      </w:r>
      <w:proofErr w:type="gramStart"/>
      <w:r w:rsidRPr="0011097D">
        <w:t>Ethics,</w:t>
      </w:r>
      <w:proofErr w:type="gramEnd"/>
      <w:r w:rsidRPr="0011097D">
        <w:t xml:space="preserve">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t>(c</w:t>
      </w:r>
      <w:r w:rsidR="005901D0">
        <w:t>)</w:t>
      </w:r>
      <w:r w:rsidR="005901D0">
        <w:tab/>
      </w:r>
      <w:r w:rsidRPr="0011097D">
        <w:t>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w:t>
      </w:r>
      <w:proofErr w:type="gramStart"/>
      <w:r w:rsidRPr="0011097D">
        <w:t>—(</w:t>
      </w:r>
      <w:proofErr w:type="gramEnd"/>
      <w:r w:rsidRPr="0011097D">
        <w:t xml:space="preserve">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lastRenderedPageBreak/>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w:t>
      </w:r>
      <w:proofErr w:type="gramStart"/>
      <w:r w:rsidRPr="0011097D">
        <w:t>Panel, or</w:t>
      </w:r>
      <w:proofErr w:type="gramEnd"/>
      <w:r w:rsidRPr="0011097D">
        <w:t xml:space="preserve">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087C5616" w14:textId="37D27652" w:rsidR="00916EA9" w:rsidRDefault="00916EA9" w:rsidP="00916EA9">
      <w:pPr>
        <w:pStyle w:val="LetterListHanging"/>
        <w:rPr>
          <w:rFonts w:ascii="Times" w:hAnsi="Times"/>
          <w:sz w:val="15"/>
          <w:szCs w:val="15"/>
        </w:rPr>
      </w:pPr>
      <w:r>
        <w:rPr>
          <w:rStyle w:val="s1"/>
        </w:rPr>
        <w:t>(h)</w:t>
      </w:r>
      <w:r>
        <w:rPr>
          <w:rStyle w:val="s1"/>
        </w:rPr>
        <w:tab/>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Pr>
          <w:rStyle w:val="s1"/>
          <w:i/>
          <w:iCs/>
        </w:rPr>
        <w:t>(Revised 5/17)</w:t>
      </w:r>
    </w:p>
    <w:p w14:paraId="44440693" w14:textId="2C0AF443" w:rsidR="00D73AF5" w:rsidRPr="0011097D" w:rsidRDefault="00D73AF5" w:rsidP="00916EA9">
      <w:pPr>
        <w:pStyle w:val="LetterListHanging"/>
      </w:pPr>
      <w:r w:rsidRPr="0011097D">
        <w:t>(</w:t>
      </w:r>
      <w:proofErr w:type="spellStart"/>
      <w:r w:rsidRPr="0011097D">
        <w:t>i</w:t>
      </w:r>
      <w:proofErr w:type="spellEnd"/>
      <w:r w:rsidR="005901D0">
        <w:t>)</w:t>
      </w:r>
      <w:r w:rsidR="005901D0">
        <w:tab/>
      </w:r>
      <w:r w:rsidRPr="0011097D">
        <w:t>The decision of the Directors is final, and each member, by becoming and remaining a member, agrees not to seek review in any court of law in the absence of willful or wanton misconduct.</w:t>
      </w:r>
    </w:p>
    <w:p w14:paraId="51D68B53" w14:textId="08C1A013" w:rsidR="00AA6932" w:rsidRPr="005E1DEE" w:rsidRDefault="00AA6932" w:rsidP="00AA6932">
      <w:pPr>
        <w:pStyle w:val="LetterListHanging"/>
      </w:pPr>
      <w:r w:rsidRPr="005E1DEE">
        <w:t>(j)</w:t>
      </w:r>
      <w:r>
        <w:tab/>
      </w:r>
      <w:r w:rsidRPr="005E1DEE">
        <w:t xml:space="preserve">Upon final action by the Directors, the President shall disseminate to the complainant, the respondent, the Chairperson and members of the Hearing Panel, Association legal counsel, the President of any other Association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Association legal counsel prior to dissemination. </w:t>
      </w:r>
    </w:p>
    <w:p w14:paraId="0B6A38C2" w14:textId="05101903" w:rsidR="00AA6932" w:rsidRPr="006F1B92" w:rsidRDefault="00AA6932" w:rsidP="00AA6932">
      <w:pPr>
        <w:pStyle w:val="LetterListHanging"/>
      </w:pPr>
      <w:r>
        <w:tab/>
      </w:r>
      <w:r w:rsidRPr="006F1B92">
        <w:t xml:space="preserve">Association Members, other than those specified, shall not be notified except with respect to suspension or expulsion of membership of the Association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1906C53C" w14:textId="287B1C3A" w:rsidR="003A3D98" w:rsidRPr="003A3D98" w:rsidRDefault="003A3D98" w:rsidP="003A3D98">
      <w:pPr>
        <w:pStyle w:val="LetterListHanging"/>
        <w:ind w:firstLine="0"/>
        <w:rPr>
          <w:lang w:eastAsia="ja-JP"/>
        </w:rPr>
      </w:pPr>
      <w:r w:rsidRPr="003A3D98">
        <w:rPr>
          <w:lang w:eastAsia="ja-JP"/>
        </w:rPr>
        <w:t xml:space="preserve">Final ethics decisions holding </w:t>
      </w:r>
      <w:r>
        <w:t>REALTORS®</w:t>
      </w:r>
      <w:r w:rsidRPr="003A3D98">
        <w:rPr>
          <w:lang w:eastAsia="ja-JP"/>
        </w:rPr>
        <w:t xml:space="preserve"> in violation of the Code of Ethics involving real estate related activities and transactions must be forwarded to the state real estate licensing authority, and may be forwarded to any other governmental agency, in instances where there is reason to believe that the public trust may have been violated. The “public trust,” as used in this context, refers to demonstrated misappropriation of client or customer funds or property, discrimination against the protected classes under the Code of Ethics, or fraud. (Revised 11/20)</w:t>
      </w:r>
    </w:p>
    <w:p w14:paraId="2B74C712" w14:textId="6A84EBFC" w:rsidR="00D73AF5" w:rsidRPr="0011097D" w:rsidRDefault="00D73AF5" w:rsidP="00AB6A11">
      <w:pPr>
        <w:pStyle w:val="NOTE"/>
      </w:pPr>
      <w:r w:rsidRPr="00561E14">
        <w:rPr>
          <w:b/>
        </w:rPr>
        <w:lastRenderedPageBreak/>
        <w:t>NOTE:</w:t>
      </w:r>
      <w:r w:rsidRPr="0011097D">
        <w:tab/>
      </w:r>
      <w:r w:rsidR="00AA6932">
        <w:t>Associations</w:t>
      </w:r>
      <w:r w:rsidRPr="0011097D">
        <w:t xml:space="preserve">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t>
      </w:r>
      <w:proofErr w:type="gramStart"/>
      <w:r w:rsidRPr="0011097D">
        <w:t>with regard to</w:t>
      </w:r>
      <w:proofErr w:type="gramEnd"/>
      <w:r w:rsidRPr="0011097D">
        <w:t xml:space="preserve"> any additional action required to ensure compliance with the original discipline imposed. </w:t>
      </w:r>
      <w:proofErr w:type="gramStart"/>
      <w:r w:rsidRPr="0011097D">
        <w:t>In the event that</w:t>
      </w:r>
      <w:proofErr w:type="gramEnd"/>
      <w:r w:rsidRPr="0011097D">
        <w:t xml:space="preserve">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w:t>
      </w:r>
      <w:proofErr w:type="gramStart"/>
      <w:r w:rsidRPr="0011097D">
        <w:t>Panel, but</w:t>
      </w:r>
      <w:proofErr w:type="gramEnd"/>
      <w:r w:rsidRPr="0011097D">
        <w:t xml:space="preserve">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lastRenderedPageBreak/>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w:t>
      </w:r>
      <w:proofErr w:type="gramStart"/>
      <w:r w:rsidRPr="0011097D">
        <w:t>Enforcement.*</w:t>
      </w:r>
      <w:proofErr w:type="gramEnd"/>
      <w:r w:rsidRPr="0011097D">
        <w:t xml:space="preserve">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 xml:space="preserve">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w:t>
      </w:r>
      <w:proofErr w:type="gramStart"/>
      <w:r w:rsidRPr="0011097D">
        <w:t>member.*</w:t>
      </w:r>
      <w:proofErr w:type="gramEnd"/>
      <w:r w:rsidRPr="0011097D">
        <w:t>*</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lastRenderedPageBreak/>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6B03CF9E"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w:t>
      </w:r>
      <w:r w:rsidR="00916EA9" w:rsidRPr="00916EA9">
        <w:rPr>
          <w:i/>
        </w:rPr>
        <w:t>(Revised 5/17)</w:t>
      </w:r>
    </w:p>
    <w:p w14:paraId="637388D4" w14:textId="77777777" w:rsidR="00D73AF5" w:rsidRPr="0011097D" w:rsidRDefault="00D73AF5" w:rsidP="00AB6A11">
      <w:r w:rsidRPr="0011097D">
        <w:t xml:space="preserve">The decisions of ethics Hearing Panels are </w:t>
      </w:r>
      <w:proofErr w:type="gramStart"/>
      <w:r w:rsidRPr="0011097D">
        <w:t>actually recommendations</w:t>
      </w:r>
      <w:proofErr w:type="gramEnd"/>
      <w:r w:rsidRPr="0011097D">
        <w:t xml:space="preserve">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w:t>
      </w:r>
      <w:proofErr w:type="gramStart"/>
      <w:r w:rsidRPr="0011097D">
        <w:t>standards</w:t>
      </w:r>
      <w:proofErr w:type="gramEnd"/>
      <w:r w:rsidRPr="0011097D">
        <w:t xml:space="preserve">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6B0BE273" w:rsidR="00D73AF5" w:rsidRPr="0011097D" w:rsidRDefault="00D73AF5" w:rsidP="00AB6A11">
      <w:r w:rsidRPr="0011097D">
        <w:lastRenderedPageBreak/>
        <w:t xml:space="preserve">Third, in certain instances, the Directors may reasonably be concerned about the severity of discipline proposed by a Hearing Panel without knowing all the hearing details. For example, where a violation of the Code is a </w:t>
      </w:r>
      <w:r w:rsidR="00F34CE3">
        <w:t>REALTOR®’s</w:t>
      </w:r>
      <w:r w:rsidRPr="0011097D">
        <w:t xml:space="preserve">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lastRenderedPageBreak/>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61AD25" w:rsidR="00D73AF5" w:rsidRPr="0011097D" w:rsidRDefault="00D73AF5" w:rsidP="00AB6A11">
      <w:r w:rsidRPr="0011097D">
        <w:t xml:space="preserve">Article 2 of the National Association’s Code of Ethics obligates </w:t>
      </w:r>
      <w:r w:rsidR="00F34CE3">
        <w:t>REALTORS®</w:t>
      </w:r>
      <w:r w:rsidRPr="0011097D">
        <w:t xml:space="preserve">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1D697A34" w:rsidR="00D73AF5" w:rsidRPr="0011097D" w:rsidRDefault="00D73AF5" w:rsidP="00AB6A11">
      <w:proofErr w:type="gramStart"/>
      <w:r w:rsidRPr="0011097D">
        <w:t>A number of</w:t>
      </w:r>
      <w:proofErr w:type="gramEnd"/>
      <w:r w:rsidRPr="0011097D">
        <w:t xml:space="preserve">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rsidR="00F34CE3">
        <w:t>REALTORS®</w:t>
      </w:r>
      <w:r w:rsidRPr="0011097D">
        <w:t xml:space="preserve">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0421D933"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rsidR="00F34CE3">
        <w:t>REALTOR®</w:t>
      </w:r>
      <w:r w:rsidRPr="0011097D">
        <w:t xml:space="preserve"> unless, again, otherwise prohibited by law or regulation. Such factors include, but are not limited to, those factors that might affect the habitability of the property. Other factors that do not affect the habitability of the property may nonetheless </w:t>
      </w:r>
      <w:proofErr w:type="gramStart"/>
      <w:r w:rsidRPr="0011097D">
        <w:t>have an effect on</w:t>
      </w:r>
      <w:proofErr w:type="gramEnd"/>
      <w:r w:rsidRPr="0011097D">
        <w:t xml:space="preserve">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0E0EBDC4"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rsidR="00F34CE3">
        <w:t>REALTOR®</w:t>
      </w:r>
      <w:r w:rsidRPr="0011097D">
        <w:t xml:space="preserve"> has exaggerated, misrepresented, or concealed a pertinent fact is whether disclosure of the fact in question could have </w:t>
      </w:r>
      <w:proofErr w:type="gramStart"/>
      <w:r w:rsidRPr="0011097D">
        <w:t>had an effect on</w:t>
      </w:r>
      <w:proofErr w:type="gramEnd"/>
      <w:r w:rsidRPr="0011097D">
        <w:t xml:space="preserve"> a reasonable purchaser’s decision. If the Hearing Panel concludes that the fact was material and was adverse but not necessarily subject to Standard of Practice 2-1’s discovery </w:t>
      </w:r>
      <w:proofErr w:type="spellStart"/>
      <w:proofErr w:type="gramStart"/>
      <w:r w:rsidRPr="0011097D">
        <w:t>requirement,but</w:t>
      </w:r>
      <w:proofErr w:type="spellEnd"/>
      <w:proofErr w:type="gramEnd"/>
      <w:r w:rsidRPr="0011097D">
        <w:t xml:space="preserve"> was known by the </w:t>
      </w:r>
      <w:r w:rsidR="00F34CE3">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0ADE1F23" w14:textId="3181B597" w:rsidR="00D73AF5" w:rsidRPr="0011097D" w:rsidRDefault="00D73AF5" w:rsidP="00BE62E9">
      <w:pPr>
        <w:pStyle w:val="MainHeader"/>
        <w:outlineLvl w:val="0"/>
      </w:pPr>
      <w:r w:rsidRPr="0011097D">
        <w:lastRenderedPageBreak/>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4E822B8C" w14:textId="2FC93463" w:rsidR="00D73AF5" w:rsidRPr="0011097D" w:rsidRDefault="00F34CE3" w:rsidP="00AB6A11">
      <w:r>
        <w:t>REALTORS®</w:t>
      </w:r>
      <w:r w:rsidR="00D73AF5" w:rsidRPr="0011097D">
        <w:t xml:space="preserve"> and </w:t>
      </w:r>
      <w:r>
        <w:t>REALTOR</w:t>
      </w:r>
      <w:r w:rsidR="003A3D98">
        <w:t xml:space="preserve"> </w:t>
      </w:r>
      <w:r>
        <w:t>ASSOCIATE®s</w:t>
      </w:r>
      <w:r w:rsidR="00D73AF5" w:rsidRPr="0011097D">
        <w:t xml:space="preserve"> recognize their social responsibility to conform their business conduct to the </w:t>
      </w:r>
      <w:r w:rsidR="00D73AF5">
        <w:t xml:space="preserve">National Association of </w:t>
      </w:r>
      <w:r>
        <w:t>REALTORS®</w:t>
      </w:r>
      <w:r w:rsidR="00D73AF5" w:rsidRPr="0011097D">
        <w:t xml:space="preserve">’ Code of Ethics. All Member Boards have a Professional Standards Committee which is charged with enforcement of the Code of Ethics in accordance with the procedures set forth in the Board’s bylaws. Equal professional service without regard to race, color, religion, sex, handicap, familial status, national origin, sexual </w:t>
      </w:r>
      <w:proofErr w:type="gramStart"/>
      <w:r w:rsidR="00D73AF5" w:rsidRPr="0011097D">
        <w:t>orientation</w:t>
      </w:r>
      <w:proofErr w:type="gramEnd"/>
      <w:r w:rsidR="00D73AF5" w:rsidRPr="0011097D">
        <w:t xml:space="preserve"> or </w:t>
      </w:r>
      <w:r w:rsidR="002800F4" w:rsidRPr="0011097D">
        <w:t>gender</w:t>
      </w:r>
      <w:r w:rsidR="00D73AF5" w:rsidRPr="0011097D">
        <w:t xml:space="preserve"> identity is a basic commitment embodied in Article 10 of the Code of Ethics. Any allegation that a member has violated this principle and Article 10 must be taken seriously by the Board. </w:t>
      </w:r>
      <w:r w:rsidR="00D73AF5" w:rsidRPr="004B2C13">
        <w:rPr>
          <w:i/>
        </w:rPr>
        <w:t>(Revised 11/13)</w:t>
      </w:r>
    </w:p>
    <w:p w14:paraId="72CD7F29" w14:textId="0B7AB1AC" w:rsidR="00D73AF5" w:rsidRPr="004B2C13" w:rsidRDefault="00D73AF5" w:rsidP="00AB6A11">
      <w:pPr>
        <w:rPr>
          <w:i/>
        </w:rPr>
      </w:pPr>
      <w:r w:rsidRPr="0011097D">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handicap, familial status, national origin, sexual orientation, or gender identity by </w:t>
      </w:r>
      <w:r w:rsidR="00F34CE3">
        <w:t>REALTORS®</w:t>
      </w:r>
      <w:r w:rsidRPr="0011097D">
        <w:t xml:space="preserve"> and </w:t>
      </w:r>
      <w:r w:rsidR="007E6994">
        <w:t>REALTOR ASSOCIATE</w:t>
      </w:r>
      <w:r w:rsidR="00F34CE3">
        <w:t>®s</w:t>
      </w:r>
      <w:r w:rsidRPr="0011097D">
        <w:t xml:space="preserve">. With respect to such complaints, the individual Articles of the Code of Ethics are the only grounds upon which a Member Board Professional Standards Committee may take disciplinary action or assess disciplinary penalties upon Board Members. </w:t>
      </w:r>
      <w:r w:rsidRPr="004B2C13">
        <w:rPr>
          <w:i/>
        </w:rPr>
        <w:t>(Revised 11/13)</w:t>
      </w:r>
    </w:p>
    <w:p w14:paraId="50944EEA" w14:textId="77777777" w:rsidR="00D73AF5" w:rsidRPr="0011097D" w:rsidRDefault="00D73AF5" w:rsidP="00BE62E9">
      <w:pPr>
        <w:pStyle w:val="SmallerSubhead"/>
        <w:outlineLvl w:val="0"/>
      </w:pPr>
      <w:r w:rsidRPr="0011097D">
        <w:t>Handling of Complaints</w:t>
      </w:r>
    </w:p>
    <w:p w14:paraId="64A44D22" w14:textId="3DE6531D" w:rsidR="00D73AF5" w:rsidRPr="0011097D" w:rsidRDefault="00D73AF5" w:rsidP="00AB6A11">
      <w:r w:rsidRPr="0011097D">
        <w:t xml:space="preserve">The Fair Housing Partnership Agreement between the United States Department of Housing and Urban Development and the </w:t>
      </w:r>
      <w:r>
        <w:t xml:space="preserve">National Association of </w:t>
      </w:r>
      <w:r w:rsidR="00F34CE3">
        <w:t>REALTORS®</w:t>
      </w:r>
      <w:r w:rsidRPr="0011097D">
        <w:t xml:space="preserve"> replaced the twenty (20) year old Voluntary Affirmative Marketing Agreement (VAMA). Under the VAMA there was specific language regarding the handling of complaints. The VAMA has </w:t>
      </w:r>
      <w:proofErr w:type="gramStart"/>
      <w:r w:rsidRPr="0011097D">
        <w:t>expired</w:t>
      </w:r>
      <w:proofErr w:type="gramEnd"/>
      <w:r w:rsidRPr="0011097D">
        <w:t xml:space="preserve"> and those specific requirements no longer are applicable. Complaints alleging violation of Article </w:t>
      </w:r>
      <w:proofErr w:type="gramStart"/>
      <w:r w:rsidRPr="0011097D">
        <w:t>10</w:t>
      </w:r>
      <w:proofErr w:type="gramEnd"/>
      <w:r w:rsidRPr="0011097D">
        <w:t xml:space="preserve">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0E9FB82A"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w:t>
      </w:r>
      <w:proofErr w:type="gramStart"/>
      <w:r w:rsidRPr="0011097D">
        <w:t>on the basis of</w:t>
      </w:r>
      <w:proofErr w:type="gramEnd"/>
      <w:r w:rsidRPr="0011097D">
        <w:t xml:space="preserve">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 xml:space="preserve">National Association of </w:t>
      </w:r>
      <w:r w:rsidR="00F34CE3">
        <w:t>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lastRenderedPageBreak/>
        <w:t xml:space="preserve">Moreover, the committee, after receipt of a complaint, should decline to hold a hearing if the allegation that Article 10 has been breached is the subject of litigation involving alleged violation of law until after such litigation is concluded. </w:t>
      </w:r>
      <w:proofErr w:type="gramStart"/>
      <w:r w:rsidRPr="0011097D">
        <w:t>In order to</w:t>
      </w:r>
      <w:proofErr w:type="gramEnd"/>
      <w:r w:rsidRPr="0011097D">
        <w:t xml:space="preserve">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53747070" w:rsidR="00D73AF5" w:rsidRPr="0011097D" w:rsidRDefault="00D73AF5" w:rsidP="00AB6A11">
      <w:r w:rsidRPr="0011097D">
        <w:t xml:space="preserve">In May 1972, the </w:t>
      </w:r>
      <w:r>
        <w:t xml:space="preserve">National Association of </w:t>
      </w:r>
      <w:r w:rsidR="00F34CE3">
        <w:t>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rsidR="00F34CE3">
        <w:t>REALTORS®</w:t>
      </w:r>
      <w:r w:rsidRPr="0011097D">
        <w:t xml:space="preserve"> and </w:t>
      </w:r>
      <w:r w:rsidR="007E6994">
        <w:t>REALTOR ASSOCIATE</w:t>
      </w:r>
      <w:r w:rsidR="00F34CE3">
        <w:t>®s</w:t>
      </w:r>
      <w:r w:rsidRPr="0011097D">
        <w:t xml:space="preserve">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 xml:space="preserve">National Association of </w:t>
      </w:r>
      <w:r w:rsidR="00F34CE3">
        <w:t>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67CDDDD" w:rsidR="00D73AF5" w:rsidRPr="0011097D" w:rsidRDefault="00D73AF5" w:rsidP="00AB6A11">
      <w:r w:rsidRPr="00532872">
        <w:rPr>
          <w:i/>
        </w:rPr>
        <w:t>First:</w:t>
      </w:r>
      <w:r w:rsidRPr="0011097D">
        <w:t xml:space="preserve"> In the sale, purchase, exchange, rental, or lease of real property, </w:t>
      </w:r>
      <w:r w:rsidR="00F34CE3">
        <w:t>REALTORS®</w:t>
      </w:r>
      <w:r w:rsidRPr="0011097D">
        <w:t xml:space="preserve">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68A24FFD" w:rsidR="00D73AF5" w:rsidRDefault="00D73AF5" w:rsidP="00AB6A11">
      <w:r w:rsidRPr="0011097D">
        <w:t xml:space="preserve">When adoption of the Code for Equal Opportunity was integrated with Article 10 of the Code of Ethics, to which all </w:t>
      </w:r>
      <w:r w:rsidR="00F34CE3">
        <w:t>REALTORS®</w:t>
      </w:r>
      <w:r w:rsidRPr="0011097D">
        <w:t xml:space="preserve"> and </w:t>
      </w:r>
      <w:r w:rsidR="007E6994">
        <w:t>REALTOR ASSOCIATE</w:t>
      </w:r>
      <w:r w:rsidR="00F34CE3">
        <w:t>®s</w:t>
      </w:r>
      <w:r w:rsidRPr="0011097D">
        <w:t xml:space="preserve"> must subscribe as members of the </w:t>
      </w:r>
      <w:r>
        <w:t xml:space="preserve">National Association of </w:t>
      </w:r>
      <w:r w:rsidR="00F34CE3">
        <w:t>REALTORS®</w:t>
      </w:r>
      <w:r w:rsidRPr="0011097D">
        <w:t>, the result is a positive public position on civil rights and on fair and equal housing opportunities.</w:t>
      </w:r>
    </w:p>
    <w:p w14:paraId="506C140E" w14:textId="6F69F080" w:rsidR="003A3D98" w:rsidRPr="003A3D98" w:rsidRDefault="003A3D98" w:rsidP="003A3D98">
      <w:pPr>
        <w:rPr>
          <w:lang w:eastAsia="ja-JP"/>
        </w:rPr>
      </w:pPr>
      <w:r w:rsidRPr="003A3D98">
        <w:rPr>
          <w:lang w:eastAsia="ja-JP"/>
        </w:rPr>
        <w:lastRenderedPageBreak/>
        <w:t xml:space="preserve">In January 2020, the leadership of the National Association of </w:t>
      </w:r>
      <w:r>
        <w:t xml:space="preserve">REALTORS® </w:t>
      </w:r>
      <w:r w:rsidRPr="003A3D98">
        <w:rPr>
          <w:lang w:eastAsia="ja-JP"/>
        </w:rPr>
        <w:t xml:space="preserve">passed a Fair Housing Action Plan to reaffirm and strengthen the association’s fair housing commitment. The Fair Housing Action Plan, abbreviated “ACT,” specifically committed the National Association of </w:t>
      </w:r>
      <w:r>
        <w:t>REALTORS®</w:t>
      </w:r>
      <w:r w:rsidRPr="003A3D98">
        <w:rPr>
          <w:lang w:eastAsia="ja-JP"/>
        </w:rPr>
        <w:t xml:space="preserve"> to:</w:t>
      </w:r>
    </w:p>
    <w:p w14:paraId="5D4A48D5" w14:textId="29924C0A" w:rsidR="003A3D98" w:rsidRPr="003A3D98" w:rsidRDefault="003A3D98" w:rsidP="003A3D98">
      <w:pPr>
        <w:pStyle w:val="BulletReg"/>
      </w:pPr>
      <w:r w:rsidRPr="003A3D98">
        <w:t>•</w:t>
      </w:r>
      <w:r>
        <w:t xml:space="preserve"> </w:t>
      </w:r>
      <w:r w:rsidRPr="003A3D98">
        <w:t>work closely with state association executives to ensure that state licensing laws include effective fair-housing training requirements and hold real estate agents accountable to their fair housing obligations</w:t>
      </w:r>
    </w:p>
    <w:p w14:paraId="05D8F4DD" w14:textId="3B27B556" w:rsidR="003A3D98" w:rsidRPr="003A3D98" w:rsidRDefault="003A3D98" w:rsidP="003A3D98">
      <w:pPr>
        <w:pStyle w:val="BulletReg"/>
      </w:pPr>
      <w:r w:rsidRPr="003A3D98">
        <w:t>•</w:t>
      </w:r>
      <w:r>
        <w:t xml:space="preserve"> </w:t>
      </w:r>
      <w:r w:rsidRPr="003A3D98">
        <w:t>launch a public-service announcement campaign that reaffirm NAR’s commitment to fair housing, and how consumers can report problems</w:t>
      </w:r>
    </w:p>
    <w:p w14:paraId="6F3681D2" w14:textId="025855A1" w:rsidR="003A3D98" w:rsidRPr="003A3D98" w:rsidRDefault="003A3D98" w:rsidP="003A3D98">
      <w:pPr>
        <w:pStyle w:val="BulletReg"/>
      </w:pPr>
      <w:r w:rsidRPr="003A3D98">
        <w:t>•</w:t>
      </w:r>
      <w:r>
        <w:t xml:space="preserve"> </w:t>
      </w:r>
      <w:r w:rsidRPr="003A3D98">
        <w:t xml:space="preserve">integrate fair housing into all </w:t>
      </w:r>
      <w:r>
        <w:t>REALTOR®</w:t>
      </w:r>
      <w:r w:rsidRPr="003A3D98">
        <w:t xml:space="preserve"> conferences and engagements </w:t>
      </w:r>
    </w:p>
    <w:p w14:paraId="191F56B1" w14:textId="63D76256" w:rsidR="003A3D98" w:rsidRPr="003A3D98" w:rsidRDefault="003A3D98" w:rsidP="003A3D98">
      <w:pPr>
        <w:pStyle w:val="BulletReg"/>
      </w:pPr>
      <w:r w:rsidRPr="003A3D98">
        <w:t>•</w:t>
      </w:r>
      <w:r>
        <w:t xml:space="preserve"> </w:t>
      </w:r>
      <w:r w:rsidRPr="003A3D98">
        <w:t>explore the creation of a voluntary self-testing program, in partnership with a fair housing organization, as a resource for brokers and others who want confidential reports on agent practices so they can address problems</w:t>
      </w:r>
    </w:p>
    <w:p w14:paraId="624D9273" w14:textId="6822B7DA" w:rsidR="003A3D98" w:rsidRPr="003A3D98" w:rsidRDefault="003A3D98" w:rsidP="003A3D98">
      <w:pPr>
        <w:pStyle w:val="BulletReg"/>
      </w:pPr>
      <w:r w:rsidRPr="003A3D98">
        <w:t>•</w:t>
      </w:r>
      <w:r>
        <w:t xml:space="preserve"> </w:t>
      </w:r>
      <w:r w:rsidRPr="003A3D98">
        <w:t xml:space="preserve">create more robust fair housing education, including unconscious-bias training, and education on how the actions of </w:t>
      </w:r>
      <w:r>
        <w:t>REALTORS®</w:t>
      </w:r>
      <w:r w:rsidRPr="003A3D98">
        <w:t xml:space="preserve"> shape communities</w:t>
      </w:r>
    </w:p>
    <w:p w14:paraId="54F830ED" w14:textId="0514B8CC" w:rsidR="003A3D98" w:rsidRPr="003A3D98" w:rsidRDefault="003A3D98" w:rsidP="003A3D98">
      <w:pPr>
        <w:pStyle w:val="BulletReg"/>
      </w:pPr>
      <w:r w:rsidRPr="003A3D98">
        <w:t>•</w:t>
      </w:r>
      <w:r>
        <w:t xml:space="preserve"> </w:t>
      </w:r>
      <w:r w:rsidRPr="003A3D98">
        <w:t>conduct a national study to determine what factors motivate discrimination in sales market</w:t>
      </w:r>
    </w:p>
    <w:p w14:paraId="5079C432" w14:textId="1CC99F4C" w:rsidR="003A3D98" w:rsidRPr="003A3D98" w:rsidRDefault="003A3D98" w:rsidP="003A3D98">
      <w:pPr>
        <w:pStyle w:val="BulletReg"/>
      </w:pPr>
      <w:r w:rsidRPr="003A3D98">
        <w:t>•</w:t>
      </w:r>
      <w:r>
        <w:t xml:space="preserve"> </w:t>
      </w:r>
      <w:r w:rsidRPr="003A3D98">
        <w:t>profile leaders who exemplify the best fair housing practices and workplace diversity</w:t>
      </w:r>
    </w:p>
    <w:p w14:paraId="6A6892AB" w14:textId="2B69F728" w:rsidR="003A3D98" w:rsidRPr="003A3D98" w:rsidRDefault="003A3D98" w:rsidP="003A3D98">
      <w:pPr>
        <w:pStyle w:val="BulletReg"/>
        <w:rPr>
          <w:i/>
          <w:iCs/>
        </w:rPr>
      </w:pPr>
      <w:r w:rsidRPr="003A3D98">
        <w:t>•</w:t>
      </w:r>
      <w:r>
        <w:t xml:space="preserve"> </w:t>
      </w:r>
      <w:r w:rsidRPr="003A3D98">
        <w:t xml:space="preserve">develop materials to help </w:t>
      </w:r>
      <w:r>
        <w:t>REALTORS®</w:t>
      </w:r>
      <w:r w:rsidRPr="003A3D98">
        <w:t xml:space="preserve"> provide consumers with information on schools that avoids fair housing pitfalls </w:t>
      </w:r>
      <w:r w:rsidRPr="003A3D98">
        <w:rPr>
          <w:i/>
          <w:iCs/>
        </w:rPr>
        <w:t>(Revised 10/20)</w:t>
      </w:r>
    </w:p>
    <w:p w14:paraId="68172B1B" w14:textId="4B453D41" w:rsidR="003A3D98" w:rsidRDefault="003A3D98">
      <w:pPr>
        <w:keepLines w:val="0"/>
        <w:suppressAutoHyphens w:val="0"/>
        <w:spacing w:after="0"/>
      </w:pPr>
      <w:r>
        <w:br w:type="page"/>
      </w:r>
    </w:p>
    <w:p w14:paraId="12D79971" w14:textId="77777777" w:rsidR="00D73AF5" w:rsidRPr="0011097D" w:rsidRDefault="00D73AF5" w:rsidP="00BE62E9">
      <w:pPr>
        <w:pStyle w:val="MainHeader"/>
        <w:outlineLvl w:val="0"/>
      </w:pPr>
      <w:r w:rsidRPr="0011097D">
        <w:lastRenderedPageBreak/>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 xml:space="preserve">The purpose of the declaratory relief procedure is to avoid, or at least minimize to the maximum extent possible, the risk that the Board or its members may be legally liable in damages </w:t>
      </w:r>
      <w:proofErr w:type="gramStart"/>
      <w:r w:rsidRPr="0011097D">
        <w:t>as a result of</w:t>
      </w:r>
      <w:proofErr w:type="gramEnd"/>
      <w:r w:rsidRPr="0011097D">
        <w:t xml:space="preserve"> their enforcement of the Code of Ethics.</w:t>
      </w:r>
    </w:p>
    <w:p w14:paraId="33839B66" w14:textId="460D1044" w:rsidR="00D73AF5" w:rsidRPr="0011097D" w:rsidRDefault="00D73AF5" w:rsidP="00AB6A11">
      <w:r w:rsidRPr="0011097D">
        <w:t xml:space="preserve">Boards of </w:t>
      </w:r>
      <w:r w:rsidR="00F34CE3">
        <w:t>REALTORS®</w:t>
      </w:r>
      <w:r w:rsidRPr="0011097D">
        <w:t xml:space="preserve"> are not courts of law, and </w:t>
      </w:r>
      <w:r w:rsidR="00F34CE3">
        <w:t>REALTORS®</w:t>
      </w:r>
      <w:r w:rsidRPr="0011097D">
        <w:t xml:space="preserve">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27A6C355" w:rsidR="00D73AF5" w:rsidRPr="0011097D" w:rsidRDefault="00D73AF5" w:rsidP="00AB6A11">
      <w:r w:rsidRPr="0011097D">
        <w:t xml:space="preserve">There is one principle all Boards must respect: the Code of Ethics must be construed and enforced, </w:t>
      </w:r>
      <w:proofErr w:type="gramStart"/>
      <w:r w:rsidRPr="0011097D">
        <w:t>at all times</w:t>
      </w:r>
      <w:proofErr w:type="gramEnd"/>
      <w:r w:rsidRPr="0011097D">
        <w:t xml:space="preserve">, in a manner consistent with the requirements of law and due process. While the Code exacts a standard of performance from </w:t>
      </w:r>
      <w:r w:rsidR="00F34CE3">
        <w:t>REALTORS®</w:t>
      </w:r>
      <w:r w:rsidRPr="0011097D">
        <w:t xml:space="preserve"> which goes beyond the law, the Code does not place the </w:t>
      </w:r>
      <w:r w:rsidR="00F34CE3">
        <w:t>REALTOR®</w:t>
      </w:r>
      <w:r w:rsidRPr="0011097D">
        <w:t xml:space="preserve"> or the Board above the law.</w:t>
      </w:r>
    </w:p>
    <w:p w14:paraId="0DB567BF" w14:textId="77777777" w:rsidR="00D73AF5" w:rsidRPr="0011097D" w:rsidRDefault="00D73AF5" w:rsidP="00AB6A11">
      <w:proofErr w:type="gramStart"/>
      <w:r w:rsidRPr="0011097D">
        <w:t>Needless to say, in</w:t>
      </w:r>
      <w:proofErr w:type="gramEnd"/>
      <w:r w:rsidRPr="0011097D">
        <w:t xml:space="preserve">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125C70FC" w:rsidR="00D73AF5" w:rsidRPr="0011097D" w:rsidRDefault="00D73AF5" w:rsidP="00AB6A11">
      <w:r w:rsidRPr="0011097D">
        <w:lastRenderedPageBreak/>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 xml:space="preserve">National Association of </w:t>
      </w:r>
      <w:r w:rsidR="00F34CE3">
        <w:t>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lastRenderedPageBreak/>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1C5E7026" w14:textId="46CE2B03" w:rsidR="00D73AF5" w:rsidRPr="00532872" w:rsidRDefault="00D73AF5" w:rsidP="003F464D">
      <w:pPr>
        <w:pStyle w:val="Numberlistdouble"/>
        <w:rPr>
          <w:i/>
        </w:rPr>
      </w:pPr>
      <w:r w:rsidRPr="0011097D">
        <w:t>(3)</w:t>
      </w:r>
      <w:r w:rsidRPr="0011097D">
        <w:tab/>
      </w:r>
      <w:r w:rsidRPr="00532872">
        <w:rPr>
          <w:b/>
        </w:rPr>
        <w:t>Time limitation.</w:t>
      </w:r>
      <w:r w:rsidR="00532872">
        <w:t xml:space="preserve"> </w:t>
      </w:r>
      <w:r w:rsidRPr="0011097D">
        <w:t xml:space="preserve">An ethics complaint must be filed within one hundred eighty (180) days after the facts constituting the matter could have been known in the exercise of reasonable diligence or within one hundred eighty (180) days after the conclusion of the transaction or event, whichever is later. </w:t>
      </w:r>
      <w:r w:rsidRPr="00532872">
        <w:rPr>
          <w:i/>
        </w:rPr>
        <w:t>(Amended 5/11)</w:t>
      </w:r>
    </w:p>
    <w:p w14:paraId="6E012D54" w14:textId="749F9AC7"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rsidR="00F34CE3">
        <w:t>REALTOR®</w:t>
      </w:r>
      <w:r w:rsidRPr="0011097D">
        <w:t xml:space="preserve"> or </w:t>
      </w:r>
      <w:r w:rsidR="007E6994">
        <w:t>REALTOR 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w:t>
      </w:r>
      <w:proofErr w:type="gramStart"/>
      <w:r w:rsidRPr="0011097D">
        <w:t>general public</w:t>
      </w:r>
      <w:proofErr w:type="gramEnd"/>
      <w:r w:rsidRPr="0011097D">
        <w:t xml:space="preserve">,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w:t>
      </w:r>
      <w:proofErr w:type="gramStart"/>
      <w:r w:rsidRPr="0011097D">
        <w:t>complainant, but</w:t>
      </w:r>
      <w:proofErr w:type="gramEnd"/>
      <w:r w:rsidRPr="0011097D">
        <w:t xml:space="preserve">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lastRenderedPageBreak/>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w:t>
      </w:r>
      <w:proofErr w:type="gramStart"/>
      <w:r w:rsidRPr="0011097D">
        <w:t>Article</w:t>
      </w:r>
      <w:proofErr w:type="gramEnd"/>
      <w:r w:rsidRPr="0011097D">
        <w:t xml:space="preserv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184E21A8" w14:textId="64393709" w:rsidR="00916EA9" w:rsidRDefault="00916EA9" w:rsidP="00916EA9">
      <w:pPr>
        <w:pStyle w:val="Numberlistdouble"/>
        <w:rPr>
          <w:rFonts w:ascii="Times" w:hAnsi="Times"/>
          <w:sz w:val="15"/>
          <w:szCs w:val="15"/>
        </w:rPr>
      </w:pPr>
      <w:r>
        <w:t>(6)</w:t>
      </w:r>
      <w:r>
        <w:tab/>
      </w:r>
      <w:r>
        <w:rPr>
          <w:b/>
          <w:bCs/>
        </w:rPr>
        <w:t xml:space="preserve">Preliminary review by Grievance </w:t>
      </w:r>
      <w:proofErr w:type="spellStart"/>
      <w:r>
        <w:rPr>
          <w:b/>
          <w:bCs/>
        </w:rPr>
        <w:t>Committee.</w:t>
      </w:r>
      <w:r>
        <w:t>The</w:t>
      </w:r>
      <w:proofErr w:type="spellEnd"/>
      <w:r>
        <w:t xml:space="preserv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only if the committee is in need of additional information pertaining to the questions in Section 19, Grievance Committee’s Review of an Ethics Complaint, and the complainant cannot provide such information. This review process may include additional information other than the written complaint itself only if necessary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Pr>
          <w:i/>
          <w:iCs/>
        </w:rPr>
        <w:t>(Revised 11/15)</w:t>
      </w:r>
    </w:p>
    <w:p w14:paraId="1546653B" w14:textId="7176597E" w:rsidR="00D73AF5" w:rsidRPr="00532872" w:rsidRDefault="00D73AF5" w:rsidP="00916EA9">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31F232A1"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rsidR="00F34CE3">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lastRenderedPageBreak/>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 xml:space="preserve">If the complaint is referred for hearing, the Professional Standards Administrator serves a copy of the complaint to each party complained </w:t>
      </w:r>
      <w:proofErr w:type="gramStart"/>
      <w:r w:rsidRPr="0011097D">
        <w:t>of, and</w:t>
      </w:r>
      <w:proofErr w:type="gramEnd"/>
      <w:r w:rsidRPr="0011097D">
        <w:t xml:space="preserve">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lastRenderedPageBreak/>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w:t>
      </w:r>
      <w:proofErr w:type="gramStart"/>
      <w:r w:rsidRPr="0011097D">
        <w:t>Standards Committee, or</w:t>
      </w:r>
      <w:proofErr w:type="gramEnd"/>
      <w:r w:rsidRPr="0011097D">
        <w:t xml:space="preserve"> notify each that no reply has been filed. </w:t>
      </w:r>
      <w:r w:rsidRPr="00626BC2">
        <w:rPr>
          <w:i/>
        </w:rPr>
        <w:t>(Revised 11/14)</w:t>
      </w:r>
    </w:p>
    <w:p w14:paraId="57A822BD" w14:textId="7336255F" w:rsidR="00D73AF5" w:rsidRPr="00626BC2" w:rsidRDefault="00D73AF5" w:rsidP="003F464D">
      <w:pPr>
        <w:pStyle w:val="Numberlistdouble"/>
        <w:rPr>
          <w:i/>
        </w:rPr>
      </w:pPr>
      <w:r w:rsidRPr="0011097D">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rsidR="00F34CE3">
        <w:t>REALTORS®</w:t>
      </w:r>
      <w:r w:rsidRPr="0011097D">
        <w:t xml:space="preserve">. The Chairperson shall also select one of the panel members to serve as Chairperson of the Hearing Panel. Any Hearing Panel must have an odd number of members. A majority must be </w:t>
      </w:r>
      <w:r w:rsidR="00F34CE3">
        <w:t>REALTORS®</w:t>
      </w:r>
      <w:r w:rsidRPr="0011097D">
        <w:t xml:space="preserve">, and if a </w:t>
      </w:r>
      <w:r w:rsidR="007E6994">
        <w:t>REALTOR ASSOCIATE</w:t>
      </w:r>
      <w:r w:rsidRPr="0011097D">
        <w:t xml:space="preserve">® or </w:t>
      </w:r>
      <w:r w:rsidR="00F34CE3">
        <w:t>REALTOR®</w:t>
      </w:r>
      <w:r w:rsidRPr="0011097D">
        <w:t xml:space="preserve"> other than a principal is a party to the ethics proceeding, one (1) of the panelists shall be a </w:t>
      </w:r>
      <w:r w:rsidR="007E6994">
        <w:t>REALTOR ASSOCIATE</w:t>
      </w:r>
      <w:r w:rsidRPr="0011097D">
        <w:t xml:space="preserve">® or </w:t>
      </w:r>
      <w:r w:rsidR="00F34CE3">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w:t>
      </w:r>
      <w:proofErr w:type="gramStart"/>
      <w:r w:rsidR="00D73AF5" w:rsidRPr="0011097D">
        <w:t>time period</w:t>
      </w:r>
      <w:proofErr w:type="gramEnd"/>
      <w:r w:rsidR="00D73AF5" w:rsidRPr="0011097D">
        <w:t xml:space="preserve">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 xml:space="preserve">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w:t>
      </w:r>
      <w:proofErr w:type="gramStart"/>
      <w:r w:rsidRPr="00063525">
        <w:rPr>
          <w:bdr w:val="none" w:sz="0" w:space="0" w:color="auto" w:frame="1"/>
        </w:rPr>
        <w:t>referred back</w:t>
      </w:r>
      <w:proofErr w:type="gramEnd"/>
      <w:r w:rsidRPr="00063525">
        <w:rPr>
          <w:bdr w:val="none" w:sz="0" w:space="0" w:color="auto" w:frame="1"/>
        </w:rPr>
        <w:t xml:space="preserve">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0E33EF5" w14:textId="25106742" w:rsidR="001210E4" w:rsidRPr="001210E4" w:rsidRDefault="001210E4" w:rsidP="001210E4">
      <w:pPr>
        <w:pStyle w:val="Numberlistdouble"/>
        <w:rPr>
          <w:lang w:eastAsia="ja-JP"/>
        </w:rPr>
      </w:pPr>
      <w:r w:rsidRPr="001210E4">
        <w:rPr>
          <w:lang w:eastAsia="ja-JP"/>
        </w:rPr>
        <w:t>(21)</w:t>
      </w:r>
      <w:r>
        <w:rPr>
          <w:lang w:eastAsia="ja-JP"/>
        </w:rPr>
        <w:tab/>
      </w:r>
      <w:r w:rsidRPr="001210E4">
        <w:rPr>
          <w:b/>
          <w:bCs/>
          <w:lang w:eastAsia="ja-JP"/>
        </w:rPr>
        <w:t>Amendment of complaint.</w:t>
      </w:r>
      <w:r w:rsidRPr="001210E4">
        <w:rPr>
          <w:lang w:eastAsia="ja-JP"/>
        </w:rPr>
        <w:t xml:space="preserve"> The complainant can amend the complaint at any time prior to hearing, including facts upon which the amendment is based. However, the respondent must receive a copy of the amended complaint and have an opportunity to amend the response to the complaint. Complaints cannot be amended to add, or substitute, other individuals as complainants except as mutually agreed to by the parties. </w:t>
      </w:r>
      <w:r w:rsidRPr="001210E4">
        <w:rPr>
          <w:i/>
          <w:iCs/>
          <w:lang w:eastAsia="ja-JP"/>
        </w:rPr>
        <w:t>(Revised 5/20)</w:t>
      </w:r>
    </w:p>
    <w:p w14:paraId="5EFBC788" w14:textId="00F6EFD9" w:rsidR="001210E4" w:rsidRPr="001210E4" w:rsidRDefault="001210E4" w:rsidP="001210E4">
      <w:pPr>
        <w:pStyle w:val="Numberlistdouble"/>
        <w:rPr>
          <w:lang w:eastAsia="ja-JP"/>
        </w:rPr>
      </w:pPr>
      <w:r w:rsidRPr="001210E4">
        <w:rPr>
          <w:lang w:eastAsia="ja-JP"/>
        </w:rPr>
        <w:lastRenderedPageBreak/>
        <w:t>(22)</w:t>
      </w:r>
      <w:r>
        <w:rPr>
          <w:lang w:eastAsia="ja-JP"/>
        </w:rPr>
        <w:tab/>
      </w:r>
      <w:r w:rsidRPr="001210E4">
        <w:rPr>
          <w:b/>
          <w:bCs/>
          <w:lang w:eastAsia="ja-JP"/>
        </w:rPr>
        <w:t>Amendment during a hearing.</w:t>
      </w:r>
      <w:r w:rsidRPr="001210E4">
        <w:rPr>
          <w:lang w:eastAsia="ja-JP"/>
        </w:rPr>
        <w:t xml:space="preserve"> At any time during a hearing, the complainant or the Hearing Panel may amend the complaint, including facts upon which those amendments are based.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w:t>
      </w:r>
      <w:proofErr w:type="gramStart"/>
      <w:r w:rsidRPr="001210E4">
        <w:rPr>
          <w:lang w:eastAsia="ja-JP"/>
        </w:rPr>
        <w:t>on the basis of</w:t>
      </w:r>
      <w:proofErr w:type="gramEnd"/>
      <w:r w:rsidRPr="001210E4">
        <w:rPr>
          <w:lang w:eastAsia="ja-JP"/>
        </w:rPr>
        <w:t xml:space="preserve"> the amended complaint. </w:t>
      </w:r>
      <w:r w:rsidRPr="001210E4">
        <w:rPr>
          <w:i/>
          <w:iCs/>
          <w:lang w:eastAsia="ja-JP"/>
        </w:rPr>
        <w:t>(Amended 5/20)</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047C28B0" w:rsidR="00D73AF5" w:rsidRPr="0011097D" w:rsidRDefault="00D73AF5" w:rsidP="00AB6A11">
      <w:r w:rsidRPr="0011097D">
        <w:t xml:space="preserve">In the event the complaint scheduled for hearing is from a </w:t>
      </w:r>
      <w:r w:rsidR="00F34CE3">
        <w:t>REALTOR®</w:t>
      </w:r>
      <w:r w:rsidRPr="0011097D">
        <w:t xml:space="preserve"> or </w:t>
      </w:r>
      <w:r w:rsidR="007E6994">
        <w:t>REALTOR 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4CE77A63" w:rsidR="00D73AF5" w:rsidRPr="0011097D" w:rsidRDefault="00D73AF5" w:rsidP="00AB6A11">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w:t>
      </w:r>
      <w:proofErr w:type="gramStart"/>
      <w:r w:rsidRPr="0011097D">
        <w:t>referred back</w:t>
      </w:r>
      <w:proofErr w:type="gramEnd"/>
      <w:r w:rsidRPr="0011097D">
        <w:t xml:space="preserve">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3112CFA4" w14:textId="018C0D06" w:rsidR="00D73AF5" w:rsidRPr="0011097D" w:rsidRDefault="00D73AF5" w:rsidP="003F464D">
      <w:pPr>
        <w:pStyle w:val="Numberlistdouble"/>
      </w:pPr>
      <w:r w:rsidRPr="0011097D">
        <w:lastRenderedPageBreak/>
        <w:t>(</w:t>
      </w:r>
      <w:r w:rsidR="00626BC2">
        <w:t>2</w:t>
      </w:r>
      <w:r w:rsidR="00A62103">
        <w:t>7</w:t>
      </w:r>
      <w:r w:rsidR="00626BC2">
        <w:t>)</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4510B50C" w:rsidR="00D73AF5" w:rsidRPr="0011097D" w:rsidRDefault="00D73AF5" w:rsidP="003F464D">
      <w:pPr>
        <w:pStyle w:val="Numberlistdouble"/>
      </w:pPr>
      <w:r w:rsidRPr="0011097D">
        <w:t>(2</w:t>
      </w:r>
      <w:r w:rsidR="00A62103">
        <w:t>8</w:t>
      </w:r>
      <w:r w:rsidRPr="0011097D">
        <w:t>)</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69063C9" w:rsidR="00D73AF5" w:rsidRPr="0011097D" w:rsidRDefault="00626BC2" w:rsidP="003F464D">
      <w:pPr>
        <w:pStyle w:val="Numberlistdouble"/>
      </w:pPr>
      <w:r>
        <w:t>(</w:t>
      </w:r>
      <w:r w:rsidR="00A62103">
        <w:t>29</w:t>
      </w:r>
      <w:r>
        <w:t>)</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28D7D38B" w:rsidR="00D73AF5" w:rsidRPr="0011097D" w:rsidRDefault="00D73AF5" w:rsidP="003F464D">
      <w:pPr>
        <w:pStyle w:val="Numberlistdouble"/>
      </w:pPr>
      <w:r w:rsidRPr="0011097D">
        <w:t>(3</w:t>
      </w:r>
      <w:r w:rsidR="00A62103">
        <w:t>0</w:t>
      </w:r>
      <w:r w:rsidRPr="0011097D">
        <w:t>)</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4857B917" w:rsidR="00D73AF5" w:rsidRPr="0011097D" w:rsidRDefault="00D73AF5" w:rsidP="003F464D">
      <w:pPr>
        <w:pStyle w:val="Numberlistdouble"/>
      </w:pPr>
      <w:r w:rsidRPr="0011097D">
        <w:t>(3</w:t>
      </w:r>
      <w:r w:rsidR="00A62103">
        <w:t>1</w:t>
      </w:r>
      <w:r w:rsidRPr="0011097D">
        <w:t>)</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73F39EDE" w:rsidR="00D73AF5" w:rsidRPr="0011097D" w:rsidRDefault="00D73AF5" w:rsidP="003F464D">
      <w:pPr>
        <w:pStyle w:val="Numberlistdouble"/>
      </w:pPr>
      <w:r w:rsidRPr="0011097D">
        <w:t>(3</w:t>
      </w:r>
      <w:r w:rsidR="00A62103">
        <w:t>2</w:t>
      </w:r>
      <w:r w:rsidRPr="0011097D">
        <w:t>)</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w:t>
      </w:r>
      <w:proofErr w:type="spellStart"/>
      <w:r w:rsidRPr="0011097D">
        <w:t>days notice</w:t>
      </w:r>
      <w:proofErr w:type="spellEnd"/>
      <w:r w:rsidRPr="0011097D">
        <w:t xml:space="preserv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1D7AA78E" w:rsidR="00D73AF5" w:rsidRPr="0011097D" w:rsidRDefault="00D73AF5" w:rsidP="003F464D">
      <w:pPr>
        <w:pStyle w:val="Numberlistdouble"/>
      </w:pPr>
      <w:r w:rsidRPr="0011097D">
        <w:lastRenderedPageBreak/>
        <w:t>(3</w:t>
      </w:r>
      <w:r w:rsidR="00A62103">
        <w:t>3</w:t>
      </w:r>
      <w:r w:rsidRPr="0011097D">
        <w:t>)</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4CAEEC14" w:rsidR="00D73AF5" w:rsidRPr="0011097D" w:rsidRDefault="00D73AF5" w:rsidP="003F464D">
      <w:pPr>
        <w:pStyle w:val="Numberlistdouble"/>
      </w:pPr>
      <w:r w:rsidRPr="0011097D">
        <w:t>(3</w:t>
      </w:r>
      <w:r w:rsidR="00A62103">
        <w:t>4</w:t>
      </w:r>
      <w:r w:rsidRPr="0011097D">
        <w:t>)</w:t>
      </w:r>
      <w:r w:rsidRPr="0011097D">
        <w:tab/>
      </w:r>
      <w:r w:rsidRPr="00626BC2">
        <w:rPr>
          <w:b/>
        </w:rPr>
        <w:t>Information considered by Directors in an appeal proceeding.</w:t>
      </w:r>
      <w:r w:rsidRPr="0011097D">
        <w:t xml:space="preserve"> An appeal to the Board of Directors shall be determined </w:t>
      </w:r>
      <w:proofErr w:type="gramStart"/>
      <w:r w:rsidRPr="0011097D">
        <w:t>on the basis of</w:t>
      </w:r>
      <w:proofErr w:type="gramEnd"/>
      <w:r w:rsidRPr="0011097D">
        <w:t xml:space="preserve">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3A4AFF92" w:rsidR="00D73AF5" w:rsidRPr="0011097D" w:rsidRDefault="00D73AF5" w:rsidP="003F464D">
      <w:pPr>
        <w:pStyle w:val="Numberlistdouble"/>
      </w:pPr>
      <w:r w:rsidRPr="0011097D">
        <w:t>(3</w:t>
      </w:r>
      <w:r w:rsidR="00A62103">
        <w:t>5</w:t>
      </w:r>
      <w:r w:rsidRPr="0011097D">
        <w:t>)</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729D0E73" w14:textId="6D205FAF" w:rsidR="00A62103" w:rsidRDefault="00A62103" w:rsidP="00A62103">
      <w:pPr>
        <w:pStyle w:val="Numberlistdouble"/>
        <w:rPr>
          <w:rFonts w:ascii="Times" w:hAnsi="Times"/>
          <w:sz w:val="15"/>
          <w:szCs w:val="15"/>
        </w:rPr>
      </w:pPr>
      <w:r>
        <w:t>(36)</w:t>
      </w:r>
      <w:r>
        <w:tab/>
      </w:r>
      <w:r>
        <w:rPr>
          <w:b/>
          <w:bCs/>
        </w:rPr>
        <w:t>Directors’ decision in writing.</w:t>
      </w:r>
      <w:r>
        <w:t xml:space="preserve"> The Directors’ decision will be in writing. As soon as the decision is in final form, but within five (5) days, it shall be provided to the parties and the Hearing Panel. </w:t>
      </w:r>
      <w:r>
        <w:rPr>
          <w:i/>
          <w:iCs/>
        </w:rPr>
        <w:t>(Revised 5/17)</w:t>
      </w:r>
    </w:p>
    <w:p w14:paraId="028C72A2" w14:textId="55F8D247" w:rsidR="00D73AF5" w:rsidRPr="0011097D" w:rsidRDefault="00626BC2" w:rsidP="00A62103">
      <w:pPr>
        <w:pStyle w:val="Numberlistdouble"/>
      </w:pPr>
      <w:r>
        <w:t>(3</w:t>
      </w:r>
      <w:r w:rsidR="00A62103">
        <w:t>7</w:t>
      </w:r>
      <w:r>
        <w:t>)</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 xml:space="preserve">National Association of </w:t>
      </w:r>
      <w:r w:rsidR="00F34CE3">
        <w:t>REALTORS®</w:t>
      </w:r>
      <w:r w:rsidR="00D73AF5" w:rsidRPr="0011097D">
        <w:t>.</w:t>
      </w:r>
    </w:p>
    <w:p w14:paraId="10677C10" w14:textId="18967ADA" w:rsidR="00532192" w:rsidRPr="00B176B9" w:rsidRDefault="00532192" w:rsidP="00532192">
      <w:pPr>
        <w:pStyle w:val="Numberlistdouble"/>
      </w:pPr>
      <w:r w:rsidRPr="00B176B9">
        <w:t>(38)</w:t>
      </w:r>
      <w:r>
        <w:tab/>
      </w:r>
      <w:r w:rsidRPr="00532192">
        <w:rPr>
          <w:b/>
        </w:rPr>
        <w:t>Notice of final action.</w:t>
      </w:r>
      <w:r>
        <w:t xml:space="preserve"> </w:t>
      </w:r>
      <w:r w:rsidRPr="00B176B9">
        <w:t xml:space="preserve">When the decision is final, a notice of the action shall be provided by the President to the following: (1) complainant, (2) respondent, (3) Board of Directors, (4) Hearing Panel, (5) Association legal counsel, (6) the President of any other Association in which the respondent holds membership, and (7) any government agency as may be directed by the Board of Directors, based on advice of legal counsel. </w:t>
      </w:r>
      <w:r w:rsidRPr="00532192">
        <w:rPr>
          <w:i/>
        </w:rPr>
        <w:t>(Revised 5/</w:t>
      </w:r>
      <w:r w:rsidR="00DC5E66">
        <w:rPr>
          <w:i/>
        </w:rPr>
        <w:t>8</w:t>
      </w:r>
      <w:r w:rsidRPr="00532192">
        <w:rPr>
          <w:i/>
        </w:rPr>
        <w:t>8)</w:t>
      </w:r>
    </w:p>
    <w:p w14:paraId="6D0F3578" w14:textId="77777777" w:rsidR="00532192" w:rsidRPr="00B176B9" w:rsidRDefault="00532192" w:rsidP="00532192">
      <w:r w:rsidRPr="00B176B9">
        <w:t xml:space="preserve">Such notice shall be provided as the President deems appropriate under the circumstances provided the proposed notice has been reviewed and approved by Association legal counsel. </w:t>
      </w:r>
    </w:p>
    <w:p w14:paraId="7B833D9E" w14:textId="77777777" w:rsidR="00532192" w:rsidRPr="00B176B9" w:rsidRDefault="00532192" w:rsidP="00532192">
      <w:r w:rsidRPr="00B176B9">
        <w:t xml:space="preserve">Other Association Members shall be notified only of suspension or expulsion of a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70059696" w14:textId="0F383847" w:rsidR="00D73AF5" w:rsidRPr="0011097D" w:rsidRDefault="00D73AF5" w:rsidP="003F464D">
      <w:pPr>
        <w:pStyle w:val="Numberlistdouble"/>
      </w:pPr>
      <w:r w:rsidRPr="0011097D">
        <w:t>(</w:t>
      </w:r>
      <w:r w:rsidR="00A62103">
        <w:t>39</w:t>
      </w:r>
      <w:r w:rsidRPr="0011097D">
        <w:t>)</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lastRenderedPageBreak/>
        <w:t xml:space="preserve">If the decision does not indicate that additional penalties may be automatically invoked for failure to comply with the discipline by the date specified, the member’s failure to comply should not result in a new ethics </w:t>
      </w:r>
      <w:proofErr w:type="gramStart"/>
      <w:r w:rsidRPr="0011097D">
        <w:t>hearing, but</w:t>
      </w:r>
      <w:proofErr w:type="gramEnd"/>
      <w:r w:rsidRPr="0011097D">
        <w:t xml:space="preserve">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085B288F" w:rsidR="00D73AF5" w:rsidRPr="0011097D" w:rsidRDefault="00E932D3" w:rsidP="003F464D">
      <w:pPr>
        <w:pStyle w:val="Numberlistdouble"/>
      </w:pPr>
      <w:r>
        <w:t>(4</w:t>
      </w:r>
      <w:r w:rsidR="00A62103">
        <w:t>0</w:t>
      </w:r>
      <w:r>
        <w:t>)</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3CD0FD45" w:rsidR="00D73AF5" w:rsidRPr="0011097D" w:rsidRDefault="00E932D3" w:rsidP="003F464D">
      <w:pPr>
        <w:pStyle w:val="Numberlistdouble"/>
      </w:pPr>
      <w:r>
        <w:t>(4</w:t>
      </w:r>
      <w:r w:rsidR="00A62103">
        <w:t>1</w:t>
      </w:r>
      <w:r>
        <w:t>)</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EE40A40" w:rsidR="00D73AF5" w:rsidRPr="0011097D" w:rsidRDefault="00D73AF5" w:rsidP="003F464D">
      <w:pPr>
        <w:pStyle w:val="Numberlistdouble"/>
      </w:pPr>
      <w:r w:rsidRPr="0011097D">
        <w:t>(4</w:t>
      </w:r>
      <w:r w:rsidR="00A62103">
        <w:t>2</w:t>
      </w:r>
      <w:r w:rsidRPr="0011097D">
        <w:t>)</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lastRenderedPageBreak/>
        <w:t>Summary of Administrative Time Frames—Ethics Proceedings</w:t>
      </w:r>
    </w:p>
    <w:p w14:paraId="2D6806AB" w14:textId="75164F2B" w:rsidR="00D73AF5" w:rsidRPr="00B24552" w:rsidRDefault="00D73AF5" w:rsidP="00B24552">
      <w:pPr>
        <w:rPr>
          <w:b/>
        </w:rPr>
      </w:pPr>
      <w:r w:rsidRPr="00B24552">
        <w:rPr>
          <w:b/>
        </w:rPr>
        <w:t>Situation</w:t>
      </w:r>
      <w:r w:rsidRPr="00B24552">
        <w:rPr>
          <w:b/>
        </w:rPr>
        <w:tab/>
        <w:t xml:space="preserve"> </w:t>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proofErr w:type="gramStart"/>
      <w:r w:rsidRPr="00B24552">
        <w:rPr>
          <w:b/>
        </w:rPr>
        <w:t>Time Table</w:t>
      </w:r>
      <w:proofErr w:type="gramEnd"/>
    </w:p>
    <w:p w14:paraId="16F80B30" w14:textId="77777777" w:rsidR="00D73AF5" w:rsidRPr="00E932D3" w:rsidRDefault="00D73AF5" w:rsidP="00B24552">
      <w:pPr>
        <w:spacing w:after="120" w:line="220" w:lineRule="exact"/>
      </w:pPr>
      <w:r w:rsidRPr="00E932D3">
        <w:t>Grievance</w:t>
      </w:r>
    </w:p>
    <w:p w14:paraId="4207A65B" w14:textId="077FE9E3" w:rsidR="00D73AF5" w:rsidRPr="0011097D" w:rsidRDefault="00D73AF5" w:rsidP="00B24552">
      <w:pPr>
        <w:spacing w:after="120" w:line="220" w:lineRule="exact"/>
      </w:pPr>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B24552">
      <w:pPr>
        <w:spacing w:after="120" w:line="220" w:lineRule="exact"/>
      </w:pPr>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B24552">
      <w:pPr>
        <w:spacing w:after="120" w:line="220" w:lineRule="exact"/>
      </w:pPr>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B24552">
      <w:pPr>
        <w:spacing w:after="120" w:line="220" w:lineRule="exact"/>
      </w:pPr>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B24552">
      <w:pPr>
        <w:spacing w:after="120" w:line="220" w:lineRule="exact"/>
      </w:pPr>
      <w:r w:rsidRPr="00E932D3">
        <w:t>Professional Standards</w:t>
      </w:r>
    </w:p>
    <w:p w14:paraId="0257476C" w14:textId="7DB90AFE" w:rsidR="00D73AF5" w:rsidRPr="0011097D" w:rsidRDefault="00D73AF5" w:rsidP="00B24552">
      <w:pPr>
        <w:spacing w:after="120" w:line="220" w:lineRule="exact"/>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B24552">
      <w:pPr>
        <w:spacing w:after="120" w:line="220" w:lineRule="exact"/>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B24552">
      <w:pPr>
        <w:spacing w:after="120" w:line="220" w:lineRule="exact"/>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B24552">
      <w:pPr>
        <w:spacing w:after="120" w:line="220" w:lineRule="exact"/>
      </w:pPr>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B24552">
      <w:pPr>
        <w:spacing w:after="120" w:line="220" w:lineRule="exact"/>
      </w:pPr>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B24552">
      <w:pPr>
        <w:spacing w:after="120" w:line="220" w:lineRule="exact"/>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B24552">
      <w:pPr>
        <w:spacing w:after="120" w:line="220" w:lineRule="exact"/>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B24552">
      <w:pPr>
        <w:spacing w:after="120" w:line="220" w:lineRule="exact"/>
      </w:pPr>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B24552">
      <w:pPr>
        <w:spacing w:after="120" w:line="220" w:lineRule="exact"/>
      </w:pPr>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B24552">
      <w:pPr>
        <w:spacing w:after="120" w:line="220" w:lineRule="exact"/>
      </w:pPr>
      <w:r w:rsidRPr="00585530">
        <w:t>Appeal</w:t>
      </w:r>
    </w:p>
    <w:p w14:paraId="0535B7AF" w14:textId="35096157" w:rsidR="00D73AF5" w:rsidRPr="0011097D" w:rsidRDefault="00D73AF5" w:rsidP="00B24552">
      <w:pPr>
        <w:spacing w:after="120" w:line="220" w:lineRule="exact"/>
      </w:pPr>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B24552">
      <w:pPr>
        <w:spacing w:after="120" w:line="220" w:lineRule="exact"/>
      </w:pPr>
      <w:r w:rsidRPr="0011097D">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B24552">
      <w:pPr>
        <w:spacing w:after="120" w:line="220" w:lineRule="exact"/>
      </w:pPr>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0526A465" w:rsidR="00D73AF5" w:rsidRPr="0011097D" w:rsidRDefault="00D73AF5" w:rsidP="00B24552">
      <w:pPr>
        <w:spacing w:after="120" w:line="220" w:lineRule="exact"/>
      </w:pPr>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r w:rsidR="00A62103">
        <w:t>;</w:t>
      </w:r>
      <w:r w:rsidR="00A62103">
        <w:br/>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294BA9">
        <w:t>Directors’ written decision</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transmitted to parties within 5</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days of appeal hearing.</w:t>
      </w:r>
    </w:p>
    <w:p w14:paraId="5350BA79" w14:textId="765BF085" w:rsidR="00D73AF5" w:rsidRPr="00714871" w:rsidRDefault="00D73AF5" w:rsidP="00B24552">
      <w:pPr>
        <w:spacing w:after="120"/>
        <w:rPr>
          <w:i/>
        </w:rPr>
      </w:pPr>
      <w:r w:rsidRPr="00714871">
        <w:rPr>
          <w:i/>
        </w:rPr>
        <w:t>(Revised 11/1</w:t>
      </w:r>
      <w:r w:rsidR="00B97953">
        <w:rPr>
          <w:i/>
        </w:rPr>
        <w:t>7</w:t>
      </w:r>
      <w:r w:rsidRPr="00714871">
        <w:rPr>
          <w:i/>
        </w:rPr>
        <w:t>)</w:t>
      </w:r>
    </w:p>
    <w:p w14:paraId="5B0E846E" w14:textId="4E326BCB" w:rsidR="00D73AF5" w:rsidRPr="0011097D" w:rsidRDefault="00D73AF5" w:rsidP="00BE62E9">
      <w:pPr>
        <w:pStyle w:val="MainHeader"/>
        <w:outlineLvl w:val="0"/>
      </w:pPr>
      <w:r w:rsidRPr="0011097D">
        <w:lastRenderedPageBreak/>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22A073C7" w:rsidR="00D73AF5" w:rsidRPr="0011097D" w:rsidRDefault="00D73AF5" w:rsidP="00AB6A11">
      <w:pPr>
        <w:pStyle w:val="NormalItalicInd"/>
      </w:pPr>
      <w:r w:rsidRPr="0011097D">
        <w:t xml:space="preserve">To ensure fair, </w:t>
      </w:r>
      <w:proofErr w:type="gramStart"/>
      <w:r w:rsidRPr="0011097D">
        <w:t>impartial</w:t>
      </w:r>
      <w:proofErr w:type="gramEnd"/>
      <w:r w:rsidRPr="0011097D">
        <w:t xml:space="preserve">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proofErr w:type="gramStart"/>
      <w:r w:rsidR="00F34CE3">
        <w:t>REALTOR</w:t>
      </w:r>
      <w:proofErr w:type="gramEnd"/>
      <w:r w:rsidR="00F34CE3">
        <w:t>®</w:t>
      </w:r>
      <w:r w:rsidRPr="0011097D">
        <w:t xml:space="preserve"> and/or </w:t>
      </w:r>
      <w:r w:rsidR="007E6994">
        <w:t>REALTOR 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 xml:space="preserve">Numerous questions have arisen with respect to what is required by this policy and what approaches/techniques are available to Boards/Associations in meeting these standards. The following is provided by the National Association’s Professional Standards Committee to </w:t>
      </w:r>
      <w:proofErr w:type="gramStart"/>
      <w:r w:rsidRPr="0011097D">
        <w:t>provide assistance</w:t>
      </w:r>
      <w:proofErr w:type="gramEnd"/>
      <w:r w:rsidRPr="0011097D">
        <w:t>. The models that are described below do not exclude other approaches.</w:t>
      </w:r>
    </w:p>
    <w:p w14:paraId="2CB07690" w14:textId="1A0E833A" w:rsidR="00D73AF5" w:rsidRPr="0011097D" w:rsidRDefault="00D73AF5" w:rsidP="00AB6A11">
      <w:r w:rsidRPr="0011097D">
        <w:t xml:space="preserve">At the outset, it is important to understand that the “aggregate total of at least three hundred fifty (350) primary </w:t>
      </w:r>
      <w:proofErr w:type="gramStart"/>
      <w:r w:rsidR="00F34CE3">
        <w:t>REALTOR</w:t>
      </w:r>
      <w:proofErr w:type="gramEnd"/>
      <w:r w:rsidR="00F34CE3">
        <w:t>®</w:t>
      </w:r>
      <w:r w:rsidRPr="0011097D">
        <w:t xml:space="preserve"> and </w:t>
      </w:r>
      <w:r w:rsidR="007E6994">
        <w:t>REALTOR ASSOCIATE</w:t>
      </w:r>
      <w:r w:rsidRPr="0011097D">
        <w:t xml:space="preserve">® members” refers to the total number of primary </w:t>
      </w:r>
      <w:r w:rsidR="00F34CE3">
        <w:t>REALTOR®</w:t>
      </w:r>
      <w:r w:rsidRPr="0011097D">
        <w:t xml:space="preserve"> and </w:t>
      </w:r>
      <w:r w:rsidR="007E6994">
        <w:t>REALTOR 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rsidR="00F34CE3">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lastRenderedPageBreak/>
        <w:t>Comprehensive Regionalization.</w:t>
      </w:r>
      <w:r w:rsidRPr="0011097D">
        <w:t xml:space="preserve"> </w:t>
      </w:r>
      <w:proofErr w:type="gramStart"/>
      <w:r w:rsidRPr="0011097D">
        <w:t>Similar to</w:t>
      </w:r>
      <w:proofErr w:type="gramEnd"/>
      <w:r w:rsidRPr="0011097D">
        <w:t xml:space="preserve">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w:t>
      </w:r>
      <w:proofErr w:type="gramStart"/>
      <w:r w:rsidRPr="0011097D">
        <w:t>Directors</w:t>
      </w:r>
      <w:proofErr w:type="gramEnd"/>
      <w:r w:rsidRPr="0011097D">
        <w:t xml:space="preserve"> but Directors would be “pooled,” and panels drawn from the “pool,” when engaged in Code enforcement activities other than imposition of discipline. </w:t>
      </w:r>
    </w:p>
    <w:p w14:paraId="15BE2038" w14:textId="3E414EB8"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rsidR="00F34CE3">
        <w:t>REALTORS®</w:t>
      </w:r>
      <w:r w:rsidRPr="0011097D">
        <w:t xml:space="preserve"> under which the local Board retains primary responsibility for providing hearing </w:t>
      </w:r>
      <w:proofErr w:type="gramStart"/>
      <w:r w:rsidRPr="0011097D">
        <w:t>panelists</w:t>
      </w:r>
      <w:proofErr w:type="gramEnd"/>
      <w:r w:rsidRPr="0011097D">
        <w:t xml:space="preserve"> but the State Association agrees to augment these efforts by providing members of the State Association’s Professional Standards Committee to serve on Hearing Panels on an “as needed” basis.</w:t>
      </w:r>
    </w:p>
    <w:p w14:paraId="39E6BDE4" w14:textId="4E2CF84F" w:rsidR="00D73AF5" w:rsidRPr="0011097D" w:rsidRDefault="00E64C79" w:rsidP="002B72E1">
      <w:pPr>
        <w:pStyle w:val="NOTE"/>
        <w:ind w:left="720" w:hanging="720"/>
      </w:pPr>
      <w:r w:rsidRPr="00E64C79">
        <w:rPr>
          <w:b/>
        </w:rPr>
        <w:t>(NOTE:</w:t>
      </w:r>
      <w:r w:rsidR="002B72E1">
        <w:tab/>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lastRenderedPageBreak/>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606BEC34" w:rsidR="00D73AF5" w:rsidRPr="0011097D" w:rsidRDefault="00D73AF5" w:rsidP="00AB6A11">
      <w:pPr>
        <w:pStyle w:val="NormalItalicInd"/>
      </w:pPr>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 xml:space="preserve">National Association of </w:t>
      </w:r>
      <w:r w:rsidR="00F34CE3">
        <w:t>REALTORS®</w:t>
      </w:r>
      <w:r w:rsidRPr="0011097D">
        <w:t xml:space="preserve">, </w:t>
      </w:r>
      <w:r w:rsidR="006A67F0">
        <w:t>20</w:t>
      </w:r>
      <w:r w:rsidR="007E6994">
        <w:t>2</w:t>
      </w:r>
      <w:r w:rsidR="00F845D8">
        <w:t>2</w:t>
      </w:r>
      <w:r w:rsidRPr="0011097D">
        <w:t xml:space="preserve"> edition).</w:t>
      </w:r>
    </w:p>
    <w:p w14:paraId="0EA4451F" w14:textId="3D8653CE" w:rsidR="00D73AF5" w:rsidRPr="0011097D" w:rsidRDefault="00D73AF5" w:rsidP="00AB6A11">
      <w:r w:rsidRPr="0011097D">
        <w:t xml:space="preserve">Local </w:t>
      </w:r>
      <w:r w:rsidR="007E6994">
        <w:t>Associations</w:t>
      </w:r>
      <w:r w:rsidRPr="0011097D">
        <w:t xml:space="preserve"> of </w:t>
      </w:r>
      <w:r w:rsidR="00F34CE3">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7E6994">
        <w:t>Associations</w:t>
      </w:r>
      <w:r w:rsidRPr="0011097D">
        <w:t xml:space="preserve"> is to receive and resolve complaints alleging potentially unethical conduct by </w:t>
      </w:r>
      <w:r w:rsidR="00F34CE3">
        <w:t>REALTORS®</w:t>
      </w:r>
      <w:r w:rsidRPr="0011097D">
        <w:t>.</w:t>
      </w:r>
    </w:p>
    <w:p w14:paraId="4EFC78B9" w14:textId="5E7C53D3" w:rsidR="00D73AF5" w:rsidRPr="0011097D" w:rsidRDefault="00D73AF5" w:rsidP="00AB6A11">
      <w:r w:rsidRPr="0011097D">
        <w:t xml:space="preserve">The </w:t>
      </w:r>
      <w:r w:rsidR="00F34CE3">
        <w:t>REALTOR®</w:t>
      </w:r>
      <w:r w:rsidRPr="0011097D">
        <w:t xml:space="preserve"> organization is firmly committed to comprehensive education of </w:t>
      </w:r>
      <w:r w:rsidR="00F34CE3">
        <w:t>REALTORS®</w:t>
      </w:r>
      <w:r w:rsidRPr="0011097D">
        <w:t xml:space="preserve"> and the public about the Code and the protections it affords, </w:t>
      </w:r>
      <w:proofErr w:type="gramStart"/>
      <w:r w:rsidRPr="0011097D">
        <w:t>and also</w:t>
      </w:r>
      <w:proofErr w:type="gramEnd"/>
      <w:r w:rsidRPr="0011097D">
        <w:t xml:space="preserve">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96B6408" w:rsidR="00D73AF5" w:rsidRPr="0011097D" w:rsidRDefault="00D73AF5" w:rsidP="00AB6A11">
      <w:r w:rsidRPr="0011097D">
        <w:t xml:space="preserve">Code enforcement achieves </w:t>
      </w:r>
      <w:proofErr w:type="gramStart"/>
      <w:r w:rsidRPr="0011097D">
        <w:t>a number of</w:t>
      </w:r>
      <w:proofErr w:type="gramEnd"/>
      <w:r w:rsidRPr="0011097D">
        <w:t xml:space="preserve"> goals. Where </w:t>
      </w:r>
      <w:r w:rsidR="00F34CE3">
        <w:t>REALTORS®</w:t>
      </w:r>
      <w:r w:rsidRPr="0011097D">
        <w:t xml:space="preserve">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385DFEBB"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w:t>
      </w:r>
      <w:proofErr w:type="gramStart"/>
      <w:r w:rsidRPr="0011097D">
        <w:t>determined</w:t>
      </w:r>
      <w:proofErr w:type="gramEnd"/>
      <w:r w:rsidRPr="0011097D">
        <w:t xml:space="preserve"> and discipline imposed. Given that membership confers valuable rights, </w:t>
      </w:r>
      <w:r w:rsidR="007E6994">
        <w:t>Associations</w:t>
      </w:r>
      <w:r w:rsidRPr="0011097D">
        <w:t xml:space="preserve"> need to strictly adhere to their established procedures when considering potential ethics violations. This caution ensures that the rights of the parties will be </w:t>
      </w:r>
      <w:proofErr w:type="gramStart"/>
      <w:r w:rsidRPr="0011097D">
        <w:t>observed</w:t>
      </w:r>
      <w:proofErr w:type="gramEnd"/>
      <w:r w:rsidRPr="0011097D">
        <w:t xml:space="preserve"> and that legal exposure of </w:t>
      </w:r>
      <w:r w:rsidR="007E6994">
        <w:t>Associations</w:t>
      </w:r>
      <w:r w:rsidRPr="0011097D">
        <w:t xml:space="preserve">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DC70ABB"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34CE3">
        <w:t>REALTOR®</w:t>
      </w:r>
      <w:r w:rsidRPr="0011097D">
        <w:t xml:space="preserve">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lastRenderedPageBreak/>
        <w:t xml:space="preserve">The National Association does not recommend specific discipline for certain offenses, or for violations of </w:t>
      </w:r>
      <w:proofErr w:type="gramStart"/>
      <w:r w:rsidRPr="0011097D">
        <w:t>particular Articles</w:t>
      </w:r>
      <w:proofErr w:type="gramEnd"/>
      <w:r w:rsidRPr="0011097D">
        <w:t xml:space="preserve"> of the Code. This is in deference to the wisdom and autonomy of Hearing Panels privy to the details of complaints coming before them; in recognition of the fact that no two complaints are identical; and </w:t>
      </w:r>
      <w:proofErr w:type="gramStart"/>
      <w:r w:rsidRPr="0011097D">
        <w:t>in view of the fact that</w:t>
      </w:r>
      <w:proofErr w:type="gramEnd"/>
      <w:r w:rsidRPr="0011097D">
        <w:t xml:space="preserve">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37AEADAC"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F34CE3">
        <w:t>REALTORS®</w:t>
      </w:r>
      <w:r w:rsidR="00D73AF5" w:rsidRPr="0011097D">
        <w:t xml:space="preserve">. Conversely, if a </w:t>
      </w:r>
      <w:r w:rsidR="00F34CE3">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63FD65E" w:rsidR="00D73AF5"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w:t>
      </w:r>
      <w:proofErr w:type="gramStart"/>
      <w:r w:rsidR="00D73AF5" w:rsidRPr="0011097D">
        <w:t>conduct, or</w:t>
      </w:r>
      <w:proofErr w:type="gramEnd"/>
      <w:r w:rsidR="00D73AF5" w:rsidRPr="0011097D">
        <w:t xml:space="preserve"> took steps to remediate or minimize harm or injury that may have resulted from the respondent’s conduct, should be considered in determining appropriate discipline. </w:t>
      </w:r>
    </w:p>
    <w:p w14:paraId="5C6548C9" w14:textId="32EF994D" w:rsidR="00230D7A" w:rsidRPr="008957F4" w:rsidRDefault="008957F4" w:rsidP="008957F4">
      <w:pPr>
        <w:pStyle w:val="BulletReg"/>
      </w:pPr>
      <w:r>
        <w:t>•</w:t>
      </w:r>
      <w:r>
        <w:tab/>
      </w:r>
      <w:r w:rsidR="00230D7A" w:rsidRPr="008957F4">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sidR="00230D7A" w:rsidRPr="008957F4">
        <w:rPr>
          <w:i/>
          <w:iCs/>
        </w:rPr>
        <w:t>(Adopted 11/20)</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lastRenderedPageBreak/>
        <w:t>Progressive Discipline</w:t>
      </w:r>
    </w:p>
    <w:p w14:paraId="00222E53" w14:textId="7E58966E" w:rsidR="00D73AF5" w:rsidRPr="0011097D" w:rsidRDefault="00D73AF5" w:rsidP="00AB6A11">
      <w:r w:rsidRPr="0011097D">
        <w:t xml:space="preserve">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w:t>
      </w:r>
      <w:proofErr w:type="gramStart"/>
      <w:r w:rsidRPr="0011097D">
        <w:t>first time</w:t>
      </w:r>
      <w:proofErr w:type="gramEnd"/>
      <w:r w:rsidRPr="0011097D">
        <w:t xml:space="preserv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w:t>
      </w:r>
      <w:r w:rsidR="003215EA">
        <w:t>Three (3)</w:t>
      </w:r>
      <w:r w:rsidRPr="0011097D">
        <w:t xml:space="preserve"> contrasting examples are provided to illustrate these points.</w:t>
      </w:r>
      <w:r w:rsidR="003215EA">
        <w:t xml:space="preserve"> </w:t>
      </w:r>
      <w:r w:rsidR="003215EA" w:rsidRPr="003215EA">
        <w:rPr>
          <w:i/>
          <w:iCs/>
        </w:rPr>
        <w:t>(Revised 11/20)</w:t>
      </w:r>
    </w:p>
    <w:p w14:paraId="3A57DB6D" w14:textId="569190A1" w:rsidR="00D73AF5" w:rsidRPr="0011097D" w:rsidRDefault="00B25B19" w:rsidP="00AB6A11">
      <w:r w:rsidRPr="00B25B19">
        <w:rPr>
          <w:b/>
        </w:rPr>
        <w:t xml:space="preserve">Example </w:t>
      </w:r>
      <w:r w:rsidR="003215EA">
        <w:rPr>
          <w:b/>
        </w:rPr>
        <w:t>A</w:t>
      </w:r>
      <w:r w:rsidRPr="00B25B19">
        <w:rPr>
          <w:b/>
        </w:rPr>
        <w:t>:</w:t>
      </w:r>
      <w:r>
        <w:t xml:space="preserve"> </w:t>
      </w:r>
      <w:r w:rsidR="00F34CE3">
        <w:t>REALTOR®</w:t>
      </w:r>
      <w:r w:rsidR="00D73AF5" w:rsidRPr="0011097D">
        <w:t xml:space="preserve"> A, who had recently earned her real estate license, was found to have violated Article 12 for advertising a listed property without disclosing her status as either a </w:t>
      </w:r>
      <w:r w:rsidR="00F34CE3">
        <w:t>REALTOR®</w:t>
      </w:r>
      <w:r w:rsidR="00D73AF5" w:rsidRPr="0011097D">
        <w:t xml:space="preserve"> or as a real estate licensee. At the hearing, </w:t>
      </w:r>
      <w:r w:rsidR="00F34CE3">
        <w:t>REALTOR®</w:t>
      </w:r>
      <w:r w:rsidR="00D73AF5" w:rsidRPr="0011097D">
        <w:t xml:space="preserve">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1CFB3C93" w:rsidR="00D73AF5" w:rsidRPr="0011097D" w:rsidRDefault="00D73AF5" w:rsidP="00AB6A11">
      <w:r w:rsidRPr="0011097D">
        <w:t xml:space="preserve">Two months later, </w:t>
      </w:r>
      <w:r w:rsidR="00F34CE3">
        <w:t>REALTOR®</w:t>
      </w:r>
      <w:r w:rsidRPr="0011097D">
        <w:t xml:space="preserve"> A was charged with a nearly identical violation. After concluding that she had, in fact, violated Article 12, the Hearing Panel was given access to </w:t>
      </w:r>
      <w:r w:rsidR="00F34CE3">
        <w:t>REALTOR®</w:t>
      </w:r>
      <w:r w:rsidRPr="0011097D">
        <w:t xml:space="preserve"> A’s files to see whether </w:t>
      </w:r>
      <w:r w:rsidR="00F34CE3">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34CE3">
        <w:t>REALTOR®</w:t>
      </w:r>
      <w:r w:rsidRPr="0011097D">
        <w:t xml:space="preserve"> A was fined $1,000 and required to attend a full day ethics education program. </w:t>
      </w:r>
      <w:r w:rsidRPr="00B25B19">
        <w:rPr>
          <w:i/>
        </w:rPr>
        <w:t>(Revised 11/13)</w:t>
      </w:r>
    </w:p>
    <w:p w14:paraId="5B33450B" w14:textId="5AD81E6F" w:rsidR="00D73AF5" w:rsidRPr="0011097D" w:rsidRDefault="00D73AF5" w:rsidP="00AB6A11">
      <w:r w:rsidRPr="0011097D">
        <w:t xml:space="preserve">Three months later, </w:t>
      </w:r>
      <w:r w:rsidR="00F34CE3">
        <w:t>REALTOR®</w:t>
      </w:r>
      <w:r w:rsidRPr="0011097D">
        <w:t xml:space="preserve"> A was again found to have violated Article 12. The Hearing Panel was then given access to </w:t>
      </w:r>
      <w:r w:rsidR="00F34CE3">
        <w:t>REALTOR®</w:t>
      </w:r>
      <w:r w:rsidRPr="0011097D">
        <w:t xml:space="preserve"> A’s file and, upon learning of the two (2) prior violations in less than a year, recommended a $5,000 fine. </w:t>
      </w:r>
      <w:r w:rsidRPr="00B25B19">
        <w:rPr>
          <w:i/>
        </w:rPr>
        <w:t>(Revised 11/13)</w:t>
      </w:r>
    </w:p>
    <w:p w14:paraId="58ECAFC8" w14:textId="6CB80540" w:rsidR="00D73AF5" w:rsidRDefault="00B25B19" w:rsidP="00AB6A11">
      <w:pPr>
        <w:rPr>
          <w:i/>
        </w:rPr>
      </w:pPr>
      <w:r w:rsidRPr="00B25B19">
        <w:rPr>
          <w:b/>
        </w:rPr>
        <w:t xml:space="preserve">Example </w:t>
      </w:r>
      <w:r w:rsidR="003215EA">
        <w:rPr>
          <w:b/>
        </w:rPr>
        <w:t>B</w:t>
      </w:r>
      <w:r w:rsidRPr="00B25B19">
        <w:rPr>
          <w:b/>
        </w:rPr>
        <w:t>:</w:t>
      </w:r>
      <w:r>
        <w:t xml:space="preserve"> </w:t>
      </w:r>
      <w:r w:rsidR="00F34CE3">
        <w:t>REALTOR®</w:t>
      </w:r>
      <w:r w:rsidR="00D73AF5" w:rsidRPr="0011097D">
        <w:t xml:space="preserve"> B, who had recently received his real estate license, was found to have violated Article 4 for failing to disclose to his seller-client that the purchaser that </w:t>
      </w:r>
      <w:r w:rsidR="00F34CE3">
        <w:t>REALTOR®</w:t>
      </w:r>
      <w:r w:rsidR="00D73AF5" w:rsidRPr="0011097D">
        <w:t xml:space="preserve"> B had procured was, in fact, </w:t>
      </w:r>
      <w:r w:rsidR="00F34CE3">
        <w:t>REALTOR®</w:t>
      </w:r>
      <w:r w:rsidR="00D73AF5" w:rsidRPr="0011097D">
        <w:t xml:space="preserve"> B’s wife. In determining appropriate discipline, the Hearing Panel considered </w:t>
      </w:r>
      <w:r w:rsidR="00F34CE3">
        <w:t>REALTOR®</w:t>
      </w:r>
      <w:r w:rsidR="00D73AF5" w:rsidRPr="0011097D">
        <w:t xml:space="preserve"> B’s limited experience in the real estate business and the fact that this was the first time that </w:t>
      </w:r>
      <w:r w:rsidR="00F34CE3">
        <w:t>REALTOR®</w:t>
      </w:r>
      <w:r w:rsidR="00D73AF5" w:rsidRPr="0011097D">
        <w:t xml:space="preserve"> B had been found in violation of the Code. The Hearing Panel also considered that </w:t>
      </w:r>
      <w:r w:rsidR="00F34CE3">
        <w:t>REALTOR®</w:t>
      </w:r>
      <w:r w:rsidR="00D73AF5" w:rsidRPr="0011097D">
        <w:t xml:space="preserve"> B’s failure to disclose had not been inadvertent or unintentional and that </w:t>
      </w:r>
      <w:r w:rsidR="00F34CE3">
        <w:t>REALTOR®</w:t>
      </w:r>
      <w:r w:rsidR="00D73AF5" w:rsidRPr="0011097D">
        <w:t xml:space="preserve"> B had knowingly concealed from his client a key fact that might have influenced the client’s decision to accept the offer from </w:t>
      </w:r>
      <w:r w:rsidR="00F34CE3">
        <w:t>REALTOR®</w:t>
      </w:r>
      <w:r w:rsidR="00D73AF5" w:rsidRPr="0011097D">
        <w:t xml:space="preserve"> B’s wife. Based on the seriousness of the violation and </w:t>
      </w:r>
      <w:r w:rsidR="00F34CE3">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54413C37" w14:textId="60478EE3" w:rsidR="003215EA" w:rsidRPr="003215EA" w:rsidRDefault="003215EA" w:rsidP="003215EA">
      <w:pPr>
        <w:rPr>
          <w:spacing w:val="4"/>
          <w:lang w:eastAsia="ja-JP"/>
        </w:rPr>
      </w:pPr>
      <w:r w:rsidRPr="003215EA">
        <w:rPr>
          <w:b/>
          <w:bCs/>
          <w:lang w:eastAsia="ja-JP"/>
        </w:rPr>
        <w:t>Example C:</w:t>
      </w:r>
      <w:r w:rsidRPr="003215EA">
        <w:rPr>
          <w:lang w:eastAsia="ja-JP"/>
        </w:rPr>
        <w:t xml:space="preserve"> In social media discussions, </w:t>
      </w:r>
      <w:r>
        <w:t>REALTOR®</w:t>
      </w:r>
      <w:r w:rsidRPr="003215EA">
        <w:rPr>
          <w:lang w:eastAsia="ja-JP"/>
        </w:rPr>
        <w:t xml:space="preserve"> C posted several discriminatory and offensive comments which were deemed to be in violation of Article 10 as they discriminated against individuals </w:t>
      </w:r>
      <w:proofErr w:type="gramStart"/>
      <w:r w:rsidRPr="003215EA">
        <w:rPr>
          <w:lang w:eastAsia="ja-JP"/>
        </w:rPr>
        <w:t>on the basis of</w:t>
      </w:r>
      <w:proofErr w:type="gramEnd"/>
      <w:r w:rsidRPr="003215EA">
        <w:rPr>
          <w:lang w:eastAsia="ja-JP"/>
        </w:rPr>
        <w:t xml:space="preserve"> race, color, religion, sex, handicap, familial status, national origin, sexual orientation, or gender identity. In determining appropriate discipline, the Hearing Panel considered </w:t>
      </w:r>
      <w:r>
        <w:t>REALTOR®</w:t>
      </w:r>
      <w:r w:rsidRPr="003215EA">
        <w:rPr>
          <w:lang w:eastAsia="ja-JP"/>
        </w:rPr>
        <w:t xml:space="preserve"> C’s comments as hate speech and discrimination in violation of Article 10 and had reason to believe that a violation of the public trust occurred. Based on the offensiveness of </w:t>
      </w:r>
      <w:r>
        <w:t>REALTOR®</w:t>
      </w:r>
      <w:r w:rsidRPr="003215EA">
        <w:rPr>
          <w:lang w:eastAsia="ja-JP"/>
        </w:rP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sidRPr="003215EA">
        <w:rPr>
          <w:i/>
          <w:iCs/>
          <w:lang w:eastAsia="ja-JP"/>
        </w:rPr>
        <w:t>(Adopted 11/20)</w:t>
      </w:r>
    </w:p>
    <w:p w14:paraId="73C317BD" w14:textId="77777777" w:rsidR="00D73AF5" w:rsidRPr="0011097D" w:rsidRDefault="00D73AF5" w:rsidP="00BE62E9">
      <w:pPr>
        <w:pStyle w:val="SmallerSubspace"/>
        <w:outlineLvl w:val="0"/>
      </w:pPr>
      <w:r w:rsidRPr="0011097D">
        <w:lastRenderedPageBreak/>
        <w:t>Disciplinary Guidelines</w:t>
      </w:r>
    </w:p>
    <w:p w14:paraId="1E72A386" w14:textId="0B2AE6A5" w:rsidR="00D73AF5" w:rsidRPr="0011097D" w:rsidRDefault="00D73AF5" w:rsidP="00AB6A11">
      <w:r w:rsidRPr="0011097D">
        <w:t xml:space="preserve">Code enforcement achieves </w:t>
      </w:r>
      <w:proofErr w:type="gramStart"/>
      <w:r w:rsidRPr="0011097D">
        <w:t>a number of</w:t>
      </w:r>
      <w:proofErr w:type="gramEnd"/>
      <w:r w:rsidRPr="0011097D">
        <w:t xml:space="preserve"> important goals. Where </w:t>
      </w:r>
      <w:r w:rsidR="00F34CE3">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51B96063" w:rsidR="00D73AF5"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2BC4F010" w14:textId="77777777" w:rsidR="009D62B4" w:rsidRPr="009D62B4" w:rsidRDefault="009D62B4" w:rsidP="009D62B4">
      <w:pPr>
        <w:rPr>
          <w:i/>
          <w:iCs/>
          <w:lang w:eastAsia="ja-JP"/>
        </w:rPr>
      </w:pPr>
      <w:r w:rsidRPr="009D62B4">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Typically, Associations might look back a minimum of three (3) years, however, if there is consistency in the types of violations or if the violations are of the public trust, considering a longer history of violations could be appropriate in crafting meaningful discipline aimed at stopping the behavior. </w:t>
      </w:r>
      <w:r w:rsidRPr="009D62B4">
        <w:rPr>
          <w:i/>
          <w:iCs/>
          <w:lang w:eastAsia="ja-JP"/>
        </w:rPr>
        <w:t>(Adopted 11/20)</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49060E61" w14:textId="0DDC6715" w:rsidR="009D62B4" w:rsidRPr="009D62B4" w:rsidRDefault="009D62B4" w:rsidP="009D62B4">
      <w:pPr>
        <w:pStyle w:val="LetterListHanging"/>
        <w:rPr>
          <w:lang w:eastAsia="ja-JP"/>
        </w:rPr>
      </w:pPr>
      <w:r w:rsidRPr="009D62B4">
        <w:rPr>
          <w:lang w:eastAsia="ja-JP"/>
        </w:rPr>
        <w:t>(2)</w:t>
      </w:r>
      <w:r>
        <w:rPr>
          <w:lang w:eastAsia="ja-JP"/>
        </w:rPr>
        <w:tab/>
      </w:r>
      <w:r w:rsidRPr="009D62B4">
        <w:rPr>
          <w:lang w:eastAsia="ja-JP"/>
        </w:rPr>
        <w:t xml:space="preserve">Harm caused by the violation. Was the violation a minor mistake causing little or no harm or, alternatively, was a client, customer, member of the public, or another </w:t>
      </w:r>
      <w:r>
        <w:t>REALTOR®</w:t>
      </w:r>
      <w:r w:rsidRPr="009D62B4">
        <w:rPr>
          <w:lang w:eastAsia="ja-JP"/>
        </w:rPr>
        <w:t xml:space="preserve"> harmed? Was the violation one of the public </w:t>
      </w:r>
      <w:proofErr w:type="gramStart"/>
      <w:r w:rsidRPr="009D62B4">
        <w:rPr>
          <w:lang w:eastAsia="ja-JP"/>
        </w:rPr>
        <w:t>trust</w:t>
      </w:r>
      <w:proofErr w:type="gramEnd"/>
      <w:r w:rsidRPr="009D62B4">
        <w:rPr>
          <w:lang w:eastAsia="ja-JP"/>
        </w:rPr>
        <w:t xml:space="preserve">, including demonstrated misappropriation of client or customer funds or property, discrimination against the protected classes under the Code of Ethics, or fraud? </w:t>
      </w:r>
      <w:r w:rsidRPr="009D62B4">
        <w:rPr>
          <w:i/>
          <w:iCs/>
          <w:lang w:eastAsia="ja-JP"/>
        </w:rPr>
        <w:t xml:space="preserve">(Revised 11/20) </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 xml:space="preserve">Has the violator been found in violation of the Code previously? How often? How recently? Is the current violation related or </w:t>
      </w:r>
      <w:proofErr w:type="gramStart"/>
      <w:r w:rsidRPr="0011097D">
        <w:t>similar to</w:t>
      </w:r>
      <w:proofErr w:type="gramEnd"/>
      <w:r w:rsidRPr="0011097D">
        <w:t xml:space="preserve">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6F1ED42C" w:rsidR="00D73AF5" w:rsidRPr="0011097D" w:rsidRDefault="00D73AF5" w:rsidP="00AB6A11">
      <w:r w:rsidRPr="0011097D">
        <w:t xml:space="preserve">With these questions in mind, panels can be guided by (but are not bound by) the following guidelines which may be modified locally at the discretion of each local </w:t>
      </w:r>
      <w:r w:rsidR="009D62B4">
        <w:t>Association</w:t>
      </w:r>
      <w:r w:rsidRPr="0011097D">
        <w:t>.</w:t>
      </w:r>
    </w:p>
    <w:p w14:paraId="7D3245D9" w14:textId="0DF85D83" w:rsidR="00D73AF5" w:rsidRPr="0011097D" w:rsidRDefault="00D73AF5" w:rsidP="00AB6A11">
      <w:r w:rsidRPr="00F159A7">
        <w:rPr>
          <w:b/>
          <w:i/>
        </w:rPr>
        <w:t>First violation example #1</w:t>
      </w:r>
      <w:r w:rsidRPr="0011097D">
        <w:t>:</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lastRenderedPageBreak/>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5C8ADB96"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7C715126" w14:textId="4CE6A2DD" w:rsidR="00D73AF5" w:rsidRPr="0011097D" w:rsidRDefault="00D73AF5" w:rsidP="00AB6A11">
      <w:r w:rsidRPr="00F159A7">
        <w:rPr>
          <w:b/>
          <w:i/>
        </w:rPr>
        <w:t>First violation example #2</w:t>
      </w:r>
      <w:r w:rsidRPr="0011097D">
        <w:t>:</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120D2801"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1F6E9EFB" w14:textId="58E15A29" w:rsidR="00D73AF5" w:rsidRPr="0011097D" w:rsidRDefault="00F159A7" w:rsidP="00AB6A11">
      <w:r w:rsidRPr="00F159A7">
        <w:rPr>
          <w:b/>
          <w:i/>
        </w:rPr>
        <w:t>First violation example #3</w:t>
      </w:r>
      <w:r w:rsidR="00D73AF5" w:rsidRPr="0011097D">
        <w:t>:</w:t>
      </w:r>
    </w:p>
    <w:p w14:paraId="71D5C305" w14:textId="584CAC89" w:rsidR="00D73AF5" w:rsidRDefault="004A3A8A" w:rsidP="00AB6A11">
      <w:pPr>
        <w:pStyle w:val="BulletRegnospace"/>
      </w:pPr>
      <w:r>
        <w:t>•</w:t>
      </w:r>
      <w:r>
        <w:tab/>
      </w:r>
      <w:r w:rsidR="00D73AF5" w:rsidRPr="0011097D">
        <w:t>violation considered very serious, or</w:t>
      </w:r>
    </w:p>
    <w:p w14:paraId="345D1F85" w14:textId="661228C7" w:rsidR="009D62B4" w:rsidRDefault="009D62B4" w:rsidP="009D62B4">
      <w:pPr>
        <w:pStyle w:val="BulletRegnospace"/>
      </w:pPr>
      <w:r w:rsidRPr="009D62B4">
        <w:t>•</w:t>
      </w:r>
      <w:r>
        <w:tab/>
        <w:t>the violation was of Article 10 as interpreted by its Standards of Practice, or of Article 3 as interpreted by Standard of Practice 3-11,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63FFC14C" w:rsidR="00D73AF5" w:rsidRDefault="004A3A8A" w:rsidP="00606C8F">
      <w:pPr>
        <w:pStyle w:val="BulletRegnospace"/>
        <w:rPr>
          <w:i/>
        </w:rPr>
      </w:pPr>
      <w:r>
        <w:t>•</w:t>
      </w:r>
      <w:r>
        <w:tab/>
      </w:r>
      <w:r w:rsidR="00D73AF5" w:rsidRPr="0011097D">
        <w:t xml:space="preserve">any combination of the above </w:t>
      </w:r>
      <w:r w:rsidR="00D73AF5" w:rsidRPr="00F159A7">
        <w:rPr>
          <w:i/>
        </w:rPr>
        <w:t>(Revised 11/14)</w:t>
      </w:r>
    </w:p>
    <w:p w14:paraId="250852D0" w14:textId="6A8C8E31" w:rsidR="009D62B4" w:rsidRPr="009D62B4" w:rsidRDefault="009D62B4" w:rsidP="009D62B4">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76F0BE73" w14:textId="33C9E6E3" w:rsidR="00D73AF5" w:rsidRPr="009D62B4" w:rsidRDefault="00D73AF5" w:rsidP="00AB6A11">
      <w:pPr>
        <w:rPr>
          <w:b/>
          <w:bCs/>
          <w:i/>
          <w:iCs/>
        </w:rPr>
      </w:pPr>
      <w:r w:rsidRPr="009D62B4">
        <w:rPr>
          <w:b/>
          <w:bCs/>
          <w:i/>
          <w:iCs/>
        </w:rPr>
        <w:t>Repeat violations example #1:</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1947445C" w:rsidR="00D73AF5" w:rsidRPr="0011097D" w:rsidRDefault="004A3A8A" w:rsidP="00AB6A11">
      <w:pPr>
        <w:pStyle w:val="BulletReg"/>
      </w:pPr>
      <w:r>
        <w:t>•</w:t>
      </w:r>
      <w:r>
        <w:tab/>
      </w:r>
      <w:r w:rsidR="00D73AF5" w:rsidRPr="0011097D">
        <w:t xml:space="preserve">fine of $2,000 or less </w:t>
      </w:r>
      <w:r w:rsidR="00D73AF5" w:rsidRPr="00F159A7">
        <w:rPr>
          <w:i/>
        </w:rPr>
        <w:t>(Revised 11/</w:t>
      </w:r>
      <w:r w:rsidR="00E95035">
        <w:rPr>
          <w:i/>
        </w:rPr>
        <w:t>20</w:t>
      </w:r>
      <w:r w:rsidR="00D73AF5" w:rsidRPr="00F159A7">
        <w:rPr>
          <w:i/>
        </w:rPr>
        <w:t>)</w:t>
      </w:r>
    </w:p>
    <w:p w14:paraId="28EA1268" w14:textId="3C0820F0" w:rsidR="00D73AF5" w:rsidRPr="00606C8F" w:rsidRDefault="00D73AF5" w:rsidP="00AB6A11">
      <w:pPr>
        <w:rPr>
          <w:b/>
          <w:bCs/>
          <w:i/>
          <w:iCs/>
        </w:rPr>
      </w:pPr>
      <w:r w:rsidRPr="00606C8F">
        <w:rPr>
          <w:b/>
          <w:bCs/>
          <w:i/>
          <w:iCs/>
        </w:rPr>
        <w:t>Repeat violations example #2:</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lastRenderedPageBreak/>
        <w:t>•</w:t>
      </w:r>
      <w:r>
        <w:tab/>
      </w:r>
      <w:r w:rsidR="00D73AF5" w:rsidRPr="0011097D">
        <w:t>suspension for three (3) months or less</w:t>
      </w:r>
    </w:p>
    <w:p w14:paraId="28ED84CD" w14:textId="5BD21830"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606C8F">
        <w:rPr>
          <w:i/>
        </w:rPr>
        <w:t>20</w:t>
      </w:r>
      <w:r w:rsidR="00D73AF5" w:rsidRPr="00F159A7">
        <w:rPr>
          <w:i/>
        </w:rPr>
        <w:t>)</w:t>
      </w:r>
    </w:p>
    <w:p w14:paraId="699AE777" w14:textId="4654EF94" w:rsidR="00D73AF5" w:rsidRPr="00606C8F" w:rsidRDefault="00D73AF5" w:rsidP="00AB6A11">
      <w:pPr>
        <w:rPr>
          <w:b/>
          <w:bCs/>
          <w:i/>
          <w:iCs/>
        </w:rPr>
      </w:pPr>
      <w:r w:rsidRPr="00606C8F">
        <w:rPr>
          <w:b/>
          <w:bCs/>
          <w:i/>
          <w:iCs/>
        </w:rPr>
        <w:t>Repeat violations example #3:</w:t>
      </w:r>
    </w:p>
    <w:p w14:paraId="76AEBCC2" w14:textId="68A29720" w:rsidR="00D73AF5" w:rsidRDefault="004A3A8A" w:rsidP="00AB6A11">
      <w:pPr>
        <w:pStyle w:val="BulletRegnospace"/>
      </w:pPr>
      <w:r>
        <w:t>•</w:t>
      </w:r>
      <w:r>
        <w:tab/>
      </w:r>
      <w:r w:rsidR="00D73AF5" w:rsidRPr="0011097D">
        <w:t xml:space="preserve">violation considered very serious, or </w:t>
      </w:r>
    </w:p>
    <w:p w14:paraId="6ADB335F" w14:textId="77777777" w:rsidR="00606C8F" w:rsidRDefault="00606C8F" w:rsidP="00606C8F">
      <w:pPr>
        <w:pStyle w:val="BulletRegnospace"/>
      </w:pPr>
      <w:r w:rsidRPr="009D62B4">
        <w:t>•</w:t>
      </w:r>
      <w:r>
        <w:tab/>
        <w:t>the violation was of Article 10 as interpreted by its Standards of Practice, or of Article 3 as interpreted by Standard of Practice 3-11, or</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4561048B" w:rsidR="00D73AF5" w:rsidRDefault="004A3A8A" w:rsidP="00606C8F">
      <w:pPr>
        <w:pStyle w:val="BulletRegnospace"/>
        <w:rPr>
          <w:i/>
        </w:rPr>
      </w:pPr>
      <w:r>
        <w:t>•</w:t>
      </w:r>
      <w:r>
        <w:tab/>
      </w:r>
      <w:r w:rsidR="00D73AF5" w:rsidRPr="0011097D">
        <w:t xml:space="preserve">any combination of the above </w:t>
      </w:r>
      <w:r w:rsidR="00D73AF5" w:rsidRPr="00F159A7">
        <w:rPr>
          <w:i/>
        </w:rPr>
        <w:t>(Revised 11/13)</w:t>
      </w:r>
    </w:p>
    <w:p w14:paraId="09FC9DEB" w14:textId="77777777" w:rsidR="00606C8F" w:rsidRPr="009D62B4" w:rsidRDefault="00606C8F" w:rsidP="00606C8F">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490E39FE" w14:textId="77777777" w:rsidR="00D9045A" w:rsidRPr="00D9045A" w:rsidRDefault="00D9045A" w:rsidP="00D9045A">
      <w:pPr>
        <w:rPr>
          <w:i/>
          <w:iCs/>
          <w:lang w:eastAsia="ja-JP"/>
        </w:rPr>
      </w:pPr>
      <w:r w:rsidRPr="00D9045A">
        <w:rPr>
          <w:lang w:eastAsia="ja-JP"/>
        </w:rPr>
        <w:t xml:space="preserve">In addition to imposing discipline, the Hearing Panel can also recommend to the Board of Directors that the disciplined member be put on probation. The fact that one or more forms of discipline will be held in abeyance during the probationary period does not bar imposition of other forms of discipline which will not be held in abeyance. Probation is not a form of discipline. When a member is put on probation the discipline recommended by the Hearing Panel is held in abeyance for a stipulated </w:t>
      </w:r>
      <w:proofErr w:type="gramStart"/>
      <w:r w:rsidRPr="00D9045A">
        <w:rPr>
          <w:lang w:eastAsia="ja-JP"/>
        </w:rPr>
        <w:t>period of time</w:t>
      </w:r>
      <w:proofErr w:type="gramEnd"/>
      <w:r w:rsidRPr="00D9045A">
        <w:rPr>
          <w:lang w:eastAsia="ja-JP"/>
        </w:rPr>
        <w:t xml:space="preserve"> not longer than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member’s record will reflect the fulfillment. </w:t>
      </w:r>
      <w:r w:rsidRPr="00D9045A">
        <w:rPr>
          <w:i/>
          <w:iCs/>
          <w:lang w:eastAsia="ja-JP"/>
        </w:rPr>
        <w:t xml:space="preserve">(Revised 11/20) </w:t>
      </w:r>
    </w:p>
    <w:p w14:paraId="41D38EDA" w14:textId="7C3F408F" w:rsidR="00D9045A" w:rsidRPr="00D9045A" w:rsidRDefault="00D9045A" w:rsidP="00D9045A">
      <w:pPr>
        <w:rPr>
          <w:i/>
          <w:iCs/>
          <w:lang w:eastAsia="ja-JP"/>
        </w:rPr>
      </w:pPr>
      <w:r w:rsidRPr="00D9045A">
        <w:rPr>
          <w:lang w:eastAsia="ja-JP"/>
        </w:rPr>
        <w:t xml:space="preserve">More serious forms of discipline (including possible termination of MLS privileges, suspension from membership for up to one [1] year, or termination of membership for up to three [3] years)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t>REALTORS®</w:t>
      </w:r>
      <w:r w:rsidRPr="00D9045A">
        <w:rPr>
          <w:lang w:eastAsia="ja-JP"/>
        </w:rPr>
        <w:t xml:space="preserve"> as committed to the highest level of professionalism. </w:t>
      </w:r>
      <w:r w:rsidRPr="00D9045A">
        <w:rPr>
          <w:i/>
          <w:iCs/>
          <w:lang w:eastAsia="ja-JP"/>
        </w:rPr>
        <w:t xml:space="preserve">(Revised 11/20) </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lastRenderedPageBreak/>
        <w:t>Appendix VIII</w:t>
      </w:r>
      <w:r w:rsidR="0044603C">
        <w:t xml:space="preserve"> </w:t>
      </w:r>
      <w:r w:rsidRPr="0011097D">
        <w:t>to Part Four</w:t>
      </w:r>
    </w:p>
    <w:p w14:paraId="2CEE208F" w14:textId="11C199A4"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 xml:space="preserve">National Association of </w:t>
      </w:r>
      <w:r w:rsidR="00F34CE3">
        <w:t>REALTORS®</w:t>
      </w:r>
    </w:p>
    <w:p w14:paraId="4663E504" w14:textId="04CF45A2" w:rsidR="00D73AF5" w:rsidRPr="0011097D" w:rsidRDefault="00D73AF5" w:rsidP="00AB6A11">
      <w:r w:rsidRPr="0011097D">
        <w:t xml:space="preserve">Alleged violations of Article IV, Section 2, Bylaws, </w:t>
      </w:r>
      <w:r>
        <w:t xml:space="preserve">National Association of </w:t>
      </w:r>
      <w:r w:rsidR="00F34CE3">
        <w:t>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w:t>
      </w:r>
      <w:proofErr w:type="gramStart"/>
      <w:r w:rsidRPr="0011097D">
        <w:t>effect</w:t>
      </w:r>
      <w:proofErr w:type="gramEnd"/>
      <w:r w:rsidRPr="0011097D">
        <w:t xml:space="preserve">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lastRenderedPageBreak/>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lastRenderedPageBreak/>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37D8E7BA"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clients. This obligation to the client’s interests is primary, but it does not relieve </w:t>
      </w:r>
      <w:r w:rsidR="00F34CE3">
        <w:t>REALTORS®</w:t>
      </w:r>
      <w:r w:rsidRPr="0011097D">
        <w:t xml:space="preserve"> of their obligation to treat all parties honestly.” (</w:t>
      </w:r>
      <w:proofErr w:type="gramStart"/>
      <w:r w:rsidRPr="0011097D">
        <w:t>from</w:t>
      </w:r>
      <w:proofErr w:type="gramEnd"/>
      <w:r w:rsidRPr="0011097D">
        <w:t xml:space="preserve"> Article 1 of the Code of Ethics)</w:t>
      </w:r>
    </w:p>
    <w:p w14:paraId="116DEAFB" w14:textId="56BADE65" w:rsidR="00D73AF5" w:rsidRPr="0011097D" w:rsidRDefault="00D73AF5" w:rsidP="00AB6A11">
      <w:r w:rsidRPr="0011097D">
        <w:t>“</w:t>
      </w:r>
      <w:r w:rsidR="00F34CE3">
        <w:t>REALTORS®</w:t>
      </w:r>
      <w:r w:rsidRPr="0011097D">
        <w:t xml:space="preserve"> shall submit offers and counter-offers objectively and as quickly as possible.” (Standard of Practice 1-6)</w:t>
      </w:r>
    </w:p>
    <w:p w14:paraId="40DC5342" w14:textId="50823CD7" w:rsidR="00D73AF5" w:rsidRPr="0011097D" w:rsidRDefault="00D73AF5" w:rsidP="00AB6A11">
      <w:r w:rsidRPr="0011097D">
        <w:t xml:space="preserve">Perhaps no situation routinely faced by </w:t>
      </w:r>
      <w:r w:rsidR="00F34CE3">
        <w:t>REALTORS®</w:t>
      </w:r>
      <w:r w:rsidRPr="0011097D">
        <w:t xml:space="preserve"> can be more frustrating, fraught with potential for misunderstanding and missed opportunity, and elusive of a formulaic solution than presenting and negotiating multiple purchase or lease offers and/or </w:t>
      </w:r>
      <w:proofErr w:type="gramStart"/>
      <w:r w:rsidRPr="0011097D">
        <w:t>counter-offers</w:t>
      </w:r>
      <w:proofErr w:type="gramEnd"/>
      <w:r w:rsidRPr="0011097D">
        <w:t xml:space="preserve">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4FC7C903" w:rsidR="00D73AF5" w:rsidRPr="0011097D" w:rsidRDefault="00D73AF5" w:rsidP="00AB6A11">
      <w:r w:rsidRPr="0011097D">
        <w:t xml:space="preserve">As </w:t>
      </w:r>
      <w:r w:rsidR="00F34CE3">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rsidR="00F34CE3">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4DA31E87" w:rsidR="00D73AF5" w:rsidRPr="0011097D" w:rsidRDefault="00FA656C" w:rsidP="00AB6A11">
      <w:pPr>
        <w:pStyle w:val="BulletReg"/>
      </w:pPr>
      <w:r>
        <w:tab/>
      </w:r>
      <w:r w:rsidR="00D73AF5" w:rsidRPr="0011097D">
        <w:t>The Code requires you to protect and promote your client’s interests. State law or regulations will likely also spell out duties you owe to your client.</w:t>
      </w:r>
    </w:p>
    <w:p w14:paraId="7AF36C22" w14:textId="04D66EE2"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F34CE3">
        <w:t>REALTORS®</w:t>
      </w:r>
      <w:r w:rsidR="00D73AF5" w:rsidRPr="0011097D">
        <w:t xml:space="preserve"> need to be familiar with applicable laws and regulations.</w:t>
      </w:r>
    </w:p>
    <w:p w14:paraId="67884365" w14:textId="05D6FA70" w:rsidR="00D73AF5" w:rsidRPr="0011097D" w:rsidRDefault="00FA656C" w:rsidP="00AB6A11">
      <w:pPr>
        <w:pStyle w:val="BulletReg"/>
      </w:pPr>
      <w:r>
        <w:tab/>
      </w:r>
      <w:r w:rsidR="00D73AF5"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w:t>
      </w:r>
      <w:proofErr w:type="gramStart"/>
      <w:r w:rsidR="00D73AF5" w:rsidRPr="0011097D">
        <w:t>counter-offers</w:t>
      </w:r>
      <w:proofErr w:type="gramEnd"/>
      <w:r w:rsidR="00D73AF5" w:rsidRPr="0011097D">
        <w:t xml:space="preserve">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lastRenderedPageBreak/>
        <w:t>•</w:t>
      </w:r>
      <w:r>
        <w:tab/>
      </w:r>
      <w:r w:rsidR="00D73AF5" w:rsidRPr="0011097D">
        <w:t xml:space="preserve">Remember that decisions about how </w:t>
      </w:r>
      <w:proofErr w:type="gramStart"/>
      <w:r w:rsidR="00D73AF5" w:rsidRPr="0011097D">
        <w:t>counter-offers</w:t>
      </w:r>
      <w:proofErr w:type="gramEnd"/>
      <w:r w:rsidR="00D73AF5" w:rsidRPr="0011097D">
        <w:t xml:space="preserve">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2352428D" w:rsidR="00D73AF5" w:rsidRPr="0011097D" w:rsidRDefault="00FA656C" w:rsidP="00AB6A11">
      <w:pPr>
        <w:pStyle w:val="BulletReg"/>
      </w:pPr>
      <w:r>
        <w:tab/>
      </w:r>
      <w:r w:rsidR="00D73AF5"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25CFE6FA" w:rsidR="00D73AF5" w:rsidRPr="0011097D" w:rsidRDefault="00FA656C" w:rsidP="00AB6A11">
      <w:pPr>
        <w:pStyle w:val="BulletReg"/>
      </w:pPr>
      <w:r>
        <w:tab/>
      </w:r>
      <w:r w:rsidR="00D73AF5" w:rsidRPr="0011097D">
        <w:t xml:space="preserve">Explain that your advice is just that and that your </w:t>
      </w:r>
      <w:proofErr w:type="gramStart"/>
      <w:r w:rsidR="00D73AF5" w:rsidRPr="0011097D">
        <w:t>past experience</w:t>
      </w:r>
      <w:proofErr w:type="gramEnd"/>
      <w:r w:rsidR="00D73AF5" w:rsidRPr="0011097D">
        <w:t xml:space="preserve"> cannot guarantee what a particular buyer may do.</w:t>
      </w:r>
    </w:p>
    <w:p w14:paraId="0EB856DB" w14:textId="33DCD0CC" w:rsidR="00D73AF5" w:rsidRPr="0011097D" w:rsidRDefault="00FA656C" w:rsidP="00AB6A11">
      <w:pPr>
        <w:pStyle w:val="BulletReg"/>
      </w:pPr>
      <w:r>
        <w:tab/>
      </w:r>
      <w:r w:rsidR="00D73AF5"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w:t>
      </w:r>
      <w:proofErr w:type="gramStart"/>
      <w:r w:rsidR="00D73AF5" w:rsidRPr="0011097D">
        <w:t>counter-offers</w:t>
      </w:r>
      <w:proofErr w:type="gramEnd"/>
      <w:r w:rsidR="00D73AF5" w:rsidRPr="0011097D">
        <w:t xml:space="preserve"> will be negotiated if that happens. </w:t>
      </w:r>
      <w:r w:rsidR="00D73AF5" w:rsidRPr="005A21D9">
        <w:rPr>
          <w:i/>
        </w:rPr>
        <w:t>(Adopted 5/01)</w:t>
      </w:r>
    </w:p>
    <w:p w14:paraId="0BF0F48F" w14:textId="394302FE" w:rsidR="00D73AF5" w:rsidRPr="0011097D" w:rsidRDefault="00FA656C" w:rsidP="00AB6A11">
      <w:pPr>
        <w:pStyle w:val="BulletReg"/>
      </w:pPr>
      <w:r>
        <w:tab/>
      </w:r>
      <w:r w:rsidR="00D73AF5"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00D73AF5" w:rsidRPr="005A21D9">
        <w:rPr>
          <w:i/>
        </w:rPr>
        <w:t>(Adopted 05/01)</w:t>
      </w:r>
    </w:p>
    <w:p w14:paraId="35E2D024" w14:textId="13315E6A" w:rsidR="00D73AF5" w:rsidRPr="0011097D" w:rsidRDefault="00FA656C" w:rsidP="00AB6A11">
      <w:pPr>
        <w:pStyle w:val="BulletReg"/>
      </w:pPr>
      <w:r>
        <w:tab/>
      </w:r>
      <w:r w:rsidR="00D73AF5" w:rsidRPr="0011097D">
        <w:t xml:space="preserve">Explain to the buyer that sellers are not bound by the Code of Ethics. Sellers, in multiple offer situations, are not prohibited from “shopping” offers. Real estate brokers may, unless prohibited by law or regulation, “shop” offers. Therefore, </w:t>
      </w:r>
      <w:r w:rsidR="00F34CE3">
        <w:t>REALTORS®</w:t>
      </w:r>
      <w:r w:rsidR="00D73AF5"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00D73AF5" w:rsidRPr="005A21D9">
        <w:rPr>
          <w:i/>
        </w:rPr>
        <w:t>(Adopted 5/05)</w:t>
      </w:r>
    </w:p>
    <w:p w14:paraId="5957C5C6" w14:textId="7696A763" w:rsidR="00D73AF5" w:rsidRPr="0011097D" w:rsidRDefault="00FA656C" w:rsidP="00AB6A11">
      <w:pPr>
        <w:pStyle w:val="BulletReg"/>
      </w:pPr>
      <w:r>
        <w:tab/>
      </w:r>
      <w:r w:rsidR="00D73AF5" w:rsidRPr="0011097D">
        <w:t xml:space="preserve">Remember—and remind the buyer—that the decisions are theirs to make—not yours, and that you are bound by their lawful and ethical instructions. </w:t>
      </w:r>
      <w:r w:rsidR="00D73AF5"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371205D8"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F34CE3">
        <w:t>REALTOR®</w:t>
      </w:r>
      <w:r w:rsidR="00D73AF5" w:rsidRPr="0011097D">
        <w:t xml:space="preserve"> has come to connote competency, fairness, and high integrity</w:t>
      </w:r>
      <w:proofErr w:type="gramStart"/>
      <w:r w:rsidR="00D73AF5" w:rsidRPr="0011097D">
        <w:t>. . . .</w:t>
      </w:r>
      <w:proofErr w:type="gramEnd"/>
      <w:r w:rsidR="00D73AF5" w:rsidRPr="0011097D">
        <w:t>” If a seller directs you to advise offerors about the existence of other purchase offers, fairness dictates that all offerors or their representatives be so informed.</w:t>
      </w:r>
    </w:p>
    <w:p w14:paraId="5D9935FA" w14:textId="58D8A459" w:rsidR="00D73AF5" w:rsidRPr="0011097D" w:rsidRDefault="004A3A8A" w:rsidP="00AB6A11">
      <w:pPr>
        <w:pStyle w:val="BulletReg"/>
      </w:pPr>
      <w:r>
        <w:lastRenderedPageBreak/>
        <w:t>•</w:t>
      </w:r>
      <w:r>
        <w:tab/>
      </w:r>
      <w:r w:rsidR="00D73AF5" w:rsidRPr="0011097D">
        <w:t xml:space="preserve">Article 3 calls on </w:t>
      </w:r>
      <w:r w:rsidR="00F34CE3">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w:t>
      </w:r>
      <w:proofErr w:type="gramStart"/>
      <w:r w:rsidR="00D73AF5" w:rsidRPr="0011097D">
        <w:t>counter-offers</w:t>
      </w:r>
      <w:proofErr w:type="gramEnd"/>
      <w:r w:rsidR="00D73AF5" w:rsidRPr="0011097D">
        <w:t xml:space="preserve"> their seller-clients have made. </w:t>
      </w:r>
      <w:r w:rsidR="00D73AF5" w:rsidRPr="005A21D9">
        <w:rPr>
          <w:i/>
        </w:rPr>
        <w:t>(Revised 5/01)</w:t>
      </w:r>
    </w:p>
    <w:p w14:paraId="7D47AAE1" w14:textId="66707751"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F34CE3">
        <w:t>REALTORS®</w:t>
      </w:r>
      <w:r w:rsidR="00D73AF5" w:rsidRPr="0011097D">
        <w:t xml:space="preserve"> can take no safer guide than that which has been handed down through the centuries, embodied in the Golden Rule, ‘Whatsoever ye would that others should do to you, do ye even so to them.</w:t>
      </w:r>
      <w:proofErr w:type="gramStart"/>
      <w:r w:rsidR="00D73AF5" w:rsidRPr="0011097D">
        <w:t>’ ”</w:t>
      </w:r>
      <w:proofErr w:type="gramEnd"/>
      <w:r w:rsidR="00D73AF5" w:rsidRPr="0011097D">
        <w:t xml:space="preserve"> (</w:t>
      </w:r>
      <w:proofErr w:type="gramStart"/>
      <w:r w:rsidR="00D73AF5" w:rsidRPr="0011097D">
        <w:t>from</w:t>
      </w:r>
      <w:proofErr w:type="gramEnd"/>
      <w:r w:rsidR="00D73AF5" w:rsidRPr="0011097D">
        <w:t xml:space="preserve">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sz w:val="48"/>
          <w:szCs w:val="48"/>
        </w:rPr>
      </w:pPr>
      <w:r>
        <w:br w:type="page"/>
      </w:r>
    </w:p>
    <w:p w14:paraId="051FCF7A" w14:textId="046057A6" w:rsidR="00D73AF5" w:rsidRPr="0011097D" w:rsidRDefault="00D73AF5" w:rsidP="00BE62E9">
      <w:pPr>
        <w:pStyle w:val="MainHeader"/>
        <w:outlineLvl w:val="0"/>
      </w:pPr>
      <w:r w:rsidRPr="0011097D">
        <w:lastRenderedPageBreak/>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5692F23F" w:rsidR="00D73AF5" w:rsidRPr="0011097D" w:rsidRDefault="00D73AF5" w:rsidP="00AB6A11">
      <w:r w:rsidRPr="0011097D">
        <w:t xml:space="preserve">Boards and Associations of </w:t>
      </w:r>
      <w:r w:rsidR="00F34CE3">
        <w:t>REALTORS®</w:t>
      </w:r>
      <w:r w:rsidRPr="0011097D">
        <w:t xml:space="preserve"> are responsible for enforcing the </w:t>
      </w:r>
      <w:r w:rsidR="00F34CE3">
        <w:t>REALTORS®</w:t>
      </w:r>
      <w:r w:rsidRPr="0011097D">
        <w:t xml:space="preserve"> Code of Ethics. The Code of Ethics imposes duties above and in addition to those imposed by law or regulation which apply only to real estate professionals who choose to become </w:t>
      </w:r>
      <w:r w:rsidR="00F34CE3">
        <w:t>REALTORS®</w:t>
      </w:r>
      <w:r w:rsidRPr="0011097D">
        <w:t>.</w:t>
      </w:r>
    </w:p>
    <w:p w14:paraId="3ADE1842" w14:textId="46FF6175" w:rsidR="00D73AF5" w:rsidRPr="0011097D" w:rsidRDefault="00D73AF5" w:rsidP="00AB6A11">
      <w:r w:rsidRPr="0011097D">
        <w:t xml:space="preserve">Many difficulties between real estate professionals (whether </w:t>
      </w:r>
      <w:r w:rsidR="00F34CE3">
        <w:t>REALTORS®</w:t>
      </w:r>
      <w:r w:rsidRPr="0011097D">
        <w:t xml:space="preserve">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349DCA8B"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rsidR="00F34CE3">
        <w:t>REALTORS®</w:t>
      </w:r>
      <w:r w:rsidRPr="0011097D">
        <w:t xml:space="preserve">. In addition to processing formal ethics complaints against its </w:t>
      </w:r>
      <w:r w:rsidR="00F34CE3">
        <w:t>REALTOR®</w:t>
      </w:r>
      <w:r w:rsidRPr="0011097D">
        <w:t xml:space="preserve"> members, many boards and associations offer informal dispute resolving processes (e.g., ombudsman, medi</w:t>
      </w:r>
      <w:r w:rsidR="00D9045A">
        <w:t>a</w:t>
      </w:r>
      <w:r w:rsidRPr="0011097D">
        <w:t xml:space="preserve">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48335D1B" w:rsidR="00D73AF5" w:rsidRPr="0011097D" w:rsidRDefault="004A3A8A" w:rsidP="00AB6A11">
      <w:pPr>
        <w:pStyle w:val="BulletReg"/>
      </w:pPr>
      <w:r>
        <w:t>•</w:t>
      </w:r>
      <w:r>
        <w:tab/>
      </w:r>
      <w:r w:rsidR="00D73AF5" w:rsidRPr="0011097D">
        <w:t xml:space="preserve">Only </w:t>
      </w:r>
      <w:r w:rsidR="00F34CE3">
        <w:t>REALTORS®</w:t>
      </w:r>
      <w:r w:rsidR="00D73AF5" w:rsidRPr="0011097D">
        <w:t xml:space="preserve"> and </w:t>
      </w:r>
      <w:r w:rsidR="007E6994">
        <w:t>REALTOR ASSOCIATE</w:t>
      </w:r>
      <w:r w:rsidR="00F34CE3">
        <w:t>®s</w:t>
      </w:r>
      <w:r w:rsidR="00D73AF5" w:rsidRPr="0011097D">
        <w:t xml:space="preserve"> are subject to the Code of Ethics of the </w:t>
      </w:r>
      <w:r w:rsidR="00D73AF5">
        <w:t xml:space="preserve">National Association of </w:t>
      </w:r>
      <w:r w:rsidR="00F34CE3">
        <w:t>REALTORS®</w:t>
      </w:r>
      <w:r w:rsidR="00D73AF5" w:rsidRPr="0011097D">
        <w:t>.</w:t>
      </w:r>
    </w:p>
    <w:p w14:paraId="5F5359DC" w14:textId="228D7B40" w:rsidR="00D73AF5" w:rsidRPr="0011097D" w:rsidRDefault="004A3A8A" w:rsidP="00AB6A11">
      <w:pPr>
        <w:pStyle w:val="BulletReg"/>
      </w:pPr>
      <w:r>
        <w:t>•</w:t>
      </w:r>
      <w:r>
        <w:tab/>
      </w:r>
      <w:r w:rsidR="00D73AF5" w:rsidRPr="0011097D">
        <w:t xml:space="preserve">If the real estate professional (or their broker) you are dealing with is not a </w:t>
      </w:r>
      <w:r w:rsidR="00F34CE3">
        <w:t>REALTOR®</w:t>
      </w:r>
      <w:r w:rsidR="00D73AF5" w:rsidRPr="0011097D">
        <w:t>, your only recourse may be the state real estate licensing authority or the courts.</w:t>
      </w:r>
    </w:p>
    <w:p w14:paraId="1BAB3C0B" w14:textId="6C38981A" w:rsidR="00D73AF5" w:rsidRPr="0011097D" w:rsidRDefault="004A3A8A" w:rsidP="00AB6A11">
      <w:pPr>
        <w:pStyle w:val="BulletReg"/>
      </w:pPr>
      <w:r>
        <w:t>•</w:t>
      </w:r>
      <w:r>
        <w:tab/>
      </w:r>
      <w:r w:rsidR="00D73AF5" w:rsidRPr="0011097D">
        <w:t xml:space="preserve">Boards and Associations of </w:t>
      </w:r>
      <w:r w:rsidR="00F34CE3">
        <w:t>REALTORS®</w:t>
      </w:r>
      <w:r w:rsidR="00D73AF5" w:rsidRPr="0011097D">
        <w:t xml:space="preserve"> determine whether the Code of Ethics has been violated, not whether the law or real estate regulations have been broken. Those decisions can only be made by the licensing authorities or the courts.</w:t>
      </w:r>
    </w:p>
    <w:p w14:paraId="132B33C9" w14:textId="32A07D41" w:rsidR="00D73AF5" w:rsidRPr="0011097D" w:rsidRDefault="004A3A8A" w:rsidP="00AB6A11">
      <w:pPr>
        <w:pStyle w:val="BulletReg"/>
      </w:pPr>
      <w:r>
        <w:t>•</w:t>
      </w:r>
      <w:r>
        <w:tab/>
      </w:r>
      <w:r w:rsidR="00D73AF5" w:rsidRPr="0011097D">
        <w:t xml:space="preserve">Boards of </w:t>
      </w:r>
      <w:r w:rsidR="00F34CE3">
        <w:t>REALTORS®</w:t>
      </w:r>
      <w:r w:rsidR="00D73AF5" w:rsidRPr="0011097D">
        <w:t xml:space="preserve"> can discipline </w:t>
      </w:r>
      <w:r w:rsidR="00F34CE3">
        <w:t>REALTORS®</w:t>
      </w:r>
      <w:r w:rsidR="00D73AF5" w:rsidRPr="0011097D">
        <w:t xml:space="preserve"> for violating the Code of Ethics. Typical forms of discipline include attendance at courses and seminars designed to increase </w:t>
      </w:r>
      <w:r w:rsidR="00F34CE3">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F34CE3">
        <w:t>REALTOR®’s</w:t>
      </w:r>
      <w:r w:rsidR="00D73AF5" w:rsidRPr="0011097D">
        <w:t xml:space="preserve"> membership can be suspended or terminated. Boards and Associations of </w:t>
      </w:r>
      <w:r w:rsidR="00F34CE3">
        <w:t>REALTORS®</w:t>
      </w:r>
      <w:r w:rsidR="00D73AF5" w:rsidRPr="0011097D">
        <w:t xml:space="preserve"> cannot require </w:t>
      </w:r>
      <w:r w:rsidR="00F34CE3">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484DDEC0" w:rsidR="00D73AF5" w:rsidRPr="0011097D" w:rsidRDefault="00D73AF5" w:rsidP="00AB6A11">
      <w:r w:rsidRPr="0011097D">
        <w:t xml:space="preserve">The local Board or Association of </w:t>
      </w:r>
      <w:r w:rsidR="00F34CE3">
        <w:t>REALTORS®</w:t>
      </w:r>
      <w:r w:rsidRPr="0011097D">
        <w:t xml:space="preserve"> can provide you with information on the procedures for filing an ethics complaint. Here are some general principles to keep in mind.</w:t>
      </w:r>
    </w:p>
    <w:p w14:paraId="015C6D4F" w14:textId="08E5DA8D" w:rsidR="00D73AF5" w:rsidRPr="0011097D" w:rsidRDefault="004A3A8A" w:rsidP="00AB6A11">
      <w:pPr>
        <w:pStyle w:val="BulletReg"/>
      </w:pPr>
      <w:r>
        <w:lastRenderedPageBreak/>
        <w:t>•</w:t>
      </w:r>
      <w:r>
        <w:tab/>
      </w:r>
      <w:r w:rsidR="00D73AF5" w:rsidRPr="0011097D">
        <w:t xml:space="preserve">Ethics complaints must be filed with the local Board or Association of </w:t>
      </w:r>
      <w:r w:rsidR="00F34CE3">
        <w:t>REALTORS®</w:t>
      </w:r>
      <w:r w:rsidR="00D73AF5" w:rsidRPr="0011097D">
        <w:t xml:space="preserve">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50F4CB75" w:rsidR="00D73AF5" w:rsidRPr="0011097D" w:rsidRDefault="004A3A8A" w:rsidP="00AB6A11">
      <w:pPr>
        <w:pStyle w:val="BulletReg"/>
      </w:pPr>
      <w:r>
        <w:t>•</w:t>
      </w:r>
      <w:r>
        <w:tab/>
      </w:r>
      <w:r w:rsidR="00D73AF5" w:rsidRPr="0011097D">
        <w:t xml:space="preserve">The </w:t>
      </w:r>
      <w:r w:rsidR="00F34CE3">
        <w:t>REALTORS®</w:t>
      </w:r>
      <w:r w:rsidR="00D73AF5" w:rsidRPr="0011097D">
        <w:t xml:space="preserve">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369F8032" w:rsidR="00D73AF5" w:rsidRPr="0011097D" w:rsidRDefault="004A3A8A" w:rsidP="00AB6A11">
      <w:pPr>
        <w:pStyle w:val="BulletReg"/>
      </w:pPr>
      <w:r>
        <w:t>•</w:t>
      </w:r>
      <w:r>
        <w:tab/>
      </w:r>
      <w:r w:rsidR="00D73AF5" w:rsidRPr="0011097D">
        <w:t xml:space="preserve">The local Board or Associations of </w:t>
      </w:r>
      <w:r w:rsidR="00F34CE3">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 xml:space="preserve">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w:t>
      </w:r>
      <w:proofErr w:type="gramStart"/>
      <w:r w:rsidR="00D73AF5" w:rsidRPr="0011097D">
        <w:t>Article</w:t>
      </w:r>
      <w:proofErr w:type="gramEnd"/>
      <w:r w:rsidR="00D73AF5" w:rsidRPr="0011097D">
        <w:t xml:space="preserv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1714DFE3"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F34CE3">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 xml:space="preserve">Familiarize yourself with the hearing procedures that will be followed. </w:t>
      </w:r>
      <w:proofErr w:type="gramStart"/>
      <w:r w:rsidR="00D73AF5" w:rsidRPr="0011097D">
        <w:t>In particular you</w:t>
      </w:r>
      <w:proofErr w:type="gramEnd"/>
      <w:r w:rsidR="00D73AF5" w:rsidRPr="0011097D">
        <w:t xml:space="preserve">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lastRenderedPageBreak/>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 xml:space="preserve">Appreciate that panel members are unpaid volunteers giving their time as an act of public service. Their objective is to be fair, unbiased, and impartial; to determine, based on the evidence and testimony presented to them, what </w:t>
      </w:r>
      <w:proofErr w:type="gramStart"/>
      <w:r w:rsidR="00D73AF5" w:rsidRPr="0011097D">
        <w:t>actually occurred</w:t>
      </w:r>
      <w:proofErr w:type="gramEnd"/>
      <w:r w:rsidR="00D73AF5" w:rsidRPr="0011097D">
        <w:t>;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 xml:space="preserve">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w:t>
      </w:r>
      <w:proofErr w:type="gramStart"/>
      <w:r w:rsidR="00D73AF5" w:rsidRPr="0011097D">
        <w:t>actually happened</w:t>
      </w:r>
      <w:proofErr w:type="gramEnd"/>
      <w:r w:rsidR="00D73AF5" w:rsidRPr="0011097D">
        <w:t>.</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 xml:space="preserve">Findings of fact are the conclusions of impartial panel members based on their reasoned assessment of </w:t>
      </w:r>
      <w:proofErr w:type="gramStart"/>
      <w:r w:rsidR="00D73AF5" w:rsidRPr="0011097D">
        <w:t>all of</w:t>
      </w:r>
      <w:proofErr w:type="gramEnd"/>
      <w:r w:rsidR="00D73AF5" w:rsidRPr="0011097D">
        <w:t xml:space="preserve">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57925098" w:rsidR="00D73AF5" w:rsidRPr="0011097D" w:rsidRDefault="004A3A8A" w:rsidP="00AB6A11">
      <w:pPr>
        <w:pStyle w:val="BulletReg"/>
      </w:pPr>
      <w:r>
        <w:t>•</w:t>
      </w:r>
      <w:r>
        <w:tab/>
      </w:r>
      <w:r w:rsidR="00D73AF5" w:rsidRPr="0011097D">
        <w:t xml:space="preserve">Refer to the procedures used by the local Board or Association of </w:t>
      </w:r>
      <w:r w:rsidR="00F34CE3">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lastRenderedPageBreak/>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B46F68C"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F34CE3">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lastRenderedPageBreak/>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778E5C63" w14:textId="1936DFDE" w:rsidR="00F845D8" w:rsidRPr="00F845D8" w:rsidRDefault="00F845D8" w:rsidP="00F845D8">
      <w:pPr>
        <w:rPr>
          <w:lang w:eastAsia="ja-JP"/>
        </w:rPr>
      </w:pPr>
      <w:r w:rsidRPr="00F845D8">
        <w:rPr>
          <w:lang w:eastAsia="ja-JP"/>
        </w:rPr>
        <w:t xml:space="preserve">Complaints brought by the public or by other </w:t>
      </w:r>
      <w:r>
        <w:rPr>
          <w:smallCaps/>
          <w:lang w:eastAsia="ja-JP"/>
        </w:rPr>
        <w:t>REALTORS®</w:t>
      </w:r>
      <w:r w:rsidRPr="00F845D8">
        <w:rPr>
          <w:lang w:eastAsia="ja-JP"/>
        </w:rPr>
        <w:t xml:space="preserve"> may be mediated under these procedures. Complaints brought by the Grievance Committee may not be mediated. </w:t>
      </w:r>
      <w:r w:rsidRPr="00F845D8">
        <w:rPr>
          <w:i/>
          <w:iCs/>
          <w:lang w:eastAsia="ja-JP"/>
        </w:rPr>
        <w:t>(Revised 11/21)</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 xml:space="preserve">The ethics mediation process can be initiated in two ways. First, through filing a written ethics complaint. Second, through a personal, telephone, or written inquiry or complaint generally alleging potentially unethical </w:t>
      </w:r>
      <w:proofErr w:type="gramStart"/>
      <w:r w:rsidRPr="0011097D">
        <w:t>conduct</w:t>
      </w:r>
      <w:proofErr w:type="gramEnd"/>
      <w:r w:rsidRPr="0011097D">
        <w:t xml:space="preserve"> but which (a) is not filed on the appropriate form or (b) is not specific as to which Article(s) may have been violated.</w:t>
      </w:r>
    </w:p>
    <w:p w14:paraId="0B33B04E" w14:textId="77777777" w:rsidR="00B26930" w:rsidRDefault="00D73AF5" w:rsidP="00E87C2C">
      <w:r w:rsidRPr="0011097D">
        <w:t xml:space="preserve">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t>
      </w:r>
    </w:p>
    <w:p w14:paraId="6B5A41AB" w14:textId="2B4B84D5" w:rsidR="00E87C2C" w:rsidRPr="00E87C2C" w:rsidRDefault="00E87C2C" w:rsidP="00E87C2C">
      <w:pPr>
        <w:rPr>
          <w:i/>
          <w:iCs/>
        </w:rPr>
      </w:pPr>
      <w:r w:rsidRPr="00E87C2C">
        <w:t xml:space="preserve">Where an informal inquiry or general letter of complaint is received, it will not be reviewed by the Grievance Committee, but will be referred to an ethics mediator. </w:t>
      </w:r>
      <w:r w:rsidRPr="00E87C2C">
        <w:rPr>
          <w:i/>
          <w:iCs/>
        </w:rPr>
        <w:t>(Revised 11/21)</w:t>
      </w:r>
    </w:p>
    <w:p w14:paraId="2B290265" w14:textId="00963A8E" w:rsidR="00D73AF5" w:rsidRPr="0011097D" w:rsidRDefault="00D73AF5" w:rsidP="00E87C2C">
      <w:pPr>
        <w:pStyle w:val="SmallerSubspace"/>
      </w:pPr>
      <w:r w:rsidRPr="0011097D">
        <w:t>Participation in ethics mediation is voluntary</w:t>
      </w:r>
    </w:p>
    <w:p w14:paraId="5F4DA512" w14:textId="7756DD56"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w:t>
      </w:r>
      <w:proofErr w:type="gramStart"/>
      <w:r w:rsidRPr="0011097D">
        <w:t>and also</w:t>
      </w:r>
      <w:proofErr w:type="gramEnd"/>
      <w:r w:rsidRPr="0011097D">
        <w:t xml:space="preserve"> be advised they may decline or withdraw from mediation and have their complaint considered at a formal ethics hearing. Similarly, </w:t>
      </w:r>
      <w:r w:rsidR="00F34CE3">
        <w:t>REALTORS®</w:t>
      </w:r>
      <w:r w:rsidRPr="0011097D">
        <w:t xml:space="preserve">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3C9B805C" w14:textId="77777777" w:rsidR="00E87C2C" w:rsidRPr="00E87C2C" w:rsidRDefault="00E87C2C" w:rsidP="00E87C2C">
      <w:pPr>
        <w:rPr>
          <w:lang w:eastAsia="ja-JP"/>
        </w:rPr>
      </w:pPr>
      <w:r w:rsidRPr="00E87C2C">
        <w:rPr>
          <w:lang w:eastAsia="ja-JP"/>
        </w:rPr>
        <w:t xml:space="preserve">When either a written ethics complaint in the appropriate form is reviewed by the Grievance Committee and the Grievance Committee concludes that a hearing is warranted, or when a general letter of inquiry or complaint is received, the materials received will be referred to the ethics mediator who will contact the parties to schedule a meeting at a mutually agreeable time. </w:t>
      </w:r>
      <w:r w:rsidRPr="00E87C2C">
        <w:rPr>
          <w:i/>
          <w:iCs/>
          <w:lang w:eastAsia="ja-JP"/>
        </w:rPr>
        <w:t>(Revised 11/21)</w:t>
      </w:r>
    </w:p>
    <w:p w14:paraId="2046D409" w14:textId="77777777" w:rsidR="00E87C2C" w:rsidRPr="00E87C2C" w:rsidRDefault="00E87C2C" w:rsidP="00E87C2C">
      <w:pPr>
        <w:rPr>
          <w:i/>
          <w:iCs/>
          <w:lang w:eastAsia="ja-JP"/>
        </w:rPr>
      </w:pPr>
      <w:r w:rsidRPr="00E87C2C">
        <w:rPr>
          <w:lang w:eastAsia="ja-JP"/>
        </w:rPr>
        <w:lastRenderedPageBreak/>
        <w:t xml:space="preserve">During the mediation session the mediator will encourage all parties to </w:t>
      </w:r>
      <w:proofErr w:type="gramStart"/>
      <w:r w:rsidRPr="00E87C2C">
        <w:rPr>
          <w:lang w:eastAsia="ja-JP"/>
        </w:rPr>
        <w:t>openly and candidly discuss all issues and concerns giving rise</w:t>
      </w:r>
      <w:proofErr w:type="gramEnd"/>
      <w:r w:rsidRPr="00E87C2C">
        <w:rPr>
          <w:lang w:eastAsia="ja-JP"/>
        </w:rPr>
        <w:t xml:space="preserve"> to the inquiry or complaint, and to develop a resolution acceptable to all of the parties. </w:t>
      </w:r>
      <w:r w:rsidRPr="00E87C2C">
        <w:rPr>
          <w:i/>
          <w:iCs/>
          <w:lang w:eastAsia="ja-JP"/>
        </w:rPr>
        <w:t>(Revised 11/21)</w:t>
      </w:r>
    </w:p>
    <w:p w14:paraId="5DB702B6" w14:textId="77777777" w:rsidR="00D73AF5" w:rsidRPr="0011097D" w:rsidRDefault="00D73AF5" w:rsidP="00BE62E9">
      <w:pPr>
        <w:pStyle w:val="SmallerSubspace"/>
        <w:outlineLvl w:val="0"/>
      </w:pPr>
      <w:r w:rsidRPr="0011097D">
        <w:t>Nature of the mediated resolution</w:t>
      </w:r>
    </w:p>
    <w:p w14:paraId="50EFEFD6" w14:textId="208E87C8"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w:t>
      </w:r>
      <w:proofErr w:type="gramStart"/>
      <w:r w:rsidRPr="0011097D">
        <w:t>repairs</w:t>
      </w:r>
      <w:proofErr w:type="gramEnd"/>
      <w:r w:rsidRPr="0011097D">
        <w:t xml:space="preserve"> or restoration of property, written or oral apology, or acknowledgement of a violation of the Code of Ethics. In cases where a </w:t>
      </w:r>
      <w:r w:rsidR="00F34CE3">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w:t>
      </w:r>
      <w:proofErr w:type="gramStart"/>
      <w:r w:rsidRPr="0011097D">
        <w:t>all of</w:t>
      </w:r>
      <w:proofErr w:type="gramEnd"/>
      <w:r w:rsidRPr="0011097D">
        <w:t xml:space="preserve">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5676D123" w14:textId="77777777" w:rsidR="00E87C2C" w:rsidRPr="00E87C2C" w:rsidRDefault="00E87C2C" w:rsidP="00E87C2C">
      <w:pPr>
        <w:rPr>
          <w:lang w:eastAsia="ja-JP"/>
        </w:rPr>
      </w:pPr>
      <w:r w:rsidRPr="00E87C2C">
        <w:rPr>
          <w:lang w:eastAsia="ja-JP"/>
        </w:rPr>
        <w:t xml:space="preserve">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w:t>
      </w:r>
      <w:r w:rsidRPr="00E87C2C">
        <w:rPr>
          <w:i/>
          <w:iCs/>
          <w:lang w:eastAsia="ja-JP"/>
        </w:rPr>
        <w:t>(Revised 11/21)</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77777777" w:rsidR="00D73AF5" w:rsidRPr="0011097D"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A9244DD" w14:textId="77777777" w:rsidR="00B00B6B" w:rsidRDefault="00B00B6B" w:rsidP="00AB6A11">
      <w:pPr>
        <w:rPr>
          <w:rFonts w:ascii="Courier" w:hAnsi="Courier"/>
          <w:sz w:val="21"/>
          <w:szCs w:val="21"/>
        </w:rPr>
      </w:pPr>
      <w:r>
        <w:br w:type="page"/>
      </w:r>
    </w:p>
    <w:p w14:paraId="61184280" w14:textId="77777777" w:rsidR="001E47B8" w:rsidRDefault="001E47B8" w:rsidP="001E47B8">
      <w:pPr>
        <w:pStyle w:val="AppendixHeader"/>
        <w:spacing w:after="80"/>
      </w:pPr>
      <w:r>
        <w:lastRenderedPageBreak/>
        <w:t>Appendix XII to Part Four</w:t>
      </w:r>
    </w:p>
    <w:p w14:paraId="7ABC002A" w14:textId="77777777" w:rsidR="001E47B8" w:rsidRDefault="001E47B8" w:rsidP="001E47B8">
      <w:pPr>
        <w:pStyle w:val="SmallSubhead"/>
      </w:pPr>
      <w:r>
        <w:t>Appropriate Interpretation of Standard of Practice 10-5 and Statement of Professional Standards Policy 29</w:t>
      </w:r>
    </w:p>
    <w:p w14:paraId="6C9532F4" w14:textId="286D6248" w:rsidR="00E87C2C" w:rsidRPr="00E87C2C" w:rsidRDefault="00E87C2C" w:rsidP="00E87C2C">
      <w:pPr>
        <w:rPr>
          <w:lang w:eastAsia="ja-JP"/>
        </w:rPr>
      </w:pPr>
      <w:r w:rsidRPr="00E87C2C">
        <w:rPr>
          <w:lang w:eastAsia="ja-JP"/>
        </w:rPr>
        <w:t xml:space="preserve">Standard of Practice 10-5 prohibits </w:t>
      </w:r>
      <w:r>
        <w:rPr>
          <w:smallCaps/>
          <w:lang w:eastAsia="ja-JP"/>
        </w:rPr>
        <w:t>REALTORS®</w:t>
      </w:r>
      <w:r w:rsidRPr="00E87C2C">
        <w:rPr>
          <w:lang w:eastAsia="ja-JP"/>
        </w:rPr>
        <w:t xml:space="preserve"> from using harassing speech, hate speech, epithets or slurs based on the protected classes of Article 10. Statement of Professional Standards Policy 29 provides that </w:t>
      </w:r>
      <w:r>
        <w:rPr>
          <w:smallCaps/>
          <w:lang w:eastAsia="ja-JP"/>
        </w:rPr>
        <w:t>REALTORS®</w:t>
      </w:r>
      <w:r w:rsidRPr="00E87C2C">
        <w:rPr>
          <w:lang w:eastAsia="ja-JP"/>
        </w:rPr>
        <w:t xml:space="preserve"> are subject to disciplinary action with respect to all of their activities, except in those circumstances in which the Code of Ethics only applies to real estate-related activities by virtue of its </w:t>
      </w:r>
      <w:proofErr w:type="gramStart"/>
      <w:r w:rsidRPr="00E87C2C">
        <w:rPr>
          <w:lang w:eastAsia="ja-JP"/>
        </w:rPr>
        <w:t>Articles</w:t>
      </w:r>
      <w:proofErr w:type="gramEnd"/>
      <w:r w:rsidRPr="00E87C2C">
        <w:rPr>
          <w:lang w:eastAsia="ja-JP"/>
        </w:rPr>
        <w:t xml:space="preserve"> or Standards of Practice. </w:t>
      </w:r>
      <w:r w:rsidRPr="00E87C2C">
        <w:rPr>
          <w:i/>
          <w:iCs/>
          <w:lang w:eastAsia="ja-JP"/>
        </w:rPr>
        <w:t>(Revised 5/21).</w:t>
      </w:r>
    </w:p>
    <w:p w14:paraId="5FB6806C" w14:textId="77777777" w:rsidR="001E47B8" w:rsidRPr="001E47B8" w:rsidRDefault="001E47B8" w:rsidP="001E47B8">
      <w:pPr>
        <w:rPr>
          <w:lang w:eastAsia="ja-JP"/>
        </w:rPr>
      </w:pPr>
      <w:r w:rsidRPr="001E47B8">
        <w:rPr>
          <w:lang w:eastAsia="ja-JP"/>
        </w:rPr>
        <w:t>To assist Hearing Panels in the appropriate interpretation and application of Standard of Practice 10-5 of the Code of Ethics and Statement of Professional Standards Policy 29, the Professional Standards Committee of the National Association provides the following for consideration by Hearing Panels when asked to determine whether a violation of Article 10 as supported by Standard of Practice 10-5 has occurred.</w:t>
      </w:r>
    </w:p>
    <w:p w14:paraId="41F02358" w14:textId="29E04945" w:rsidR="00647FEC" w:rsidRPr="00647FEC" w:rsidRDefault="00647FEC" w:rsidP="00647FEC">
      <w:pPr>
        <w:rPr>
          <w:i/>
          <w:iCs/>
          <w:lang w:eastAsia="ja-JP"/>
        </w:rPr>
      </w:pPr>
      <w:r w:rsidRPr="00647FEC">
        <w:rPr>
          <w:lang w:eastAsia="ja-JP"/>
        </w:rPr>
        <w:t xml:space="preserve">While the overall focus of Standard of Practice 10-5 is on what might be loosely termed “offensive” or “discriminatory” speech, Hearing Panels should be clear that the Standard of Practice is narrowly limited to conduct related to the requirements of equal professional service and that a </w:t>
      </w:r>
      <w:r>
        <w:rPr>
          <w:smallCaps/>
          <w:lang w:eastAsia="ja-JP"/>
        </w:rPr>
        <w:t>REALTOR®</w:t>
      </w:r>
      <w:r w:rsidRPr="00647FEC">
        <w:rPr>
          <w:lang w:eastAsia="ja-JP"/>
        </w:rPr>
        <w:t xml:space="preserve"> refrain from being a party to a plan or agreement to discriminate </w:t>
      </w:r>
      <w:proofErr w:type="gramStart"/>
      <w:r w:rsidRPr="00647FEC">
        <w:rPr>
          <w:lang w:eastAsia="ja-JP"/>
        </w:rPr>
        <w:t>on the basis of</w:t>
      </w:r>
      <w:proofErr w:type="gramEnd"/>
      <w:r w:rsidRPr="00647FEC">
        <w:rPr>
          <w:lang w:eastAsia="ja-JP"/>
        </w:rPr>
        <w:t xml:space="preserve"> the protected classes of Article 10. Hearing Panels should also be fully aware of the nature and scope of the Standards of Practice under Article 10 and their relationship to fair housing law as described in Appendix III to Part Four of the </w:t>
      </w:r>
      <w:r w:rsidRPr="00647FEC">
        <w:rPr>
          <w:i/>
          <w:iCs/>
          <w:lang w:eastAsia="ja-JP"/>
        </w:rPr>
        <w:t>Code of Ethics and Arbitration Manual.</w:t>
      </w:r>
      <w:r w:rsidRPr="00647FEC">
        <w:rPr>
          <w:lang w:eastAsia="ja-JP"/>
        </w:rPr>
        <w:t xml:space="preserve"> As described in Appendix III, Article 10 and its Standards of Practice fully integrate the five basic fair housing obligations that were recognized by NAR’s Code of Fair Housing Practices before it was sunset. (</w:t>
      </w:r>
      <w:r w:rsidRPr="00647FEC">
        <w:rPr>
          <w:i/>
          <w:iCs/>
          <w:lang w:eastAsia="ja-JP"/>
        </w:rPr>
        <w:t>Revised 5/21)</w:t>
      </w:r>
    </w:p>
    <w:p w14:paraId="2B991794" w14:textId="77777777" w:rsidR="001E47B8" w:rsidRPr="001E47B8" w:rsidRDefault="001E47B8" w:rsidP="001E47B8">
      <w:pPr>
        <w:rPr>
          <w:lang w:eastAsia="ja-JP"/>
        </w:rPr>
      </w:pPr>
      <w:r w:rsidRPr="001E47B8">
        <w:rPr>
          <w:lang w:eastAsia="ja-JP"/>
        </w:rPr>
        <w:t xml:space="preserve">Hearing Panels should note that while </w:t>
      </w:r>
      <w:proofErr w:type="gramStart"/>
      <w:r w:rsidRPr="001E47B8">
        <w:rPr>
          <w:lang w:eastAsia="ja-JP"/>
        </w:rPr>
        <w:t>all of</w:t>
      </w:r>
      <w:proofErr w:type="gramEnd"/>
      <w:r w:rsidRPr="001E47B8">
        <w:rPr>
          <w:lang w:eastAsia="ja-JP"/>
        </w:rPr>
        <w:t xml:space="preserve"> the Standards of Practice under Article 10 inform them as to the interpretation and application of Standard of Practice 10-5, Standard of Practice 10-3 is particularly analogous in its application to discriminatory speech in advertising based on the protected classes of Article 10.</w:t>
      </w:r>
    </w:p>
    <w:p w14:paraId="2B2A4E87" w14:textId="77777777" w:rsidR="001E47B8" w:rsidRPr="001E47B8" w:rsidRDefault="001E47B8" w:rsidP="001E47B8">
      <w:pPr>
        <w:rPr>
          <w:lang w:eastAsia="ja-JP"/>
        </w:rPr>
      </w:pPr>
      <w:r w:rsidRPr="001E47B8">
        <w:rPr>
          <w:lang w:eastAsia="ja-JP"/>
        </w:rPr>
        <w:t xml:space="preserve">Standard of Practice 10-5 is not focused on types of speech that might be subjectively deemed “offensive” or “discriminatory” by one person and not another. The Standard of Practice is based on very particular types of speech that are directly connected to the protected classes of race, color, religion, sex, handicap, familial status, national origin, sexual </w:t>
      </w:r>
      <w:proofErr w:type="gramStart"/>
      <w:r w:rsidRPr="001E47B8">
        <w:rPr>
          <w:lang w:eastAsia="ja-JP"/>
        </w:rPr>
        <w:t>orientation</w:t>
      </w:r>
      <w:proofErr w:type="gramEnd"/>
      <w:r w:rsidRPr="001E47B8">
        <w:rPr>
          <w:lang w:eastAsia="ja-JP"/>
        </w:rPr>
        <w:t xml:space="preserve"> or gender identity under Article 10. Only the use of harassing speech, hate speech, epithets and slurs </w:t>
      </w:r>
      <w:r w:rsidRPr="001E47B8">
        <w:rPr>
          <w:b/>
          <w:bCs/>
          <w:lang w:eastAsia="ja-JP"/>
        </w:rPr>
        <w:t>based on</w:t>
      </w:r>
      <w:r w:rsidRPr="001E47B8">
        <w:rPr>
          <w:lang w:eastAsia="ja-JP"/>
        </w:rPr>
        <w:t xml:space="preserve"> the protected classes of Article 10 are prohibited. The terms “harassing speech,” “hate speech,” “epithets,” and “slurs” can be commonly understood by use of a dictionary as well as other easily available references.</w:t>
      </w:r>
    </w:p>
    <w:p w14:paraId="111348A5" w14:textId="77777777" w:rsidR="001E47B8" w:rsidRPr="001E47B8" w:rsidRDefault="001E47B8" w:rsidP="001E47B8">
      <w:pPr>
        <w:rPr>
          <w:lang w:eastAsia="ja-JP"/>
        </w:rPr>
      </w:pPr>
      <w:r w:rsidRPr="001E47B8">
        <w:rPr>
          <w:lang w:eastAsia="ja-JP"/>
        </w:rPr>
        <w:t>For example, NAR’s Code of Conduct and Anti-Harassment Policy clearly defines “harassment” and “sexual harassment.”</w:t>
      </w:r>
    </w:p>
    <w:p w14:paraId="2BD68CE0" w14:textId="77777777" w:rsidR="001E47B8" w:rsidRPr="001E47B8" w:rsidRDefault="001E47B8" w:rsidP="001E47B8">
      <w:pPr>
        <w:pStyle w:val="ItalicIndent"/>
        <w:rPr>
          <w:lang w:eastAsia="ja-JP"/>
        </w:rPr>
      </w:pPr>
      <w:r w:rsidRPr="001E47B8">
        <w:rPr>
          <w:lang w:eastAsia="ja-JP"/>
        </w:rPr>
        <w:t>Harassment includes inappropriate conduct, comment, display, action, or gesture based on another person’s sex, color, race, religion, national origin, age, disability, sexual orientation, gender identity, and any other protected characteristic.</w:t>
      </w:r>
    </w:p>
    <w:p w14:paraId="60E74A49" w14:textId="77777777" w:rsidR="001E47B8" w:rsidRPr="001E47B8" w:rsidRDefault="001E47B8" w:rsidP="001E47B8">
      <w:pPr>
        <w:pStyle w:val="ItalicIndent"/>
      </w:pPr>
      <w:r w:rsidRPr="001E47B8">
        <w:t xml:space="preserve">Examples of harassment include, but are not limited </w:t>
      </w:r>
      <w:proofErr w:type="gramStart"/>
      <w:r w:rsidRPr="001E47B8">
        <w:t>to:</w:t>
      </w:r>
      <w:proofErr w:type="gramEnd"/>
      <w:r w:rsidRPr="001E47B8">
        <w:t xml:space="preserve"> epithets, slurs or negative stereotyping; threatening, intimidating or hostile acts; denigrating jokes; and the display or circulation of written or graphic material that denigrates or shows hostility toward an individual or group based on a protected characteristic.</w:t>
      </w:r>
    </w:p>
    <w:p w14:paraId="2419B55A" w14:textId="77777777" w:rsidR="001E47B8" w:rsidRPr="001E47B8" w:rsidRDefault="001E47B8" w:rsidP="001E47B8">
      <w:pPr>
        <w:rPr>
          <w:lang w:eastAsia="ja-JP"/>
        </w:rPr>
      </w:pPr>
      <w:r w:rsidRPr="001E47B8">
        <w:rPr>
          <w:lang w:eastAsia="ja-JP"/>
        </w:rPr>
        <w:t>“Sexual Harassment” includes not only physical acts but also includes verbal and non-verbal/non-physical acts.</w:t>
      </w:r>
    </w:p>
    <w:p w14:paraId="094F0794" w14:textId="77777777" w:rsidR="001E47B8" w:rsidRPr="001E47B8" w:rsidRDefault="001E47B8" w:rsidP="001E47B8">
      <w:pPr>
        <w:pStyle w:val="ItalicIndent"/>
        <w:rPr>
          <w:lang w:eastAsia="ja-JP"/>
        </w:rPr>
      </w:pPr>
      <w:r w:rsidRPr="001E47B8">
        <w:rPr>
          <w:lang w:eastAsia="ja-JP"/>
        </w:rPr>
        <w:lastRenderedPageBreak/>
        <w:t>Sexual harassment can be:</w:t>
      </w:r>
    </w:p>
    <w:p w14:paraId="37E26FFD" w14:textId="5A4E0766" w:rsidR="001E47B8" w:rsidRPr="00523848" w:rsidRDefault="001E47B8" w:rsidP="00523848">
      <w:pPr>
        <w:pStyle w:val="BulletIndenttext"/>
      </w:pPr>
      <w:r w:rsidRPr="00523848">
        <w:t>•</w:t>
      </w:r>
      <w:r w:rsidRPr="00523848">
        <w:tab/>
        <w:t>Verbal: Sexual innuendoes, suggestive comments, jokes of a sexual nature, sexual propositions, or threats.</w:t>
      </w:r>
    </w:p>
    <w:p w14:paraId="04EF11BC" w14:textId="6DA7E917" w:rsidR="001E47B8" w:rsidRPr="001E47B8" w:rsidRDefault="001E47B8" w:rsidP="00523848">
      <w:pPr>
        <w:pStyle w:val="BulletIndenttext"/>
      </w:pPr>
      <w:r w:rsidRPr="001E47B8">
        <w:t>•</w:t>
      </w:r>
      <w:r>
        <w:tab/>
      </w:r>
      <w:r w:rsidRPr="001E47B8">
        <w:t xml:space="preserve">Non-Verbal: Sexually suggestive objects or pictures, graphic commentaries, suggestive or insulting sounds, leering, whistling, or obscene gestures. … </w:t>
      </w:r>
    </w:p>
    <w:p w14:paraId="50CEA18F" w14:textId="77777777" w:rsidR="00647FEC" w:rsidRPr="00647FEC" w:rsidRDefault="00647FEC" w:rsidP="00647FEC">
      <w:pPr>
        <w:rPr>
          <w:i/>
          <w:iCs/>
        </w:rPr>
      </w:pPr>
      <w:r>
        <w:t xml:space="preserve">Harassing speech in Standard of Practice 10-5 is </w:t>
      </w:r>
      <w:proofErr w:type="gramStart"/>
      <w:r>
        <w:t>similar to</w:t>
      </w:r>
      <w:proofErr w:type="gramEnd"/>
      <w:r>
        <w:t xml:space="preserve"> the definition of harassment in NAR’s Code of Conduct and Anti-Harassment Policy, except that Standard of Practice 10-5 is limited to the protected classes under Article 10. Hearing Panels should look to this existing information on harassment to determine whether harassing speech has occurred and then look to determine whether the harassing speech was based on one of the protected classes. </w:t>
      </w:r>
      <w:r w:rsidRPr="00647FEC">
        <w:rPr>
          <w:i/>
          <w:iCs/>
        </w:rPr>
        <w:t>(Revised 5/21)</w:t>
      </w:r>
    </w:p>
    <w:p w14:paraId="162B72F4" w14:textId="77777777" w:rsidR="001E47B8" w:rsidRPr="001E47B8" w:rsidRDefault="001E47B8" w:rsidP="001E47B8">
      <w:pPr>
        <w:rPr>
          <w:lang w:eastAsia="ja-JP"/>
        </w:rPr>
      </w:pPr>
      <w:r w:rsidRPr="001E47B8">
        <w:rPr>
          <w:lang w:eastAsia="ja-JP"/>
        </w:rPr>
        <w:t>In similar fashion, Merriam Webster’s Dictionary defines “hate speech,” “epithets,” and “slurs” as follows:</w:t>
      </w:r>
    </w:p>
    <w:p w14:paraId="1BE5AFC4" w14:textId="77777777" w:rsidR="001E47B8" w:rsidRPr="001E47B8" w:rsidRDefault="001E47B8" w:rsidP="001E47B8">
      <w:pPr>
        <w:pStyle w:val="ItalicIndent"/>
        <w:rPr>
          <w:lang w:eastAsia="ja-JP"/>
        </w:rPr>
      </w:pPr>
      <w:r w:rsidRPr="00523848">
        <w:rPr>
          <w:i w:val="0"/>
          <w:iCs/>
          <w:lang w:eastAsia="ja-JP"/>
        </w:rPr>
        <w:t>Hate Speech:</w:t>
      </w:r>
      <w:r w:rsidRPr="001E47B8">
        <w:rPr>
          <w:lang w:eastAsia="ja-JP"/>
        </w:rPr>
        <w:t xml:space="preserve"> speech that is intended to insult, offend, or intimidate a person because of some trait (as race, religion, sexual orientation, national origin, or disability).</w:t>
      </w:r>
    </w:p>
    <w:p w14:paraId="5594C3B9" w14:textId="77777777" w:rsidR="001E47B8" w:rsidRPr="001E47B8" w:rsidRDefault="001E47B8" w:rsidP="001E47B8">
      <w:pPr>
        <w:pStyle w:val="ItalicIndent"/>
        <w:rPr>
          <w:lang w:eastAsia="ja-JP"/>
        </w:rPr>
      </w:pPr>
      <w:r w:rsidRPr="00523848">
        <w:rPr>
          <w:i w:val="0"/>
          <w:iCs/>
          <w:lang w:eastAsia="ja-JP"/>
        </w:rPr>
        <w:t>Epithet:</w:t>
      </w:r>
      <w:r w:rsidRPr="001E47B8">
        <w:rPr>
          <w:lang w:eastAsia="ja-JP"/>
        </w:rPr>
        <w:t xml:space="preserve"> </w:t>
      </w:r>
      <w:r w:rsidRPr="001E47B8">
        <w:rPr>
          <w:b/>
          <w:bCs/>
          <w:lang w:eastAsia="ja-JP"/>
        </w:rPr>
        <w:t>1a:</w:t>
      </w:r>
      <w:r w:rsidRPr="001E47B8">
        <w:rPr>
          <w:lang w:eastAsia="ja-JP"/>
        </w:rPr>
        <w:t xml:space="preserve"> a characterizing word or phrase accompanying or occurring in place of the name of a person or thing; </w:t>
      </w:r>
      <w:r w:rsidRPr="001E47B8">
        <w:rPr>
          <w:b/>
          <w:bCs/>
          <w:lang w:eastAsia="ja-JP"/>
        </w:rPr>
        <w:t>b:</w:t>
      </w:r>
      <w:r w:rsidRPr="001E47B8">
        <w:rPr>
          <w:lang w:eastAsia="ja-JP"/>
        </w:rPr>
        <w:t xml:space="preserve"> a disparaging or abusive word or phrase</w:t>
      </w:r>
    </w:p>
    <w:p w14:paraId="47258206" w14:textId="77777777" w:rsidR="001E47B8" w:rsidRPr="001E47B8" w:rsidRDefault="001E47B8" w:rsidP="001E47B8">
      <w:pPr>
        <w:pStyle w:val="ItalicIndent"/>
        <w:rPr>
          <w:lang w:eastAsia="ja-JP"/>
        </w:rPr>
      </w:pPr>
      <w:r w:rsidRPr="00523848">
        <w:rPr>
          <w:i w:val="0"/>
          <w:iCs/>
          <w:lang w:eastAsia="ja-JP"/>
        </w:rPr>
        <w:t>Slur:</w:t>
      </w:r>
      <w:r w:rsidRPr="001E47B8">
        <w:rPr>
          <w:lang w:eastAsia="ja-JP"/>
        </w:rPr>
        <w:t xml:space="preserve"> </w:t>
      </w:r>
      <w:r w:rsidRPr="001E47B8">
        <w:rPr>
          <w:b/>
          <w:bCs/>
          <w:lang w:eastAsia="ja-JP"/>
        </w:rPr>
        <w:t>1a:</w:t>
      </w:r>
      <w:r w:rsidRPr="001E47B8">
        <w:rPr>
          <w:lang w:eastAsia="ja-JP"/>
        </w:rPr>
        <w:t xml:space="preserve"> an insulting or disparaging remark or innuendo: ASPERSION; </w:t>
      </w:r>
      <w:r w:rsidRPr="001E47B8">
        <w:rPr>
          <w:b/>
          <w:bCs/>
          <w:lang w:eastAsia="ja-JP"/>
        </w:rPr>
        <w:t>b:</w:t>
      </w:r>
      <w:r w:rsidRPr="001E47B8">
        <w:rPr>
          <w:lang w:eastAsia="ja-JP"/>
        </w:rPr>
        <w:t xml:space="preserve"> a shaming or degrading effect: STAIN, STIGMA</w:t>
      </w:r>
    </w:p>
    <w:p w14:paraId="408F4DBE" w14:textId="77777777" w:rsidR="00647FEC" w:rsidRPr="00647FEC" w:rsidRDefault="00647FEC" w:rsidP="00647FEC">
      <w:pPr>
        <w:rPr>
          <w:lang w:eastAsia="ja-JP"/>
        </w:rPr>
      </w:pPr>
      <w:r w:rsidRPr="00647FEC">
        <w:rPr>
          <w:lang w:eastAsia="ja-JP"/>
        </w:rPr>
        <w:t xml:space="preserve">Standard of Practice 10-5 should be interpreted as applying equally to speech, images, and symbols. </w:t>
      </w:r>
      <w:r w:rsidRPr="00647FEC">
        <w:rPr>
          <w:i/>
          <w:iCs/>
          <w:lang w:eastAsia="ja-JP"/>
        </w:rPr>
        <w:t>(Adopted 5/21)</w:t>
      </w:r>
      <w:r w:rsidRPr="00647FEC">
        <w:rPr>
          <w:lang w:eastAsia="ja-JP"/>
        </w:rPr>
        <w:t xml:space="preserve"> </w:t>
      </w:r>
    </w:p>
    <w:p w14:paraId="04F9F6A7" w14:textId="5CAB2CD8" w:rsidR="001E47B8" w:rsidRPr="001E47B8" w:rsidRDefault="001E47B8" w:rsidP="001E47B8">
      <w:pPr>
        <w:rPr>
          <w:lang w:eastAsia="ja-JP"/>
        </w:rPr>
      </w:pPr>
      <w:r w:rsidRPr="001E47B8">
        <w:rPr>
          <w:lang w:eastAsia="ja-JP"/>
        </w:rPr>
        <w:t xml:space="preserve">Again, Hearing Panels must look to whether the hate speech, epithet or slur is based on race, color, religion, sex, handicap, familial status, national origin, sexual </w:t>
      </w:r>
      <w:proofErr w:type="gramStart"/>
      <w:r w:rsidRPr="001E47B8">
        <w:rPr>
          <w:lang w:eastAsia="ja-JP"/>
        </w:rPr>
        <w:t>orientation</w:t>
      </w:r>
      <w:proofErr w:type="gramEnd"/>
      <w:r w:rsidRPr="001E47B8">
        <w:rPr>
          <w:lang w:eastAsia="ja-JP"/>
        </w:rPr>
        <w:t xml:space="preserve"> or gender identity and not on some other non-protected characteristic.</w:t>
      </w:r>
    </w:p>
    <w:p w14:paraId="04780950" w14:textId="24AEFE93" w:rsidR="001E47B8" w:rsidRPr="001E47B8" w:rsidRDefault="001E47B8" w:rsidP="001E47B8">
      <w:pPr>
        <w:rPr>
          <w:lang w:eastAsia="ja-JP"/>
        </w:rPr>
      </w:pPr>
      <w:r w:rsidRPr="001E47B8">
        <w:rPr>
          <w:lang w:eastAsia="ja-JP"/>
        </w:rPr>
        <w:t xml:space="preserve">Under Statement of Professional Standards Policy #29, </w:t>
      </w:r>
      <w:r w:rsidR="00523848">
        <w:t>REALTORS®</w:t>
      </w:r>
      <w:r w:rsidRPr="001E47B8">
        <w:rPr>
          <w:lang w:eastAsia="ja-JP"/>
        </w:rPr>
        <w:t xml:space="preserve"> are subject to the Code of Ethics’ standards in </w:t>
      </w:r>
      <w:proofErr w:type="gramStart"/>
      <w:r w:rsidRPr="001E47B8">
        <w:rPr>
          <w:lang w:eastAsia="ja-JP"/>
        </w:rPr>
        <w:t>all of</w:t>
      </w:r>
      <w:proofErr w:type="gramEnd"/>
      <w:r w:rsidRPr="001E47B8">
        <w:rPr>
          <w:lang w:eastAsia="ja-JP"/>
        </w:rPr>
        <w:t xml:space="preserve"> their activities. Thus, a violation of Article 10, as supported by Standard of Practice 10-5, can occur when a </w:t>
      </w:r>
      <w:r w:rsidR="00523848">
        <w:t>REALTOR®</w:t>
      </w:r>
      <w:r w:rsidRPr="001E47B8">
        <w:rPr>
          <w:lang w:eastAsia="ja-JP"/>
        </w:rPr>
        <w:t xml:space="preserve"> uses harassing speech, hate speech, epithets and slurs based on the protected classes in any media or context, regardless of whether related to their activities in the real estate business or their identification as a </w:t>
      </w:r>
      <w:r w:rsidR="00523848">
        <w:t>REALTOR®</w:t>
      </w:r>
      <w:r w:rsidRPr="001E47B8">
        <w:rPr>
          <w:lang w:eastAsia="ja-JP"/>
        </w:rPr>
        <w:t>.</w:t>
      </w:r>
    </w:p>
    <w:p w14:paraId="0C09EEB9" w14:textId="77777777" w:rsidR="001E47B8" w:rsidRPr="001E47B8" w:rsidRDefault="001E47B8" w:rsidP="001E47B8">
      <w:pPr>
        <w:keepLines w:val="0"/>
        <w:suppressAutoHyphens w:val="0"/>
        <w:autoSpaceDE w:val="0"/>
        <w:autoSpaceDN w:val="0"/>
        <w:adjustRightInd w:val="0"/>
        <w:spacing w:after="0" w:line="240" w:lineRule="atLeast"/>
        <w:jc w:val="both"/>
        <w:textAlignment w:val="center"/>
        <w:rPr>
          <w:rFonts w:ascii="Times" w:hAnsi="Times" w:cs="Times"/>
          <w:color w:val="000000"/>
          <w:sz w:val="20"/>
          <w:szCs w:val="20"/>
          <w:lang w:eastAsia="ja-JP"/>
        </w:rPr>
      </w:pPr>
    </w:p>
    <w:p w14:paraId="7417EC92" w14:textId="77777777" w:rsidR="001E47B8" w:rsidRPr="001E47B8" w:rsidRDefault="001E47B8" w:rsidP="001E47B8">
      <w:pPr>
        <w:rPr>
          <w:i/>
          <w:iCs/>
          <w:lang w:eastAsia="ja-JP"/>
        </w:rPr>
      </w:pPr>
      <w:r w:rsidRPr="001E47B8">
        <w:rPr>
          <w:i/>
          <w:iCs/>
          <w:lang w:eastAsia="ja-JP"/>
        </w:rPr>
        <w:t>(Adopted 11/20)</w:t>
      </w:r>
    </w:p>
    <w:p w14:paraId="36657D55" w14:textId="77777777" w:rsidR="001E47B8" w:rsidRDefault="001E47B8">
      <w:pPr>
        <w:keepLines w:val="0"/>
        <w:suppressAutoHyphens w:val="0"/>
        <w:spacing w:after="0"/>
        <w:rPr>
          <w:rFonts w:cs="Helvetica-Bold"/>
          <w:b/>
          <w:bCs/>
          <w:color w:val="000000"/>
          <w:sz w:val="48"/>
          <w:szCs w:val="48"/>
          <w:lang w:eastAsia="ja-JP"/>
        </w:rPr>
      </w:pPr>
      <w:r>
        <w:br w:type="page"/>
      </w:r>
    </w:p>
    <w:p w14:paraId="6C3A1487" w14:textId="2E6D6918" w:rsidR="00D73AF5" w:rsidRPr="0011097D" w:rsidRDefault="00D73AF5" w:rsidP="00BE62E9">
      <w:pPr>
        <w:pStyle w:val="MainHeader"/>
        <w:outlineLvl w:val="0"/>
      </w:pPr>
      <w:r w:rsidRPr="0011097D">
        <w:lastRenderedPageBreak/>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7E977C88" w:rsidR="00D73AF5" w:rsidRPr="0011097D" w:rsidRDefault="00D73AF5" w:rsidP="00AB6A11">
      <w:r w:rsidRPr="0011097D">
        <w:t xml:space="preserve">_________________________________ Board of </w:t>
      </w:r>
      <w:r w:rsidR="00F34CE3">
        <w:t>REALTORS®</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7DF149DD" w14:textId="77777777" w:rsidR="00647FEC" w:rsidRPr="00647FEC" w:rsidRDefault="00647FEC" w:rsidP="00647FEC">
      <w:pPr>
        <w:rPr>
          <w:lang w:eastAsia="ja-JP"/>
        </w:rPr>
      </w:pPr>
      <w:r w:rsidRPr="00647FEC">
        <w:rPr>
          <w:b/>
          <w:bCs/>
          <w:lang w:eastAsia="ja-JP"/>
        </w:rPr>
        <w:t>Remote Testimony:</w:t>
      </w:r>
      <w:r w:rsidRPr="00647FEC">
        <w:rPr>
          <w:lang w:eastAsia="ja-JP"/>
        </w:rPr>
        <w:t xml:space="preserve"> Hearings may be held in person, virtually, or a combination thereof. If the hearing is in person, testimony provided in the physical presence of the Hearing Panel is preferred, however, parties and witnesses to ethics hearings may be permitted to participate virtually in hearings at the discretion of the Hearing Panel Chair. Associations may, at their sole discretion, hold hearings where all parties must participate virtually. </w:t>
      </w:r>
      <w:r w:rsidRPr="00647FEC">
        <w:rPr>
          <w:i/>
          <w:iCs/>
          <w:lang w:eastAsia="ja-JP"/>
        </w:rPr>
        <w:t>(Revised 11/21)</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34127D46" w14:textId="5035B886" w:rsidR="00647FEC" w:rsidRDefault="00647FEC" w:rsidP="00647FEC">
      <w:r>
        <w:rPr>
          <w:b/>
          <w:bCs/>
        </w:rPr>
        <w:t>Recording the hearing:</w:t>
      </w:r>
      <w: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w:t>
      </w:r>
      <w:proofErr w:type="gramStart"/>
      <w:r>
        <w:t>Any and all</w:t>
      </w:r>
      <w:proofErr w:type="gramEnd"/>
      <w:r>
        <w:t xml:space="preserve">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w:t>
      </w:r>
    </w:p>
    <w:p w14:paraId="44738DDC" w14:textId="77777777" w:rsidR="00647FEC" w:rsidRPr="00647FEC" w:rsidRDefault="00647FEC" w:rsidP="00647FEC">
      <w:pPr>
        <w:rPr>
          <w:lang w:eastAsia="ja-JP"/>
        </w:rPr>
      </w:pPr>
      <w:r w:rsidRPr="00647FEC">
        <w:rPr>
          <w:lang w:eastAsia="ja-JP"/>
        </w:rPr>
        <w:lastRenderedPageBreak/>
        <w:t xml:space="preserve">Parties are strongly encouraged to provide </w:t>
      </w:r>
      <w:proofErr w:type="gramStart"/>
      <w:r w:rsidRPr="00647FEC">
        <w:rPr>
          <w:lang w:eastAsia="ja-JP"/>
        </w:rPr>
        <w:t>any and all</w:t>
      </w:r>
      <w:proofErr w:type="gramEnd"/>
      <w:r w:rsidRPr="00647FEC">
        <w:rPr>
          <w:lang w:eastAsia="ja-JP"/>
        </w:rPr>
        <w:t xml:space="preserve"> documents and evidence they intend to introduce during the hearing to the other party(</w:t>
      </w:r>
      <w:proofErr w:type="spellStart"/>
      <w:r w:rsidRPr="00647FEC">
        <w:rPr>
          <w:lang w:eastAsia="ja-JP"/>
        </w:rPr>
        <w:t>ies</w:t>
      </w:r>
      <w:proofErr w:type="spellEnd"/>
      <w:r w:rsidRPr="00647FEC">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647FEC">
        <w:rPr>
          <w:lang w:eastAsia="ja-JP"/>
        </w:rPr>
        <w:t>ies</w:t>
      </w:r>
      <w:proofErr w:type="spellEnd"/>
      <w:r w:rsidRPr="00647FEC">
        <w:rPr>
          <w:lang w:eastAsia="ja-JP"/>
        </w:rPr>
        <w:t>) will be provided to the other party(</w:t>
      </w:r>
      <w:proofErr w:type="spellStart"/>
      <w:r w:rsidRPr="00647FEC">
        <w:rPr>
          <w:lang w:eastAsia="ja-JP"/>
        </w:rPr>
        <w:t>ies</w:t>
      </w:r>
      <w:proofErr w:type="spellEnd"/>
      <w:r w:rsidRPr="00647FEC">
        <w:rPr>
          <w:lang w:eastAsia="ja-JP"/>
        </w:rPr>
        <w:t xml:space="preserve">) by the association at the time of submission.  Evidence submitted at the time of the hearing will be evaluated for admissibility by the hearing panel. </w:t>
      </w:r>
      <w:r w:rsidRPr="00647FEC">
        <w:rPr>
          <w:i/>
          <w:iCs/>
          <w:lang w:eastAsia="ja-JP"/>
        </w:rPr>
        <w:t>(Revised 11/21)</w:t>
      </w:r>
    </w:p>
    <w:p w14:paraId="688DAD0A" w14:textId="5E15BBDD" w:rsidR="00647FEC" w:rsidRPr="00647FEC" w:rsidRDefault="00647FEC" w:rsidP="00647FEC">
      <w:pPr>
        <w:rPr>
          <w:lang w:eastAsia="ja-JP"/>
        </w:rPr>
      </w:pPr>
      <w:r w:rsidRPr="00647FEC">
        <w:rPr>
          <w:b/>
          <w:bCs/>
          <w:lang w:eastAsia="ja-JP"/>
        </w:rPr>
        <w:t>Due process procedure:</w:t>
      </w:r>
      <w:r w:rsidRPr="00647FEC">
        <w:rPr>
          <w:b/>
          <w:bCs/>
          <w:lang w:eastAsia="ja-JP"/>
        </w:rPr>
        <w:t> </w:t>
      </w:r>
      <w:r w:rsidRPr="00647FEC">
        <w:rPr>
          <w:lang w:eastAsia="ja-JP"/>
        </w:rPr>
        <w:t xml:space="preserve">(Chairperson’s Procedural Guide of an Ethics Hearing is available in the </w:t>
      </w:r>
      <w:r w:rsidRPr="00647FEC">
        <w:rPr>
          <w:i/>
          <w:iCs/>
          <w:lang w:eastAsia="ja-JP"/>
        </w:rPr>
        <w:t>Code of Ethics and Arbitration Manual.</w:t>
      </w:r>
      <w:r w:rsidRPr="00647FEC">
        <w:rPr>
          <w:lang w:eastAsia="ja-JP"/>
        </w:rPr>
        <w:t>)</w:t>
      </w:r>
    </w:p>
    <w:p w14:paraId="7B3CF119" w14:textId="530F98FC"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5245BE2B" w:rsidR="00D73AF5" w:rsidRPr="0011097D" w:rsidRDefault="00C957E9" w:rsidP="00AB6A11">
      <w:r w:rsidRPr="00C957E9">
        <w:rPr>
          <w:b/>
        </w:rPr>
        <w:lastRenderedPageBreak/>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xml:space="preserv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2AB3A502" w:rsidR="00D73AF5" w:rsidRPr="0011097D" w:rsidRDefault="00D73AF5" w:rsidP="00AB6A11">
      <w:r w:rsidRPr="0011097D">
        <w:t xml:space="preserve">_________________________________ Board of </w:t>
      </w:r>
      <w:r w:rsidR="00F34CE3">
        <w:t>REALTORS®</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t>(To be transmitted in advance to both parties.)</w:t>
      </w:r>
    </w:p>
    <w:p w14:paraId="6E905F59" w14:textId="77777777" w:rsidR="00063C24" w:rsidRPr="00063C24" w:rsidRDefault="00063C24" w:rsidP="00063C24">
      <w:pPr>
        <w:rPr>
          <w:i/>
          <w:iCs/>
          <w:lang w:eastAsia="ja-JP"/>
        </w:rPr>
      </w:pPr>
      <w:r w:rsidRPr="00063C24">
        <w:rPr>
          <w:b/>
          <w:bCs/>
          <w:lang w:eastAsia="ja-JP"/>
        </w:rPr>
        <w:t>Remote Testimony:</w:t>
      </w:r>
      <w:r w:rsidRPr="00063C24">
        <w:rPr>
          <w:lang w:eastAsia="ja-JP"/>
        </w:rPr>
        <w:t xml:space="preserve"> Hearings may be held in person, remotely, or a combination thereof. If the hearing is in person, testimony provided in the physical presence of the Hearing Panel is preferred, however, parties and witnesses to ethics hearings may be permitted to participate remotely in hearings at the discretion of the Hearing Panel Chair. Associations may, at their sole discretion, hold hearings when all parties must participate virtually.</w:t>
      </w:r>
      <w:r w:rsidRPr="00063C24">
        <w:rPr>
          <w:i/>
          <w:iCs/>
          <w:lang w:eastAsia="ja-JP"/>
        </w:rPr>
        <w:t xml:space="preserve"> (Revised 11/21)</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364631D9" w14:textId="2B8C9798" w:rsidR="00063C24" w:rsidRDefault="00063C24" w:rsidP="00063C24">
      <w:r>
        <w:rPr>
          <w:b/>
          <w:bCs/>
        </w:rPr>
        <w:t>Recording the hearing:</w:t>
      </w:r>
      <w: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w:t>
      </w:r>
      <w:proofErr w:type="gramStart"/>
      <w:r>
        <w:t>Any and all</w:t>
      </w:r>
      <w:proofErr w:type="gramEnd"/>
      <w:r>
        <w:t xml:space="preserve">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 </w:t>
      </w:r>
    </w:p>
    <w:p w14:paraId="6199D89C" w14:textId="77777777" w:rsidR="00063C24" w:rsidRPr="00063C24" w:rsidRDefault="00063C24" w:rsidP="00063C24">
      <w:pPr>
        <w:rPr>
          <w:lang w:eastAsia="ja-JP"/>
        </w:rPr>
      </w:pPr>
      <w:r w:rsidRPr="00063C24">
        <w:rPr>
          <w:lang w:eastAsia="ja-JP"/>
        </w:rPr>
        <w:lastRenderedPageBreak/>
        <w:t xml:space="preserve">Parties are strongly encouraged to provide </w:t>
      </w:r>
      <w:proofErr w:type="gramStart"/>
      <w:r w:rsidRPr="00063C24">
        <w:rPr>
          <w:lang w:eastAsia="ja-JP"/>
        </w:rPr>
        <w:t>any and all</w:t>
      </w:r>
      <w:proofErr w:type="gramEnd"/>
      <w:r w:rsidRPr="00063C24">
        <w:rPr>
          <w:lang w:eastAsia="ja-JP"/>
        </w:rPr>
        <w:t xml:space="preserve"> documents and evidence they intend to introduce during the hearing to the other party(</w:t>
      </w:r>
      <w:proofErr w:type="spellStart"/>
      <w:r w:rsidRPr="00063C24">
        <w:rPr>
          <w:lang w:eastAsia="ja-JP"/>
        </w:rPr>
        <w:t>ies</w:t>
      </w:r>
      <w:proofErr w:type="spellEnd"/>
      <w:r w:rsidRPr="00063C24">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063C24">
        <w:rPr>
          <w:lang w:eastAsia="ja-JP"/>
        </w:rPr>
        <w:t>ies</w:t>
      </w:r>
      <w:proofErr w:type="spellEnd"/>
      <w:r w:rsidRPr="00063C24">
        <w:rPr>
          <w:lang w:eastAsia="ja-JP"/>
        </w:rPr>
        <w:t>) will be provided to the other party(</w:t>
      </w:r>
      <w:proofErr w:type="spellStart"/>
      <w:r w:rsidRPr="00063C24">
        <w:rPr>
          <w:lang w:eastAsia="ja-JP"/>
        </w:rPr>
        <w:t>ies</w:t>
      </w:r>
      <w:proofErr w:type="spellEnd"/>
      <w:r w:rsidRPr="00063C24">
        <w:rPr>
          <w:lang w:eastAsia="ja-JP"/>
        </w:rPr>
        <w:t>) by the association at the time of submission. Evidence submitted at the time of the hearing will be evaluated for admissibility by the hearing panel.</w:t>
      </w:r>
      <w:r w:rsidRPr="00063C24">
        <w:rPr>
          <w:i/>
          <w:iCs/>
          <w:lang w:eastAsia="ja-JP"/>
        </w:rPr>
        <w:t xml:space="preserve"> (Revised 11/21)</w:t>
      </w:r>
    </w:p>
    <w:p w14:paraId="457B99EE" w14:textId="77777777" w:rsidR="00063C24" w:rsidRDefault="00063C24" w:rsidP="00063C24">
      <w:pPr>
        <w:rPr>
          <w:b/>
          <w:bCs/>
        </w:rPr>
      </w:pPr>
      <w:r>
        <w:rPr>
          <w:b/>
          <w:bCs/>
        </w:rPr>
        <w:t>Due process procedure:</w:t>
      </w:r>
      <w:r>
        <w:rPr>
          <w:b/>
          <w:bCs/>
        </w:rPr>
        <w:t> </w:t>
      </w:r>
      <w:r>
        <w:t xml:space="preserve">(Chairperson’s Procedural Guide for Ethics Hearings Involving a Complaint and a Counter-Complaint is available on-line at </w:t>
      </w:r>
      <w:proofErr w:type="spellStart"/>
      <w:proofErr w:type="gramStart"/>
      <w:r>
        <w:t>nar.realtor</w:t>
      </w:r>
      <w:proofErr w:type="spellEnd"/>
      <w:proofErr w:type="gramEnd"/>
      <w:r>
        <w:t>.)</w:t>
      </w:r>
      <w:r>
        <w:rPr>
          <w:b/>
          <w:bCs/>
        </w:rPr>
        <w:t xml:space="preserve"> </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lastRenderedPageBreak/>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27FCFA03" w:rsidR="00D73AF5" w:rsidRPr="0011097D" w:rsidRDefault="003816E0" w:rsidP="00AB6A11">
      <w:r w:rsidRPr="003816E0">
        <w:rPr>
          <w:b/>
        </w:rPr>
        <w:lastRenderedPageBreak/>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2E753BFE" w:rsidR="00D73AF5" w:rsidRPr="00AC4D37" w:rsidRDefault="00D73AF5" w:rsidP="00AB6A11">
      <w:pPr>
        <w:rPr>
          <w:i/>
        </w:rPr>
      </w:pPr>
      <w:r w:rsidRPr="00AC4D37">
        <w:rPr>
          <w:i/>
        </w:rPr>
        <w:t>(Adopted 11/98, Amended 11/12, 11/14, and 11/</w:t>
      </w:r>
      <w:r w:rsidR="00C54AC9">
        <w:rPr>
          <w:i/>
        </w:rPr>
        <w:t>21</w:t>
      </w:r>
      <w:r w:rsidRPr="00AC4D37">
        <w:rPr>
          <w:i/>
        </w:rPr>
        <w:t>)</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lastRenderedPageBreak/>
        <w:t>Chairperson’s Procedural Guide:</w:t>
      </w:r>
      <w:r w:rsidR="008C31AD" w:rsidRPr="0011097D">
        <w:t xml:space="preserve"> </w:t>
      </w:r>
      <w:r w:rsidRPr="0011097D">
        <w:t>Conduct of an Ethics Hearing</w:t>
      </w:r>
    </w:p>
    <w:p w14:paraId="452EA800" w14:textId="23D59996" w:rsidR="00D73AF5" w:rsidRPr="0011097D" w:rsidRDefault="00D73AF5" w:rsidP="00AB6A11">
      <w:r w:rsidRPr="0011097D">
        <w:t>_________________________________</w:t>
      </w:r>
      <w:r w:rsidR="008C31AD">
        <w:t>_______________________________________</w:t>
      </w:r>
      <w:r w:rsidRPr="0011097D">
        <w:t xml:space="preserve"> </w:t>
      </w:r>
      <w:r w:rsidRPr="008C31AD">
        <w:rPr>
          <w:b/>
        </w:rPr>
        <w:t xml:space="preserve">Board of </w:t>
      </w:r>
      <w:r w:rsidR="00F34CE3">
        <w:rPr>
          <w:b/>
        </w:rPr>
        <w:t>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2C17CCD8"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w:t>
      </w:r>
      <w:proofErr w:type="gramStart"/>
      <w:r w:rsidRPr="0011097D">
        <w:t>particular matter</w:t>
      </w:r>
      <w:proofErr w:type="gramEnd"/>
      <w:r w:rsidRPr="0011097D">
        <w:t xml:space="preserve"> at hand, which is an ethics proceeding, and to render a decision on the testimony and evidence presented. It is to be noted that an ethics proceeding is to be clearly distinguished from an arbitration proceeding and should be treated as </w:t>
      </w:r>
      <w:proofErr w:type="gramStart"/>
      <w:r w:rsidRPr="0011097D">
        <w:t>a completely separate</w:t>
      </w:r>
      <w:proofErr w:type="gramEnd"/>
      <w:r w:rsidRPr="0011097D">
        <w:t xml:space="preserve"> matter. The </w:t>
      </w:r>
      <w:proofErr w:type="gramStart"/>
      <w:r w:rsidRPr="0011097D">
        <w:t>particular matter</w:t>
      </w:r>
      <w:proofErr w:type="gramEnd"/>
      <w:r w:rsidRPr="0011097D">
        <w:t xml:space="preserve"> to be considered by this panel at this time is an ethics proceeding.</w:t>
      </w:r>
    </w:p>
    <w:p w14:paraId="45D2389C" w14:textId="12B16870" w:rsidR="00D73AF5" w:rsidRPr="0011097D" w:rsidRDefault="00D73AF5" w:rsidP="00AB6A11">
      <w:r w:rsidRPr="0011097D">
        <w:t xml:space="preserve">The Professional Standards Committee is a body duly constituted under the authority of the bylaws of the 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49576B37"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___</w:t>
      </w:r>
      <w:r w:rsidR="008C31AD">
        <w:t>__________________________________</w:t>
      </w:r>
      <w:r w:rsidRPr="0011097D">
        <w:t>________</w:t>
      </w:r>
      <w:r w:rsidR="0028620D">
        <w:t>________________________</w:t>
      </w:r>
      <w:r w:rsidRPr="0011097D">
        <w:t>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6B74041A" w14:textId="17295186" w:rsidR="0028620D" w:rsidRDefault="0028620D" w:rsidP="0028620D">
      <w:pPr>
        <w:pStyle w:val="Numberlistdouble"/>
        <w:rPr>
          <w:rFonts w:ascii="Times" w:hAnsi="Times"/>
          <w:sz w:val="15"/>
          <w:szCs w:val="15"/>
        </w:rPr>
      </w:pPr>
      <w:r>
        <w:t>(4)</w:t>
      </w:r>
      <w:r>
        <w:tab/>
        <w:t xml:space="preserve">Also present at this hearing is </w:t>
      </w:r>
      <w:r>
        <w:rPr>
          <w:rStyle w:val="s1"/>
        </w:rPr>
        <w:t>____________________</w:t>
      </w:r>
      <w:r>
        <w:t xml:space="preserve">, the respondent, and his/her </w:t>
      </w:r>
      <w:r w:rsidR="00F34CE3">
        <w:t>REALTOR®</w:t>
      </w:r>
      <w:r>
        <w:t xml:space="preserve"> principal, __________________, consistent with Section 13 of the </w:t>
      </w:r>
      <w:r>
        <w:rPr>
          <w:i/>
          <w:iCs/>
        </w:rPr>
        <w:t>Code of Ethics and Arbitration Manual</w:t>
      </w:r>
      <w:r>
        <w:t xml:space="preserve"> (if applicable).</w:t>
      </w:r>
    </w:p>
    <w:p w14:paraId="6C50038A" w14:textId="5CCE493D" w:rsidR="00D73AF5" w:rsidRPr="0011097D" w:rsidRDefault="0028620D" w:rsidP="0028620D">
      <w:pPr>
        <w:pStyle w:val="Numberlistdouble"/>
      </w:pPr>
      <w:r w:rsidRPr="008C31AD">
        <w:rPr>
          <w:i/>
        </w:rPr>
        <w:lastRenderedPageBreak/>
        <w:t xml:space="preserve"> </w:t>
      </w:r>
      <w:r w:rsidR="00D73AF5" w:rsidRPr="008C31AD">
        <w:rPr>
          <w:i/>
        </w:rPr>
        <w:t>(If the respondent is accompanied by counsel and/or witnesses, they should be introduced at this time.)</w:t>
      </w:r>
      <w:r w:rsidR="008C31AD">
        <w:rPr>
          <w:i/>
        </w:rPr>
        <w:br/>
      </w:r>
      <w:r w:rsidR="00D73AF5" w:rsidRPr="0011097D">
        <w:t>_______________</w:t>
      </w:r>
      <w:r w:rsidR="008C31AD">
        <w:t>__________________</w:t>
      </w:r>
      <w:r w:rsidR="00D73AF5" w:rsidRPr="0011097D">
        <w:t>_</w:t>
      </w:r>
      <w:r w:rsidR="008C31AD">
        <w:t>__</w:t>
      </w:r>
      <w:r w:rsidR="00D73AF5" w:rsidRPr="0011097D">
        <w:t>_____, ____</w:t>
      </w:r>
      <w:r w:rsidR="008C31AD">
        <w:t>____________________</w:t>
      </w:r>
      <w:r w:rsidR="00D73AF5" w:rsidRPr="0011097D">
        <w:t>____________________, _________________</w:t>
      </w:r>
      <w:r w:rsidR="008C31AD">
        <w:t>____________________</w:t>
      </w:r>
      <w:r w:rsidR="00D73AF5" w:rsidRPr="0011097D">
        <w:t>____, and __</w:t>
      </w:r>
      <w:r w:rsidR="008C31AD">
        <w:t>____________________</w:t>
      </w:r>
      <w:r w:rsidR="00D73AF5"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5FB9D25"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rsidR="00F34CE3">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w:t>
      </w:r>
      <w:proofErr w:type="gramStart"/>
      <w:r w:rsidRPr="008C31AD">
        <w:t>Or,</w:t>
      </w:r>
      <w:proofErr w:type="gramEnd"/>
      <w:r w:rsidRPr="008C31AD">
        <w:t xml:space="preserve">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51A94F71"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 xml:space="preserve">National Association of </w:t>
      </w:r>
      <w:r w:rsidR="00F34CE3">
        <w:t>REALTORS®</w:t>
      </w:r>
      <w:r w:rsidR="00D73AF5" w:rsidRPr="0011097D">
        <w:t>.</w:t>
      </w:r>
    </w:p>
    <w:p w14:paraId="1608BC47" w14:textId="77777777" w:rsidR="00D73AF5" w:rsidRPr="0011097D" w:rsidRDefault="00D73AF5" w:rsidP="00AB6A11">
      <w:r w:rsidRPr="0011097D">
        <w:t xml:space="preserve">The complaint </w:t>
      </w:r>
      <w:proofErr w:type="spellStart"/>
      <w:r w:rsidRPr="0011097D">
        <w:t>as</w:t>
      </w:r>
      <w:proofErr w:type="spellEnd"/>
      <w:r w:rsidRPr="0011097D">
        <w:t xml:space="preserve">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74A9645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w:t>
      </w:r>
      <w:proofErr w:type="gramStart"/>
      <w:r w:rsidRPr="0011097D">
        <w:t>all of</w:t>
      </w:r>
      <w:proofErr w:type="gramEnd"/>
      <w:r w:rsidRPr="0011097D">
        <w:t xml:space="preserve"> the parties. The panel is governed and directed by the bylaws of the ____________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77587E1E" w:rsidR="00D73AF5" w:rsidRPr="0011097D" w:rsidRDefault="00D73AF5" w:rsidP="003F464D">
      <w:pPr>
        <w:pStyle w:val="Numberlistdouble"/>
      </w:pPr>
      <w:r w:rsidRPr="0011097D">
        <w:lastRenderedPageBreak/>
        <w:t>(2</w:t>
      </w:r>
      <w:r w:rsidR="00EB12F5">
        <w:t>)</w:t>
      </w:r>
      <w:r w:rsidR="00EB12F5">
        <w:tab/>
      </w:r>
      <w:r w:rsidRPr="0011097D">
        <w:t xml:space="preserve">A party may be represented by legal counsel or by a </w:t>
      </w:r>
      <w:r w:rsidR="00F34CE3">
        <w:t>REALTOR®</w:t>
      </w:r>
      <w:r w:rsidRPr="0011097D">
        <w:t xml:space="preserve">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 xml:space="preserve">(At this time, the Chairperson should excuse any witnesses and ask them to wait outside until </w:t>
      </w:r>
      <w:proofErr w:type="gramStart"/>
      <w:r w:rsidRPr="00B72141">
        <w:t>called, and</w:t>
      </w:r>
      <w:proofErr w:type="gramEnd"/>
      <w:r w:rsidRPr="00B72141">
        <w:t xml:space="preserve">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w:t>
      </w:r>
      <w:proofErr w:type="gramStart"/>
      <w:r w:rsidRPr="0011097D">
        <w:t>have</w:t>
      </w:r>
      <w:proofErr w:type="gramEnd"/>
      <w:r w:rsidRPr="0011097D">
        <w:t xml:space="preser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lastRenderedPageBreak/>
        <w:t>Opening statement by parties or</w:t>
      </w:r>
      <w:r w:rsidR="00B72141" w:rsidRPr="00B72141">
        <w:rPr>
          <w:b/>
        </w:rPr>
        <w:t xml:space="preserve"> counsel:</w:t>
      </w:r>
      <w:r w:rsidR="00B72141">
        <w:t xml:space="preserve"> </w:t>
      </w:r>
      <w:r w:rsidRPr="0011097D">
        <w:t xml:space="preserve">Each party or the party’s counsel shall be given an opportunity for an opening statement which shall briefly outline the basic premise of the party’s position. You will have an opportunity to present your entire case </w:t>
      </w:r>
      <w:proofErr w:type="gramStart"/>
      <w:r w:rsidRPr="0011097D">
        <w:t>at a later time</w:t>
      </w:r>
      <w:proofErr w:type="gramEnd"/>
      <w:r w:rsidRPr="0011097D">
        <w:t xml:space="preserve"> during this hearing.</w:t>
      </w:r>
    </w:p>
    <w:p w14:paraId="0160F86D" w14:textId="77777777" w:rsidR="004E1E55" w:rsidRPr="004E1E55" w:rsidRDefault="004E1E55" w:rsidP="00BE62E9">
      <w:pPr>
        <w:outlineLvl w:val="0"/>
        <w:rPr>
          <w:b/>
        </w:rPr>
      </w:pPr>
      <w:r w:rsidRPr="004E1E55">
        <w:rPr>
          <w:b/>
        </w:rPr>
        <w:t>Opening statement by complainant</w:t>
      </w:r>
    </w:p>
    <w:p w14:paraId="6A923245" w14:textId="76581CA7" w:rsidR="004E1E55" w:rsidRPr="004E1E55" w:rsidRDefault="004E1E55" w:rsidP="00BE62E9">
      <w:pPr>
        <w:outlineLvl w:val="0"/>
        <w:rPr>
          <w:b/>
        </w:rPr>
      </w:pPr>
      <w:r w:rsidRPr="004E1E55">
        <w:rPr>
          <w:b/>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11CBD95B" w14:textId="32106EDF" w:rsidR="00D73AF5" w:rsidRPr="0011097D" w:rsidRDefault="00B72141" w:rsidP="00AB6A11">
      <w:r w:rsidRPr="00B72141">
        <w:rPr>
          <w:b/>
        </w:rPr>
        <w:t>Confidential nature of hearing:</w:t>
      </w:r>
      <w:r>
        <w:t xml:space="preserve"> </w:t>
      </w:r>
      <w:r w:rsidR="00D73AF5" w:rsidRPr="0011097D">
        <w:t xml:space="preserve">Before we adjourn the hearing of this panel, all persons </w:t>
      </w:r>
      <w:proofErr w:type="gramStart"/>
      <w:r w:rsidR="00D73AF5" w:rsidRPr="0011097D">
        <w:t>present</w:t>
      </w:r>
      <w:proofErr w:type="gramEnd"/>
      <w:r w:rsidR="00D73AF5" w:rsidRPr="0011097D">
        <w:t xml:space="preserve"> are advised that the report and findings of this panel are considered confidential. It will be available only to members of this panel, to the parties, to counsel and staff as required, and to the Board of Directors of the ____________________________ Board of </w:t>
      </w:r>
      <w:r w:rsidR="00F34CE3">
        <w:t>REALTORS®</w:t>
      </w:r>
      <w:r w:rsidR="00D73AF5" w:rsidRPr="0011097D">
        <w:t xml:space="preserve"> as directed by provisions of </w:t>
      </w:r>
      <w:r w:rsidR="00D73AF5" w:rsidRPr="00B72141">
        <w:rPr>
          <w:b/>
        </w:rPr>
        <w:t>Part Four</w:t>
      </w:r>
      <w:r w:rsidR="00D73AF5" w:rsidRPr="0011097D">
        <w:t xml:space="preserve">, Sections 22 and 23 of this Manual or as otherwise specified in the Manual. Upon final action by the Directors, the findings or conclusions of this panel shall be disseminated to the parties by the President of the Board, as directed by </w:t>
      </w:r>
      <w:r w:rsidR="00D73AF5" w:rsidRPr="00B72141">
        <w:rPr>
          <w:b/>
        </w:rPr>
        <w:t>Part Fou</w:t>
      </w:r>
      <w:r w:rsidR="00D73AF5" w:rsidRPr="0011097D">
        <w:t>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lastRenderedPageBreak/>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2C674151" w:rsidR="00D73AF5" w:rsidRPr="004E1E55" w:rsidRDefault="00D73AF5" w:rsidP="00AB6A11">
      <w:pPr>
        <w:rPr>
          <w:i/>
        </w:rPr>
      </w:pPr>
      <w:r w:rsidRPr="004E1E55">
        <w:rPr>
          <w:i/>
        </w:rPr>
        <w:t>(Revised 11/1</w:t>
      </w:r>
      <w:r w:rsidR="0028620D">
        <w:rPr>
          <w:i/>
        </w:rPr>
        <w:t>7</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lastRenderedPageBreak/>
        <w:t>Chairperson’s Procedural Guide:</w:t>
      </w:r>
      <w:r w:rsidR="00B72141" w:rsidRPr="0011097D">
        <w:t xml:space="preserve"> </w:t>
      </w:r>
      <w:r w:rsidRPr="0011097D">
        <w:t>Conduct of an Appeal Hearing (Ethics)</w:t>
      </w:r>
    </w:p>
    <w:p w14:paraId="46A71C0C" w14:textId="572E5D0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 xml:space="preserve">Board of </w:t>
      </w:r>
      <w:r w:rsidR="00F34CE3">
        <w:rPr>
          <w:b/>
        </w:rPr>
        <w:t>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144D3B3B"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rsidR="00F34CE3">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w:t>
      </w:r>
      <w:proofErr w:type="gramStart"/>
      <w:r w:rsidRPr="0011097D">
        <w:t>Article</w:t>
      </w:r>
      <w:proofErr w:type="gramEnd"/>
      <w:r w:rsidRPr="0011097D">
        <w:t xml:space="preserve">(s) of the Code of Ethics of the </w:t>
      </w:r>
      <w:r>
        <w:t xml:space="preserve">National Association of </w:t>
      </w:r>
      <w:r w:rsidR="00F34CE3">
        <w:t>REALTORS®</w:t>
      </w:r>
      <w:r w:rsidRPr="0011097D">
        <w:t xml:space="preserve">, (2) alleged procedural deficiency or any lack of procedural due process, or (3) the discipline recommended by the Hearing Panel. This </w:t>
      </w:r>
      <w:proofErr w:type="gramStart"/>
      <w:r w:rsidRPr="0011097D">
        <w:t>particular appeal</w:t>
      </w:r>
      <w:proofErr w:type="gramEnd"/>
      <w:r w:rsidRPr="0011097D">
        <w:t xml:space="preserve"> will be heard by (the Board of Directors) (or) (a panel of Directors appointed by the President) (or) (the Board’s Executive Committee), hereinafter referred to as the Appeal Hearing Tribunal.</w:t>
      </w:r>
    </w:p>
    <w:p w14:paraId="2985C085" w14:textId="1D4421BE"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 xml:space="preserve">National Association of </w:t>
      </w:r>
      <w:r w:rsidR="00F34CE3">
        <w:t>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7F1B3B44" w:rsidR="00D73AF5" w:rsidRPr="0011097D" w:rsidRDefault="00C40A01" w:rsidP="00AB6A11">
      <w:r w:rsidRPr="00C40A01">
        <w:rPr>
          <w:b/>
        </w:rPr>
        <w:lastRenderedPageBreak/>
        <w:t>Authority:</w:t>
      </w:r>
      <w:r>
        <w:t xml:space="preserve"> </w:t>
      </w:r>
      <w:r w:rsidR="00D73AF5" w:rsidRPr="0011097D">
        <w:t xml:space="preserve">The Appeal Hearing Tribunal present here today is a body duly constituted under the authority of the bylaws of the ___________________________ Board of </w:t>
      </w:r>
      <w:r w:rsidR="00F34CE3">
        <w:t>REALTORS®</w:t>
      </w:r>
      <w:r w:rsidR="00D73AF5" w:rsidRPr="0011097D">
        <w:t>.</w:t>
      </w:r>
    </w:p>
    <w:p w14:paraId="3B8A7522" w14:textId="77777777" w:rsidR="00C40A01" w:rsidRPr="005C1C82" w:rsidRDefault="00D73AF5" w:rsidP="00AB6A11">
      <w:r w:rsidRPr="00C40A01">
        <w:rPr>
          <w:b/>
        </w:rPr>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6084C714"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w:t>
      </w:r>
      <w:proofErr w:type="gramStart"/>
      <w:r w:rsidR="00D73AF5" w:rsidRPr="0011097D">
        <w:t>present</w:t>
      </w:r>
      <w:proofErr w:type="gramEnd"/>
      <w:r w:rsidR="00D73AF5" w:rsidRPr="0011097D">
        <w:t xml:space="preserve">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F34CE3">
        <w:t>REALTOR®</w:t>
      </w:r>
      <w:r w:rsidR="00D73AF5" w:rsidRPr="0011097D">
        <w:t xml:space="preserve"> acting as counsel for either the complainant or respondent, or anyone who is an employer, partner, employee, or is associated in business with any of the parties or a </w:t>
      </w:r>
      <w:r w:rsidR="00F34CE3">
        <w:t>REALTOR®</w:t>
      </w:r>
      <w:r w:rsidR="00D73AF5" w:rsidRPr="0011097D">
        <w:t xml:space="preserve">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50BA8CDF"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rsidR="00F34CE3">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lastRenderedPageBreak/>
        <w:t>Outline of procedure:</w:t>
      </w:r>
      <w:r>
        <w:t xml:space="preserve"> </w:t>
      </w:r>
      <w:r w:rsidR="00D73AF5" w:rsidRPr="0011097D">
        <w:t xml:space="preserve">At this </w:t>
      </w:r>
      <w:proofErr w:type="gramStart"/>
      <w:r w:rsidR="00D73AF5" w:rsidRPr="0011097D">
        <w:t>time</w:t>
      </w:r>
      <w:proofErr w:type="gramEnd"/>
      <w:r w:rsidR="00D73AF5" w:rsidRPr="0011097D">
        <w:t xml:space="preserv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 xml:space="preserve">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w:t>
      </w:r>
      <w:proofErr w:type="gramStart"/>
      <w:r w:rsidR="00D73AF5" w:rsidRPr="0011097D">
        <w:t>all of</w:t>
      </w:r>
      <w:proofErr w:type="gramEnd"/>
      <w:r w:rsidR="00D73AF5" w:rsidRPr="0011097D">
        <w:t xml:space="preserve"> the parties. After the Appeal Hearing Tribunal has heard </w:t>
      </w:r>
      <w:proofErr w:type="gramStart"/>
      <w:r w:rsidR="00D73AF5" w:rsidRPr="0011097D">
        <w:t>all of</w:t>
      </w:r>
      <w:proofErr w:type="gramEnd"/>
      <w:r w:rsidR="00D73AF5" w:rsidRPr="0011097D">
        <w:t xml:space="preserve">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 xml:space="preserve">At this </w:t>
      </w:r>
      <w:proofErr w:type="gramStart"/>
      <w:r w:rsidR="00D73AF5" w:rsidRPr="0011097D">
        <w:t>time</w:t>
      </w:r>
      <w:proofErr w:type="gramEnd"/>
      <w:r w:rsidR="00D73AF5" w:rsidRPr="0011097D">
        <w:t xml:space="preserv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lastRenderedPageBreak/>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69527814" w:rsidR="00D73AF5" w:rsidRPr="0011097D" w:rsidRDefault="00C40A01" w:rsidP="00AB6A11">
      <w:r w:rsidRPr="00C40A01">
        <w:rPr>
          <w:b/>
        </w:rPr>
        <w:t>Closing statements:</w:t>
      </w:r>
      <w:r>
        <w:t xml:space="preserve"> </w:t>
      </w:r>
      <w:r w:rsidR="00D73AF5" w:rsidRPr="0011097D">
        <w:t xml:space="preserve">The decision of this Appeal Hearing Tribunal is final. Before we adjourn this appeal hearing, all persons </w:t>
      </w:r>
      <w:proofErr w:type="gramStart"/>
      <w:r w:rsidR="00D73AF5" w:rsidRPr="0011097D">
        <w:t>present</w:t>
      </w:r>
      <w:proofErr w:type="gramEnd"/>
      <w:r w:rsidR="00D73AF5" w:rsidRPr="0011097D">
        <w:t xml:space="preserve"> are advised that the report and findings of this Appeal Hearing Tribunal are considered confidential. Upon final action by this Appeal Hearing Tribunal, the Board President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F34CE3">
        <w:t>REALTORS®</w:t>
      </w:r>
      <w:r w:rsidR="00D73AF5" w:rsidRPr="0011097D">
        <w:t xml:space="preserve">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lastRenderedPageBreak/>
        <w:t>Procedural note:</w:t>
      </w:r>
      <w:r>
        <w:t xml:space="preserve"> </w:t>
      </w:r>
      <w:r w:rsidR="00D73AF5" w:rsidRPr="0057165C">
        <w:t xml:space="preserve">(The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w:t>
      </w:r>
      <w:proofErr w:type="gramStart"/>
      <w:r w:rsidR="00D73AF5" w:rsidRPr="0057165C">
        <w:t>referred back</w:t>
      </w:r>
      <w:proofErr w:type="gramEnd"/>
      <w:r w:rsidR="00D73AF5" w:rsidRPr="0057165C">
        <w:t xml:space="preserve">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11B36ABD" w:rsidR="00D73AF5" w:rsidRPr="00D47C99" w:rsidRDefault="00D73AF5" w:rsidP="00AB6A11">
      <w:pPr>
        <w:rPr>
          <w:i/>
        </w:rPr>
      </w:pPr>
      <w:r w:rsidRPr="00D47C99">
        <w:rPr>
          <w:i/>
        </w:rPr>
        <w:t>(Revised 11/1</w:t>
      </w:r>
      <w:r w:rsidR="00D47C99" w:rsidRPr="00D47C99">
        <w:rPr>
          <w:i/>
        </w:rPr>
        <w:t>6</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lastRenderedPageBreak/>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 xml:space="preserve">Complaints must be typewritten and submitted with </w:t>
      </w:r>
      <w:proofErr w:type="gramStart"/>
      <w:r w:rsidRPr="0011097D">
        <w:t>a sufficient number of</w:t>
      </w:r>
      <w:proofErr w:type="gramEnd"/>
      <w:r w:rsidRPr="0011097D">
        <w:t xml:space="preserve"> copies to enable the Board to provide one to each respondent plus one copy for the Board’s records. Any reply must be typewritten and submitted with </w:t>
      </w:r>
      <w:proofErr w:type="gramStart"/>
      <w:r w:rsidRPr="0011097D">
        <w:t>a sufficient number of</w:t>
      </w:r>
      <w:proofErr w:type="gramEnd"/>
      <w:r w:rsidRPr="0011097D">
        <w:t xml:space="preserve">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 xml:space="preserve">All parties may be represented by counsel, </w:t>
      </w:r>
      <w:proofErr w:type="gramStart"/>
      <w:r w:rsidRPr="0011097D">
        <w:t>provided that</w:t>
      </w:r>
      <w:proofErr w:type="gramEnd"/>
      <w:r w:rsidRPr="0011097D">
        <w:t xml:space="preserve">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lastRenderedPageBreak/>
        <w:t>(7</w:t>
      </w:r>
      <w:r w:rsidR="00EB12F5">
        <w:t>)</w:t>
      </w:r>
      <w:r w:rsidR="00EB12F5">
        <w:tab/>
      </w:r>
      <w:r w:rsidRPr="0011097D">
        <w:t xml:space="preserve">Parties are strongly encouraged to provide </w:t>
      </w:r>
      <w:proofErr w:type="gramStart"/>
      <w:r w:rsidRPr="0011097D">
        <w:t>any and all</w:t>
      </w:r>
      <w:proofErr w:type="gramEnd"/>
      <w:r w:rsidRPr="0011097D">
        <w:t xml:space="preserve">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14E8B251"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rsidR="00F34CE3">
        <w:t>REALTOR®</w:t>
      </w:r>
      <w:r w:rsidRPr="0011097D">
        <w:t xml:space="preserve"> acting as counsel for either the complainant or respondent</w:t>
      </w:r>
    </w:p>
    <w:p w14:paraId="15B9924C" w14:textId="27A988FF"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rsidR="00F34CE3">
        <w:t>REALTOR®</w:t>
      </w:r>
      <w:r w:rsidRPr="0011097D">
        <w:t xml:space="preserve">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60835012"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w:t>
      </w:r>
      <w:proofErr w:type="gramStart"/>
      <w:r w:rsidRPr="0011097D">
        <w:t>printed</w:t>
      </w:r>
      <w:proofErr w:type="gramEnd"/>
      <w:r w:rsidRPr="0011097D">
        <w:t xml:space="preserve"> or completed on-line at Realtor.org </w:t>
      </w:r>
    </w:p>
    <w:p w14:paraId="00743904" w14:textId="77777777" w:rsidR="00004D7C" w:rsidRDefault="00004D7C" w:rsidP="00AB6A11">
      <w:pPr>
        <w:rPr>
          <w:rFonts w:cs="Helvetica-Bold"/>
          <w:sz w:val="48"/>
          <w:szCs w:val="48"/>
        </w:rPr>
      </w:pPr>
      <w:r>
        <w:br w:type="page"/>
      </w:r>
    </w:p>
    <w:p w14:paraId="41763788" w14:textId="52F0F1AC" w:rsidR="00D73AF5" w:rsidRPr="0011097D" w:rsidRDefault="00D73AF5" w:rsidP="00BE62E9">
      <w:pPr>
        <w:pStyle w:val="MainHeader"/>
        <w:outlineLvl w:val="0"/>
      </w:pPr>
      <w:r w:rsidRPr="0011097D">
        <w:lastRenderedPageBreak/>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lastRenderedPageBreak/>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 xml:space="preserve">Part Eleven — </w:t>
      </w:r>
      <w:proofErr w:type="spellStart"/>
      <w:r w:rsidRPr="0011097D">
        <w:t>Interb</w:t>
      </w:r>
      <w:r w:rsidR="00997234">
        <w:t>oard</w:t>
      </w:r>
      <w:proofErr w:type="spellEnd"/>
      <w:r w:rsidR="00997234">
        <w:t xml:space="preserve">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 xml:space="preserve">Conduct of an </w:t>
      </w:r>
      <w:proofErr w:type="spellStart"/>
      <w:r w:rsidRPr="0011097D">
        <w:t>Int</w:t>
      </w:r>
      <w:r w:rsidR="00997234">
        <w:t>erboard</w:t>
      </w:r>
      <w:proofErr w:type="spellEnd"/>
      <w:r w:rsidR="00997234">
        <w:t xml:space="preserve">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w:t>
      </w:r>
      <w:proofErr w:type="spellStart"/>
      <w:r w:rsidR="00997234">
        <w:t>Interboard</w:t>
      </w:r>
      <w:proofErr w:type="spellEnd"/>
      <w:r w:rsidR="00997234">
        <w:t xml:space="preserve"> Arbitration)</w:t>
      </w:r>
    </w:p>
    <w:p w14:paraId="5B3D8017" w14:textId="06234BD6" w:rsidR="00997234" w:rsidRPr="008822CF" w:rsidRDefault="00997234" w:rsidP="00BE62E9">
      <w:pPr>
        <w:pStyle w:val="SmallerSubhead"/>
        <w:outlineLvl w:val="0"/>
      </w:pPr>
      <w:r w:rsidRPr="008822CF">
        <w:t>Part Thirteen — Spe</w:t>
      </w:r>
      <w:r>
        <w:t>cimen Forms for Arbitration</w:t>
      </w:r>
      <w:r w:rsidR="004E69CD">
        <w:t xml:space="preserve"> (</w:t>
      </w:r>
      <w:r>
        <w:t>available online at Realtor.org)</w:t>
      </w:r>
    </w:p>
    <w:p w14:paraId="2C03BBBB" w14:textId="77777777" w:rsidR="00997234" w:rsidRDefault="00997234" w:rsidP="00AB6A11">
      <w:pPr>
        <w:rPr>
          <w:rFonts w:cs="Helvetica-Bold"/>
          <w:sz w:val="48"/>
          <w:szCs w:val="48"/>
        </w:rPr>
      </w:pPr>
      <w:r>
        <w:br w:type="page"/>
      </w:r>
    </w:p>
    <w:p w14:paraId="4E7A220B" w14:textId="0B2BD7D5" w:rsidR="00D73AF5" w:rsidRPr="0011097D" w:rsidRDefault="00D73AF5" w:rsidP="00AB6A11">
      <w:pPr>
        <w:pStyle w:val="MainHeader"/>
      </w:pPr>
      <w:r w:rsidRPr="0011097D">
        <w:lastRenderedPageBreak/>
        <w:t>Statements of Professional Standards Policy Applicable to Arbitration Proceedings</w:t>
      </w:r>
    </w:p>
    <w:p w14:paraId="40BC30B6" w14:textId="6C34C75C"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 xml:space="preserve">of the National Association of </w:t>
      </w:r>
      <w:r w:rsidR="00F34CE3">
        <w:t>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66832198"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694586B0" w14:textId="2B38B7DC"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2B4D0467" w14:textId="1C75492C"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DB3CFA">
        <w:rPr>
          <w:i/>
        </w:rPr>
        <w:t>(Amended 1/12)</w:t>
      </w:r>
    </w:p>
    <w:p w14:paraId="44AEA907" w14:textId="38B61D11" w:rsidR="00D73AF5" w:rsidRPr="0011097D" w:rsidRDefault="00D73AF5" w:rsidP="00BE62E9">
      <w:pPr>
        <w:pStyle w:val="SmallerSubHanging"/>
        <w:outlineLvl w:val="0"/>
      </w:pPr>
      <w:r w:rsidRPr="0011097D">
        <w:t>2.</w:t>
      </w:r>
      <w:r w:rsidR="00EB12F5">
        <w:tab/>
      </w:r>
      <w:r w:rsidRPr="0011097D">
        <w:t xml:space="preserve">Circumstances under which </w:t>
      </w:r>
      <w:r w:rsidR="00F34CE3">
        <w:t>REALTORS®</w:t>
      </w:r>
      <w:r w:rsidRPr="0011097D">
        <w:t xml:space="preserve"> must submit to arbitration*</w:t>
      </w:r>
    </w:p>
    <w:p w14:paraId="7B974190" w14:textId="4A3629B7" w:rsidR="00D73AF5" w:rsidRPr="0011097D" w:rsidRDefault="00D73AF5" w:rsidP="00AB6A11">
      <w:pPr>
        <w:pStyle w:val="letterlistindented"/>
      </w:pPr>
      <w:r w:rsidRPr="0011097D">
        <w:t>(a</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DB3CFA">
        <w:rPr>
          <w:i/>
        </w:rPr>
        <w:t>(Revised 5/01)</w:t>
      </w:r>
    </w:p>
    <w:p w14:paraId="74BB3136"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7CC219E5" w14:textId="1424D4E8"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other than a principal or a </w:t>
      </w:r>
      <w:r w:rsidR="007E6994">
        <w:t>REALTOR ASSOCIATE</w:t>
      </w:r>
      <w:r w:rsidRPr="0011097D">
        <w:t xml:space="preserve">® shall have the right to invoke the arbitration facilities of the Board in a business dispute with a </w:t>
      </w:r>
      <w:r w:rsidR="00F34CE3">
        <w:t>REALTOR®</w:t>
      </w:r>
      <w:r w:rsidRPr="0011097D">
        <w:t xml:space="preserve"> or </w:t>
      </w:r>
      <w:r w:rsidR="007E6994">
        <w:t>REALTOR 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invoke arbitration in this manner, or who are affiliated with a respondent and have a vested financial interest in the outcome, have the right to be present throughout </w:t>
      </w:r>
      <w:r w:rsidR="002800F4" w:rsidRPr="0011097D">
        <w:t>the proceedings</w:t>
      </w:r>
      <w:r w:rsidRPr="0011097D">
        <w:t xml:space="preserve"> and to participate but are not considered to be parties. </w:t>
      </w:r>
      <w:r w:rsidRPr="00DB3CFA">
        <w:rPr>
          <w:i/>
        </w:rPr>
        <w:t>(Amended 5/01)</w:t>
      </w:r>
    </w:p>
    <w:p w14:paraId="3D685C21" w14:textId="7F1397B4" w:rsidR="00D73AF5" w:rsidRPr="0011097D" w:rsidRDefault="00D73AF5" w:rsidP="00AB6A11">
      <w:pPr>
        <w:pStyle w:val="letterlistindented"/>
      </w:pPr>
      <w:r w:rsidRPr="0011097D">
        <w:lastRenderedPageBreak/>
        <w:t>(c</w:t>
      </w:r>
      <w:r w:rsidR="00EB12F5">
        <w:t>)</w:t>
      </w:r>
      <w:r w:rsidR="00EB12F5">
        <w:tab/>
      </w:r>
      <w:r w:rsidRPr="0011097D">
        <w:t xml:space="preserve">A client of a </w:t>
      </w:r>
      <w:r w:rsidR="00F34CE3">
        <w:t>REALTOR®</w:t>
      </w:r>
      <w:r w:rsidRPr="0011097D">
        <w:t xml:space="preserve"> principal may invoke the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00F34CE3">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2851D6EB" w:rsidR="00D73AF5" w:rsidRPr="0011097D" w:rsidRDefault="00DB3CFA" w:rsidP="00BE62E9">
      <w:pPr>
        <w:pStyle w:val="SmallerSubHanging"/>
        <w:outlineLvl w:val="0"/>
      </w:pPr>
      <w:r>
        <w:t>3.</w:t>
      </w:r>
      <w:r>
        <w:tab/>
      </w:r>
      <w:r w:rsidR="00D73AF5" w:rsidRPr="0011097D">
        <w:t xml:space="preserve">Circumstances under which arbitration is contingent upon the </w:t>
      </w:r>
      <w:r w:rsidR="00F34CE3">
        <w:t>REALTOR®’s</w:t>
      </w:r>
      <w:r w:rsidR="00D73AF5" w:rsidRPr="0011097D">
        <w:t xml:space="preserve"> voluntary participation*</w:t>
      </w:r>
    </w:p>
    <w:p w14:paraId="7B1797E4" w14:textId="33BD1BF2" w:rsidR="00D73AF5" w:rsidRPr="0011097D" w:rsidRDefault="00D73AF5" w:rsidP="00AB6A11">
      <w:pPr>
        <w:pStyle w:val="letterlistindented"/>
      </w:pPr>
      <w:r w:rsidRPr="0011097D">
        <w:t>(a</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66AEF433"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w:t>
      </w:r>
      <w:r w:rsidR="00DB3CFA">
        <w:t xml:space="preserve"> or participate in arbitration. </w:t>
      </w:r>
      <w:r w:rsidRPr="00DB3CFA">
        <w:rPr>
          <w:i/>
        </w:rPr>
        <w:t>(Revised 11/12)</w:t>
      </w:r>
    </w:p>
    <w:p w14:paraId="0A4178BB" w14:textId="4BE8F083" w:rsidR="00D73AF5" w:rsidRPr="0011097D" w:rsidRDefault="00D73AF5" w:rsidP="00AB6A11">
      <w:pPr>
        <w:pStyle w:val="letterlistindented"/>
      </w:pPr>
      <w:r w:rsidRPr="0011097D">
        <w:t>(c</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w:t>
      </w:r>
      <w:proofErr w:type="gramStart"/>
      <w:r w:rsidRPr="0011097D">
        <w:t>terminate</w:t>
      </w:r>
      <w:proofErr w:type="gramEnd"/>
      <w:r w:rsidRPr="0011097D">
        <w:t xml:space="preserv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lastRenderedPageBreak/>
        <w:t>5.</w:t>
      </w:r>
      <w:r w:rsidRPr="0011097D">
        <w:tab/>
        <w:t>Failure to submit to arbitration</w:t>
      </w:r>
    </w:p>
    <w:p w14:paraId="24594A8B" w14:textId="68F8E6E2" w:rsidR="00D73AF5" w:rsidRPr="00DB3CFA" w:rsidRDefault="00D73AF5" w:rsidP="00AB6A11">
      <w:pPr>
        <w:rPr>
          <w:i/>
        </w:rPr>
      </w:pPr>
      <w:r w:rsidRPr="0011097D">
        <w:t xml:space="preserve">If the complaint against a </w:t>
      </w:r>
      <w:r w:rsidR="00F34CE3">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361FEB97" w:rsidR="00D73AF5" w:rsidRPr="0011097D" w:rsidRDefault="00D73AF5" w:rsidP="00AB6A11">
      <w:r w:rsidRPr="0011097D">
        <w:t xml:space="preserve">If the complaint against the </w:t>
      </w:r>
      <w:r w:rsidR="00F34CE3">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10081382"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 xml:space="preserve">National Association of </w:t>
      </w:r>
      <w:r w:rsidR="00F34CE3">
        <w:t>REALTORS®</w:t>
      </w:r>
      <w:r w:rsidRPr="0011097D">
        <w:t>)</w:t>
      </w:r>
    </w:p>
    <w:p w14:paraId="7C1F1997" w14:textId="1B7F63D6" w:rsidR="00D73AF5" w:rsidRPr="0011097D" w:rsidRDefault="00D73AF5" w:rsidP="00AB6A11">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5025ADF7" w14:textId="21421B8B"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rsidR="00F34CE3">
        <w:t>REALTOR®</w:t>
      </w:r>
      <w:r w:rsidRPr="0011097D">
        <w:t xml:space="preserve">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w:t>
      </w:r>
      <w:proofErr w:type="gramStart"/>
      <w:r w:rsidRPr="0011097D">
        <w:t>controversy.*</w:t>
      </w:r>
      <w:proofErr w:type="gramEnd"/>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79A242A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rsidR="00F34CE3">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szCs w:val="22"/>
        </w:rPr>
        <w:t xml:space="preserve">consistent with Section 53 of the </w:t>
      </w:r>
      <w:r w:rsidR="00497AEF" w:rsidRPr="00446745">
        <w:rPr>
          <w:rFonts w:asciiTheme="majorHAnsi" w:hAnsiTheme="majorHAnsi"/>
          <w:i/>
          <w:iCs/>
          <w:szCs w:val="22"/>
        </w:rPr>
        <w:t>Code of Ethics and Arbitration Manual</w:t>
      </w:r>
      <w:r w:rsidR="00497AEF" w:rsidRPr="00446745">
        <w:rPr>
          <w:rFonts w:asciiTheme="majorHAnsi" w:hAnsiTheme="majorHAnsi"/>
          <w:szCs w:val="22"/>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lastRenderedPageBreak/>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w:t>
      </w:r>
      <w:proofErr w:type="spellStart"/>
      <w:r w:rsidRPr="0011097D">
        <w:t>interboard</w:t>
      </w:r>
      <w:proofErr w:type="spellEnd"/>
      <w:r w:rsidRPr="0011097D">
        <w:t xml:space="preserve">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02C5BE9A"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31C45894"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5699168E"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w:t>
      </w:r>
      <w:proofErr w:type="spellStart"/>
      <w:r w:rsidR="00D73AF5" w:rsidRPr="0011097D">
        <w:t>interboard</w:t>
      </w:r>
      <w:proofErr w:type="spellEnd"/>
      <w:r w:rsidR="00D73AF5" w:rsidRPr="0011097D">
        <w:t xml:space="preserve"> arbitration or, alternatively, file arbitration requests with any Board in which the respondent holds </w:t>
      </w:r>
      <w:r w:rsidR="00F34CE3">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46478913"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23A7E89A" w:rsidR="00D73AF5" w:rsidRPr="0011097D" w:rsidRDefault="002800F4" w:rsidP="00AB6A11">
      <w:r w:rsidRPr="0011097D">
        <w:t xml:space="preserve">No Member Board may require </w:t>
      </w:r>
      <w:r w:rsidR="00F34CE3">
        <w:t>REALTORS®</w:t>
      </w:r>
      <w:r w:rsidRPr="0011097D">
        <w:t xml:space="preserve"> and </w:t>
      </w:r>
      <w:r w:rsidR="007E6994">
        <w:t>REALTOR ASSOCIATE</w:t>
      </w:r>
      <w:r w:rsidR="00F34CE3">
        <w:t>®s</w:t>
      </w:r>
      <w:r w:rsidRPr="0011097D">
        <w:t xml:space="preserve">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lastRenderedPageBreak/>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0A528016"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t>
      </w:r>
      <w:proofErr w:type="gramStart"/>
      <w:r w:rsidRPr="0011097D">
        <w:t>With regard to</w:t>
      </w:r>
      <w:proofErr w:type="gramEnd"/>
      <w:r w:rsidRPr="0011097D">
        <w:t xml:space="preserve">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t>
      </w:r>
      <w:proofErr w:type="gramStart"/>
      <w:r w:rsidRPr="0011097D">
        <w:t>With regard to</w:t>
      </w:r>
      <w:proofErr w:type="gramEnd"/>
      <w:r w:rsidRPr="0011097D">
        <w:t xml:space="preserve">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40A7394"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lastRenderedPageBreak/>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4E2A7234"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rsidR="00F34CE3">
        <w:t>REALTOR®</w:t>
      </w:r>
      <w:r w:rsidRPr="0011097D">
        <w:t xml:space="preserve"> is elected to board membership</w:t>
      </w:r>
    </w:p>
    <w:p w14:paraId="5C983D4E" w14:textId="47EDB18B" w:rsidR="00D73AF5" w:rsidRPr="0011097D" w:rsidRDefault="00D73AF5" w:rsidP="00AB6A11">
      <w:r w:rsidRPr="0011097D">
        <w:t xml:space="preserve">While </w:t>
      </w:r>
      <w:r w:rsidR="00F34CE3">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rsidR="00F34CE3">
        <w:t>REALTOR®</w:t>
      </w:r>
      <w:r w:rsidRPr="0011097D">
        <w:t xml:space="preserve">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 xml:space="preserve">Member Boards are authorized to enter into collective agreements by which the Boards would share the responsibility for enforcement of the Code of Ethics, including the conduct of arbitration hearings, on a joint </w:t>
      </w:r>
      <w:proofErr w:type="gramStart"/>
      <w:r w:rsidRPr="0011097D">
        <w:t>basis.*</w:t>
      </w:r>
      <w:proofErr w:type="gramEnd"/>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 xml:space="preserve">Expenses related to conduct of hearings by </w:t>
      </w:r>
      <w:proofErr w:type="gramStart"/>
      <w:r w:rsidRPr="0011097D">
        <w:t>Multi-Board</w:t>
      </w:r>
      <w:proofErr w:type="gramEnd"/>
      <w:r w:rsidRPr="0011097D">
        <w:t xml:space="preserve">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w:t>
      </w:r>
      <w:proofErr w:type="gramStart"/>
      <w:r w:rsidRPr="0011097D">
        <w:t>Committee</w:t>
      </w:r>
      <w:proofErr w:type="gramEnd"/>
      <w:r w:rsidRPr="0011097D">
        <w:t xml:space="preserv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lastRenderedPageBreak/>
        <w:t>26.</w:t>
      </w:r>
      <w:r w:rsidR="00A870A0">
        <w:tab/>
      </w:r>
      <w:r w:rsidRPr="0011097D">
        <w:t>Burdens and standards of proof in arbitration and ethics hearings</w:t>
      </w:r>
    </w:p>
    <w:p w14:paraId="5F37CAAE" w14:textId="77777777" w:rsidR="00D73AF5" w:rsidRPr="0011097D" w:rsidRDefault="00D73AF5" w:rsidP="00AB6A11">
      <w:r w:rsidRPr="0011097D">
        <w:t xml:space="preserve">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w:t>
      </w:r>
      <w:proofErr w:type="gramStart"/>
      <w:r w:rsidRPr="0011097D">
        <w:t>is at all times</w:t>
      </w:r>
      <w:proofErr w:type="gramEnd"/>
      <w:r w:rsidRPr="0011097D">
        <w:t xml:space="preserve"> on complainants and parties requesting arbitration.</w:t>
      </w:r>
    </w:p>
    <w:p w14:paraId="7A6757BD" w14:textId="77777777" w:rsidR="00D73AF5" w:rsidRPr="0011097D" w:rsidRDefault="00D73AF5" w:rsidP="00AB6A11">
      <w:r w:rsidRPr="0011097D">
        <w:t xml:space="preserve">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w:t>
      </w:r>
      <w:proofErr w:type="gramStart"/>
      <w:r w:rsidRPr="0011097D">
        <w:t>as a whole shows</w:t>
      </w:r>
      <w:proofErr w:type="gramEnd"/>
      <w:r w:rsidRPr="0011097D">
        <w:t xml:space="preserve">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89C9940" w:rsidR="00D73AF5" w:rsidRPr="0011097D" w:rsidRDefault="00D73AF5" w:rsidP="00AB6A11">
      <w:r w:rsidRPr="0011097D">
        <w:t xml:space="preserve">In instances where a </w:t>
      </w:r>
      <w:r w:rsidR="00F34CE3">
        <w:t>REALTOR®</w:t>
      </w:r>
      <w:r w:rsidRPr="0011097D">
        <w:t xml:space="preserve"> is a party to litigation involving an otherwise arbitrable matter and none of the parties invokes the Board’s arbitration facility prior to or </w:t>
      </w:r>
      <w:proofErr w:type="gramStart"/>
      <w:r w:rsidRPr="0011097D">
        <w:t>during the course of</w:t>
      </w:r>
      <w:proofErr w:type="gramEnd"/>
      <w:r w:rsidRPr="0011097D">
        <w:t xml:space="preserve">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41FFA2D3" w:rsidR="00D73AF5" w:rsidRPr="0011097D" w:rsidRDefault="00D73AF5" w:rsidP="00AB6A11">
      <w:r w:rsidRPr="0011097D">
        <w:t xml:space="preserve">Article 17 is not to be construed as precluding a </w:t>
      </w:r>
      <w:r w:rsidR="00F34CE3">
        <w:t>REALTOR®</w:t>
      </w:r>
      <w:r w:rsidRPr="0011097D">
        <w:t xml:space="preserve"> from instituting litigation or causing a dispute to be brought before an alternative dispute-resolving forum other than the Board of </w:t>
      </w:r>
      <w:r w:rsidR="00F34CE3">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lastRenderedPageBreak/>
        <w:t>31.</w:t>
      </w:r>
      <w:r w:rsidR="00E37B1C">
        <w:tab/>
      </w:r>
      <w:r w:rsidRPr="0011097D">
        <w:t>“Cooperation” defined</w:t>
      </w:r>
    </w:p>
    <w:p w14:paraId="65465D58" w14:textId="5667F4CE"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w:t>
      </w:r>
      <w:proofErr w:type="gramStart"/>
      <w:r w:rsidRPr="0011097D">
        <w:t>cooperative transaction results</w:t>
      </w:r>
      <w:proofErr w:type="gramEnd"/>
      <w:r w:rsidRPr="0011097D">
        <w:t xml:space="preserve">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7D22AC0E" w:rsidR="00D73AF5" w:rsidRPr="0011097D" w:rsidRDefault="004A3A8A" w:rsidP="00AB6A11">
      <w:pPr>
        <w:pStyle w:val="BulletRegnospace"/>
      </w:pPr>
      <w:r>
        <w:t>•</w:t>
      </w:r>
      <w:r>
        <w:tab/>
      </w:r>
      <w:r w:rsidR="00D73AF5" w:rsidRPr="0011097D">
        <w:t xml:space="preserve">number of years as a </w:t>
      </w:r>
      <w:r w:rsidR="00F34CE3">
        <w:t>REALTOR®</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 xml:space="preserve">position in firm (principal, </w:t>
      </w:r>
      <w:proofErr w:type="spellStart"/>
      <w:r w:rsidRPr="0011097D">
        <w:t>nonprincipal</w:t>
      </w:r>
      <w:proofErr w:type="spellEnd"/>
      <w:r w:rsidRPr="0011097D">
        <w:t>)</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F2494B7" w14:textId="77777777" w:rsidR="0010297F" w:rsidRPr="0010297F" w:rsidRDefault="0010297F" w:rsidP="0010297F">
      <w:pPr>
        <w:rPr>
          <w:i/>
          <w:iCs/>
          <w:lang w:eastAsia="ja-JP"/>
        </w:rPr>
      </w:pPr>
      <w:r w:rsidRPr="0010297F">
        <w:rPr>
          <w:lang w:eastAsia="ja-JP"/>
        </w:rPr>
        <w:t xml:space="preserve">When possible, panels should be strongly encouraged to use conference calls, virtual meetings, or alternative communication technologies for meetings to expedite the decision-making process. Use of conference calls, virtual meetings, or alternative communication technologies </w:t>
      </w:r>
      <w:proofErr w:type="gramStart"/>
      <w:r w:rsidRPr="0010297F">
        <w:rPr>
          <w:lang w:eastAsia="ja-JP"/>
        </w:rPr>
        <w:t>during the course of</w:t>
      </w:r>
      <w:proofErr w:type="gramEnd"/>
      <w:r w:rsidRPr="0010297F">
        <w:rPr>
          <w:lang w:eastAsia="ja-JP"/>
        </w:rPr>
        <w:t xml:space="preserve"> a hearing shall be governed by Professional Standards Policy Statement #56, Remote Testimony and Virtual Hearings. </w:t>
      </w:r>
      <w:r w:rsidRPr="0010297F">
        <w:rPr>
          <w:i/>
          <w:iCs/>
          <w:lang w:eastAsia="ja-JP"/>
        </w:rPr>
        <w:t>(Revised 11/21)</w:t>
      </w:r>
    </w:p>
    <w:p w14:paraId="60143C47" w14:textId="5A50D925" w:rsidR="00D73AF5" w:rsidRPr="0011097D" w:rsidRDefault="00D73AF5" w:rsidP="00BE62E9">
      <w:pPr>
        <w:pStyle w:val="SmallerSubHanging"/>
        <w:outlineLvl w:val="0"/>
      </w:pPr>
      <w:r w:rsidRPr="0011097D">
        <w:lastRenderedPageBreak/>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w:t>
      </w:r>
      <w:proofErr w:type="gramStart"/>
      <w:r w:rsidRPr="0011097D">
        <w:t>first</w:t>
      </w:r>
      <w:proofErr w:type="gramEnd"/>
      <w:r w:rsidRPr="0011097D">
        <w:t xml:space="preserve">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2FAF034B" w:rsidR="00D73AF5" w:rsidRPr="0011097D" w:rsidRDefault="00D73AF5" w:rsidP="00AB6A11">
      <w:r w:rsidRPr="0011097D">
        <w:t xml:space="preserve">To ensure fair, </w:t>
      </w:r>
      <w:proofErr w:type="gramStart"/>
      <w:r w:rsidRPr="0011097D">
        <w:t>impartial</w:t>
      </w:r>
      <w:proofErr w:type="gramEnd"/>
      <w:r w:rsidRPr="0011097D">
        <w:t xml:space="preserve">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proofErr w:type="gramStart"/>
      <w:r w:rsidR="00F34CE3">
        <w:t>REALTOR</w:t>
      </w:r>
      <w:proofErr w:type="gramEnd"/>
      <w:r w:rsidR="00F34CE3">
        <w:t>®</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szCs w:val="22"/>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4C9E4834"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rsidR="00F34CE3">
        <w:t>REALTORS®</w:t>
      </w:r>
      <w:r w:rsidRPr="0011097D">
        <w:t xml:space="preserve">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lastRenderedPageBreak/>
        <w:t>43.</w:t>
      </w:r>
      <w:r w:rsidR="00E37B1C">
        <w:tab/>
      </w:r>
      <w:r w:rsidRPr="0011097D">
        <w:t>Duty to arbitrate personal</w:t>
      </w:r>
    </w:p>
    <w:p w14:paraId="6F8D818B" w14:textId="1D4E7F6F" w:rsidR="00D73AF5" w:rsidRPr="0011097D" w:rsidRDefault="00D73AF5" w:rsidP="00AB6A11">
      <w:r w:rsidRPr="0011097D">
        <w:t xml:space="preserve">The privilege to invoke arbitration and the duty to arbitrate is personal. Although any </w:t>
      </w:r>
      <w:r w:rsidR="00F34CE3">
        <w:t>REALTOR®</w:t>
      </w:r>
      <w:r w:rsidRPr="0011097D">
        <w:t xml:space="preserve"> principal may invoke the arbitration facilities of a Board and be required to arbitrate, </w:t>
      </w:r>
      <w:r w:rsidR="00F34CE3">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6181743F"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09C4F2F" w:rsidR="00D73AF5" w:rsidRPr="0011097D" w:rsidRDefault="00D73AF5" w:rsidP="00AB6A11">
      <w:r w:rsidRPr="0011097D">
        <w:t xml:space="preserve">Mediators used by Boards and Associations to resolve contractual disputes and noncontractual disputes defined in Standard of Practice 17-4 may be </w:t>
      </w:r>
      <w:r w:rsidR="00F34CE3">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lastRenderedPageBreak/>
        <w:t>52. Boards to provide mediation</w:t>
      </w:r>
    </w:p>
    <w:p w14:paraId="1941EEA6" w14:textId="2D19FB06" w:rsidR="00D73AF5" w:rsidRPr="0011097D" w:rsidRDefault="00D73AF5" w:rsidP="00AB6A11">
      <w:r w:rsidRPr="0011097D">
        <w:t xml:space="preserve">The duty of local Boards and Associations to provide mediation services established in Article IV, Section 2 of the Bylaws of the </w:t>
      </w:r>
      <w:r>
        <w:t xml:space="preserve">National Association of </w:t>
      </w:r>
      <w:r w:rsidR="00F34CE3">
        <w:t>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54C315B0"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 xml:space="preserve">National Association of </w:t>
      </w:r>
      <w:r w:rsidR="00F34CE3">
        <w:t>REALTORS®</w:t>
      </w:r>
      <w:r w:rsidRPr="0011097D">
        <w:t xml:space="preserve">. Boards/Associations may, as a matter of local option, retain part or </w:t>
      </w:r>
      <w:proofErr w:type="gramStart"/>
      <w:r w:rsidRPr="0011097D">
        <w:t>all of</w:t>
      </w:r>
      <w:proofErr w:type="gramEnd"/>
      <w:r w:rsidRPr="0011097D">
        <w:t xml:space="preserve">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lastRenderedPageBreak/>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1AE96689" w:rsidR="00D73AF5" w:rsidRPr="0011097D" w:rsidRDefault="00D73AF5" w:rsidP="00BE62E9">
      <w:pPr>
        <w:pStyle w:val="SmallerSubHanging"/>
        <w:outlineLvl w:val="0"/>
      </w:pPr>
      <w:r w:rsidRPr="0011097D">
        <w:t>56.</w:t>
      </w:r>
      <w:r w:rsidR="00751F3A">
        <w:tab/>
      </w:r>
      <w:r w:rsidRPr="0011097D">
        <w:t>Remote testimony</w:t>
      </w:r>
      <w:r w:rsidR="00CA6DCF">
        <w:t xml:space="preserve"> and virtual hearings</w:t>
      </w:r>
    </w:p>
    <w:p w14:paraId="23E415CC" w14:textId="77777777" w:rsidR="005778F4" w:rsidRPr="005778F4" w:rsidRDefault="005778F4" w:rsidP="005778F4">
      <w:pPr>
        <w:rPr>
          <w:i/>
          <w:iCs/>
          <w:lang w:eastAsia="ja-JP"/>
        </w:rPr>
      </w:pPr>
      <w:r w:rsidRPr="005778F4">
        <w:rPr>
          <w:lang w:eastAsia="ja-JP"/>
        </w:rPr>
        <w:t xml:space="preserve">The policies and procedures established in the National Association’s </w:t>
      </w:r>
      <w:r w:rsidRPr="005778F4">
        <w:rPr>
          <w:i/>
          <w:iCs/>
          <w:lang w:eastAsia="ja-JP"/>
        </w:rPr>
        <w:t>Code of Ethics and Arbitration Manual</w:t>
      </w:r>
      <w:r w:rsidRPr="005778F4">
        <w:rPr>
          <w:lang w:eastAsia="ja-JP"/>
        </w:rPr>
        <w:t xml:space="preserve"> contemplate that parties and their witnesses will participate in ethics and arbitration hearings in the physical presence of hearing panels and the respective parties, or, at the association’s sole discretion, in virtual hearings. If hearings are in person, parties and their witnesses may request permission to participate in such proceedings remotely. </w:t>
      </w:r>
      <w:r w:rsidRPr="005778F4">
        <w:rPr>
          <w:i/>
          <w:iCs/>
          <w:lang w:eastAsia="ja-JP"/>
        </w:rPr>
        <w:t>(Revised 11/21)</w:t>
      </w:r>
    </w:p>
    <w:p w14:paraId="0024EC22" w14:textId="77777777" w:rsidR="005778F4" w:rsidRPr="005778F4" w:rsidRDefault="005778F4" w:rsidP="005778F4">
      <w:pPr>
        <w:rPr>
          <w:i/>
          <w:iCs/>
          <w:lang w:eastAsia="ja-JP"/>
        </w:rPr>
      </w:pPr>
      <w:r w:rsidRPr="005778F4">
        <w:rPr>
          <w:lang w:eastAsia="ja-JP"/>
        </w:rPr>
        <w:t xml:space="preserve">Parties and witnesses to ethics and arbitration hearings may be permitted to participate remotely in hearings at the discretion of the hearing panel chair. Only those parties eligible to attend the entire hearing in person would be entitled to participate remotely for the entirety of the hearing. Witnesses may only participate remotely for their own testimony. </w:t>
      </w:r>
      <w:r w:rsidRPr="005778F4">
        <w:rPr>
          <w:i/>
          <w:iCs/>
          <w:lang w:eastAsia="ja-JP"/>
        </w:rPr>
        <w:t>(Revised 11/21)</w:t>
      </w:r>
    </w:p>
    <w:p w14:paraId="23839099" w14:textId="77777777" w:rsidR="005778F4" w:rsidRPr="005778F4" w:rsidRDefault="005778F4" w:rsidP="005778F4">
      <w:pPr>
        <w:rPr>
          <w:lang w:eastAsia="ja-JP"/>
        </w:rPr>
      </w:pPr>
      <w:r w:rsidRPr="005778F4">
        <w:rPr>
          <w:lang w:eastAsia="ja-JP"/>
        </w:rPr>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5778F4">
        <w:rPr>
          <w:i/>
          <w:iCs/>
          <w:lang w:eastAsia="ja-JP"/>
        </w:rPr>
        <w:t>(Revised 11/21)</w:t>
      </w:r>
    </w:p>
    <w:p w14:paraId="005665BE" w14:textId="0B2223BC"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rsidR="00F34CE3">
        <w:t>REALTORS®</w:t>
      </w:r>
      <w:r w:rsidRPr="0011097D">
        <w:t xml:space="preserve"> voluntarily agree</w:t>
      </w:r>
    </w:p>
    <w:p w14:paraId="0D89E0F3" w14:textId="17D92614"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rsidR="00F34CE3">
        <w:t>REALTORS®</w:t>
      </w:r>
      <w:r w:rsidRPr="0011097D">
        <w:t xml:space="preserve"> may voluntarily participate in mediation, where disputing parties voluntarily request mediation. The circumstances under which voluntary mediation may occur include:</w:t>
      </w:r>
    </w:p>
    <w:p w14:paraId="7D878339" w14:textId="2CCC7D0B" w:rsidR="00D73AF5" w:rsidRPr="0011097D" w:rsidRDefault="00D73AF5" w:rsidP="003F464D">
      <w:pPr>
        <w:pStyle w:val="Numberlistdouble"/>
      </w:pPr>
      <w:r w:rsidRPr="0011097D">
        <w:t>(1</w:t>
      </w:r>
      <w:r w:rsidR="00EB12F5">
        <w:t>)</w:t>
      </w:r>
      <w:r w:rsidR="00EB12F5">
        <w:tab/>
      </w:r>
      <w:r w:rsidRPr="0011097D">
        <w:t xml:space="preserve">disputes between </w:t>
      </w:r>
      <w:r w:rsidR="00F34CE3">
        <w:t>REALTORS®</w:t>
      </w:r>
      <w:r w:rsidRPr="0011097D">
        <w:t xml:space="preserve"> associated with different firms where no arbitration request has been filed</w:t>
      </w:r>
    </w:p>
    <w:p w14:paraId="52C20BB6" w14:textId="7E86D263" w:rsidR="00D73AF5" w:rsidRPr="0011097D" w:rsidRDefault="00D73AF5" w:rsidP="003F464D">
      <w:pPr>
        <w:pStyle w:val="Numberlistdouble"/>
      </w:pPr>
      <w:r w:rsidRPr="0011097D">
        <w:t>(2</w:t>
      </w:r>
      <w:r w:rsidR="00EB12F5">
        <w:t>)</w:t>
      </w:r>
      <w:r w:rsidR="00EB12F5">
        <w:tab/>
      </w:r>
      <w:r w:rsidRPr="0011097D">
        <w:t xml:space="preserve">disputes between </w:t>
      </w:r>
      <w:r w:rsidR="00F34CE3">
        <w:t>REALTORS®</w:t>
      </w:r>
      <w:r w:rsidRPr="0011097D">
        <w:t xml:space="preserve"> and their clients where no arbitration request has been filed</w:t>
      </w:r>
    </w:p>
    <w:p w14:paraId="794827A5" w14:textId="229CDD08" w:rsidR="00D73AF5" w:rsidRPr="0011097D" w:rsidRDefault="00D73AF5" w:rsidP="003F464D">
      <w:pPr>
        <w:pStyle w:val="Numberlistdouble"/>
      </w:pPr>
      <w:r w:rsidRPr="0011097D">
        <w:t>(3</w:t>
      </w:r>
      <w:r w:rsidR="00EB12F5">
        <w:t>)</w:t>
      </w:r>
      <w:r w:rsidR="00EB12F5">
        <w:tab/>
      </w:r>
      <w:r w:rsidRPr="0011097D">
        <w:t xml:space="preserve">disputes between </w:t>
      </w:r>
      <w:r w:rsidR="00F34CE3">
        <w:t>REALTORS®</w:t>
      </w:r>
      <w:r w:rsidRPr="0011097D">
        <w:t xml:space="preserve"> who are or were affiliated with the same firm when the dispute arose</w:t>
      </w:r>
    </w:p>
    <w:p w14:paraId="6025DFAC" w14:textId="60B81C16" w:rsidR="00D73AF5" w:rsidRPr="0011097D" w:rsidRDefault="00D73AF5" w:rsidP="003F464D">
      <w:pPr>
        <w:pStyle w:val="Numberlistdouble"/>
      </w:pPr>
      <w:r w:rsidRPr="0011097D">
        <w:t>(4</w:t>
      </w:r>
      <w:r w:rsidR="00EB12F5">
        <w:t>)</w:t>
      </w:r>
      <w:r w:rsidR="00EB12F5">
        <w:tab/>
      </w:r>
      <w:r w:rsidRPr="0011097D">
        <w:t xml:space="preserve">disputes between </w:t>
      </w:r>
      <w:r w:rsidR="00F34CE3">
        <w:t>REALTORS®</w:t>
      </w:r>
      <w:r w:rsidRPr="0011097D">
        <w:t xml:space="preserve"> and non-member brokers</w:t>
      </w:r>
    </w:p>
    <w:p w14:paraId="0B4E55A7" w14:textId="1BF22E4E" w:rsidR="00D73AF5" w:rsidRPr="0011097D" w:rsidRDefault="00D73AF5" w:rsidP="003F464D">
      <w:pPr>
        <w:pStyle w:val="Numberlistdouble"/>
      </w:pPr>
      <w:r w:rsidRPr="0011097D">
        <w:t>(5</w:t>
      </w:r>
      <w:r w:rsidR="00EB12F5">
        <w:t>)</w:t>
      </w:r>
      <w:r w:rsidR="00EB12F5">
        <w:tab/>
      </w:r>
      <w:r w:rsidRPr="0011097D">
        <w:t xml:space="preserve">disputes between </w:t>
      </w:r>
      <w:r w:rsidR="00F34CE3">
        <w:t>REALTORS®</w:t>
      </w:r>
      <w:r w:rsidRPr="0011097D">
        <w:t xml:space="preserve">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22E6FA71"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lastRenderedPageBreak/>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08E70A5A" w:rsidR="00D73AF5" w:rsidRPr="0011097D" w:rsidRDefault="00D73AF5" w:rsidP="00AB6A11">
      <w:r w:rsidRPr="0011097D">
        <w:t xml:space="preserve">Nonmembers arbitrating pursuant to an agreement to participate in a </w:t>
      </w:r>
      <w:r w:rsidR="00F34CE3">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sz w:val="48"/>
          <w:szCs w:val="48"/>
        </w:rPr>
      </w:pPr>
      <w:r>
        <w:br w:type="page"/>
      </w:r>
    </w:p>
    <w:p w14:paraId="1CE6CDA5" w14:textId="0E76C6C3" w:rsidR="00D73AF5" w:rsidRPr="0011097D" w:rsidRDefault="00D73AF5" w:rsidP="00BE62E9">
      <w:pPr>
        <w:pStyle w:val="MainHeader"/>
        <w:outlineLvl w:val="0"/>
      </w:pPr>
      <w:r w:rsidRPr="0011097D">
        <w:lastRenderedPageBreak/>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FA0047">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2AE443A" w14:textId="2D20C565" w:rsidR="00FA0047" w:rsidRDefault="00FA0047" w:rsidP="00FA0047">
      <w:pPr>
        <w:pStyle w:val="LetterListHanging"/>
        <w:rPr>
          <w:rFonts w:ascii="Times" w:hAnsi="Times"/>
          <w:sz w:val="15"/>
          <w:szCs w:val="15"/>
        </w:rPr>
      </w:pPr>
      <w:r>
        <w:t>(b)</w:t>
      </w:r>
      <w:r>
        <w:tab/>
        <w:t xml:space="preserve">“Association” means this organization, either the </w:t>
      </w:r>
      <w:r>
        <w:rPr>
          <w:rStyle w:val="s1"/>
        </w:rPr>
        <w:t xml:space="preserve">____________ </w:t>
      </w:r>
      <w:r>
        <w:rPr>
          <w:rStyle w:val="s2"/>
        </w:rPr>
        <w:t>_______________________</w:t>
      </w:r>
      <w:r>
        <w:t xml:space="preserve"> (local) Association of </w:t>
      </w:r>
      <w:r w:rsidR="00F34CE3">
        <w:t>REALTORS®</w:t>
      </w:r>
      <w:r>
        <w:t xml:space="preserve"> or the </w:t>
      </w:r>
      <w:r>
        <w:rPr>
          <w:rStyle w:val="s2"/>
        </w:rPr>
        <w:t>___________________________</w:t>
      </w:r>
      <w:r>
        <w:t xml:space="preserve"> (state) Association of </w:t>
      </w:r>
      <w:r w:rsidR="00F34CE3">
        <w:t>REALTORS®</w:t>
      </w:r>
      <w:r>
        <w:t xml:space="preserve">. As used herein, the term “association(s)” refers to board(s) and association(s) of </w:t>
      </w:r>
      <w:r w:rsidR="00F34CE3">
        <w:t>REALTORS®</w:t>
      </w:r>
      <w:r>
        <w:t xml:space="preserve">. </w:t>
      </w:r>
      <w:r>
        <w:rPr>
          <w:i/>
          <w:iCs/>
        </w:rPr>
        <w:t>(Revised 11/17)</w:t>
      </w:r>
    </w:p>
    <w:p w14:paraId="63C48784" w14:textId="727C0F41" w:rsidR="00D73AF5" w:rsidRPr="0011097D" w:rsidRDefault="00FA0047" w:rsidP="00FA0047">
      <w:pPr>
        <w:pStyle w:val="LetterListHanging"/>
      </w:pPr>
      <w:r w:rsidRPr="0011097D">
        <w:t xml:space="preserve"> </w:t>
      </w:r>
      <w:r w:rsidR="00D73AF5" w:rsidRPr="0011097D">
        <w:t>(c</w:t>
      </w:r>
      <w:r w:rsidR="00EB12F5">
        <w:t>)</w:t>
      </w:r>
      <w:r w:rsidR="00EB12F5">
        <w:tab/>
      </w:r>
      <w:r w:rsidR="00D73AF5" w:rsidRPr="0011097D">
        <w:t xml:space="preserve">“Broker” means a real estate licensee (including brokers and sales associates) acting as an agent or in a legally recognized non-agency capacity. </w:t>
      </w:r>
      <w:r w:rsidR="00D73AF5" w:rsidRPr="00B770E0">
        <w:rPr>
          <w:i/>
        </w:rPr>
        <w:t>(Adopted 4/98)</w:t>
      </w:r>
    </w:p>
    <w:p w14:paraId="058FB856" w14:textId="367AD09B" w:rsidR="00D73AF5" w:rsidRPr="0011097D" w:rsidRDefault="00D73AF5" w:rsidP="003F464D">
      <w:pPr>
        <w:pStyle w:val="LetterListHanging"/>
      </w:pPr>
      <w:r w:rsidRPr="0011097D">
        <w:t>(d</w:t>
      </w:r>
      <w:r w:rsidR="00EB12F5">
        <w:t>)</w:t>
      </w:r>
      <w:r w:rsidR="00EB12F5">
        <w:tab/>
      </w:r>
      <w:r w:rsidRPr="0011097D">
        <w:t>“Client” means the person(s) or entity(</w:t>
      </w:r>
      <w:proofErr w:type="spellStart"/>
      <w:r w:rsidRPr="0011097D">
        <w:t>ies</w:t>
      </w:r>
      <w:proofErr w:type="spellEnd"/>
      <w:r w:rsidRPr="0011097D">
        <w:t xml:space="preserve">) with whom a </w:t>
      </w:r>
      <w:r w:rsidR="00F34CE3">
        <w:t>REALTORS®</w:t>
      </w:r>
      <w:r w:rsidRPr="0011097D">
        <w:t xml:space="preserve"> or a </w:t>
      </w:r>
      <w:r w:rsidR="00F34CE3">
        <w:t>REALTOR®’s</w:t>
      </w:r>
      <w:r w:rsidRPr="0011097D">
        <w:t xml:space="preserve">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72B04828"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rsidR="00F34CE3">
        <w:t>REALTORS®</w:t>
      </w:r>
      <w:r w:rsidRPr="0011097D">
        <w:t xml:space="preserve"> or the </w:t>
      </w:r>
      <w:r w:rsidR="00F34CE3">
        <w:t>REALTOR®’s</w:t>
      </w:r>
      <w:r w:rsidRPr="0011097D">
        <w:t xml:space="preserve">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w:t>
      </w:r>
      <w:proofErr w:type="spellStart"/>
      <w:r w:rsidRPr="0011097D">
        <w:t>i</w:t>
      </w:r>
      <w:proofErr w:type="spellEnd"/>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4BC9B7A9" w14:textId="0B142C61" w:rsidR="001457F7" w:rsidRPr="001457F7" w:rsidRDefault="001457F7" w:rsidP="001457F7">
      <w:pPr>
        <w:pStyle w:val="LetterListHanging"/>
        <w:rPr>
          <w:lang w:eastAsia="ja-JP"/>
        </w:rPr>
      </w:pPr>
      <w:r w:rsidRPr="001457F7">
        <w:rPr>
          <w:lang w:eastAsia="ja-JP"/>
        </w:rPr>
        <w:t>(j)</w:t>
      </w:r>
      <w:r>
        <w:rPr>
          <w:lang w:eastAsia="ja-JP"/>
        </w:rPr>
        <w:tab/>
      </w:r>
      <w:r w:rsidRPr="001457F7">
        <w:rPr>
          <w:lang w:eastAsia="ja-JP"/>
        </w:rPr>
        <w:t xml:space="preserve">“In person” means in one’s physical presence. </w:t>
      </w:r>
      <w:r w:rsidRPr="001457F7">
        <w:rPr>
          <w:i/>
          <w:iCs/>
          <w:lang w:eastAsia="ja-JP"/>
        </w:rPr>
        <w:t>(Adopted 11/21)</w:t>
      </w:r>
    </w:p>
    <w:p w14:paraId="1497BB6B" w14:textId="3E21B6A6" w:rsidR="001457F7" w:rsidRPr="001457F7" w:rsidRDefault="001457F7" w:rsidP="001457F7">
      <w:pPr>
        <w:pStyle w:val="LetterListHanging"/>
        <w:rPr>
          <w:i/>
          <w:iCs/>
          <w:lang w:eastAsia="ja-JP"/>
        </w:rPr>
      </w:pPr>
      <w:r w:rsidRPr="001457F7">
        <w:rPr>
          <w:lang w:eastAsia="ja-JP"/>
        </w:rPr>
        <w:t>(k)</w:t>
      </w:r>
      <w:r>
        <w:rPr>
          <w:lang w:eastAsia="ja-JP"/>
        </w:rPr>
        <w:tab/>
      </w:r>
      <w:r w:rsidRPr="001457F7">
        <w:rPr>
          <w:lang w:eastAsia="ja-JP"/>
        </w:rPr>
        <w:t xml:space="preserve">“Member” means </w:t>
      </w:r>
      <w:r>
        <w:rPr>
          <w:smallCaps/>
          <w:lang w:eastAsia="ja-JP"/>
        </w:rPr>
        <w:t>REALTOR®</w:t>
      </w:r>
      <w:r w:rsidRPr="001457F7">
        <w:rPr>
          <w:lang w:eastAsia="ja-JP"/>
        </w:rPr>
        <w:t xml:space="preserve"> and </w:t>
      </w:r>
      <w:r>
        <w:rPr>
          <w:smallCaps/>
          <w:lang w:eastAsia="ja-JP"/>
        </w:rPr>
        <w:t>REALTOR ASSOCIATE®</w:t>
      </w:r>
      <w:r w:rsidRPr="001457F7">
        <w:rPr>
          <w:smallCaps/>
          <w:lang w:eastAsia="ja-JP"/>
        </w:rPr>
        <w:t xml:space="preserve"> </w:t>
      </w:r>
      <w:r w:rsidRPr="001457F7">
        <w:rPr>
          <w:lang w:eastAsia="ja-JP"/>
        </w:rPr>
        <w:t xml:space="preserve">members of this Board (State Association). </w:t>
      </w:r>
      <w:r>
        <w:rPr>
          <w:smallCaps/>
          <w:lang w:eastAsia="ja-JP"/>
        </w:rPr>
        <w:t>REALTORS®</w:t>
      </w:r>
      <w:r w:rsidRPr="001457F7">
        <w:rPr>
          <w:lang w:eastAsia="ja-JP"/>
        </w:rPr>
        <w:t xml:space="preserve"> who participate in MLS or otherwise access MLS information through any Board in which they do not hold membership are subject to the Code of Ethics in that Board. </w:t>
      </w:r>
      <w:r w:rsidRPr="001457F7">
        <w:rPr>
          <w:i/>
          <w:iCs/>
          <w:lang w:eastAsia="ja-JP"/>
        </w:rPr>
        <w:t>(Amended 11/95)</w:t>
      </w:r>
    </w:p>
    <w:p w14:paraId="1BFDB65D" w14:textId="471BABCB" w:rsidR="001457F7" w:rsidRPr="001457F7" w:rsidRDefault="001457F7" w:rsidP="001457F7">
      <w:pPr>
        <w:pStyle w:val="LetterListHanging"/>
        <w:rPr>
          <w:lang w:eastAsia="ja-JP"/>
        </w:rPr>
      </w:pPr>
      <w:r w:rsidRPr="001457F7">
        <w:rPr>
          <w:lang w:eastAsia="ja-JP"/>
        </w:rPr>
        <w:t>(l)</w:t>
      </w:r>
      <w:r>
        <w:rPr>
          <w:lang w:eastAsia="ja-JP"/>
        </w:rPr>
        <w:tab/>
      </w:r>
      <w:r w:rsidRPr="001457F7">
        <w:rPr>
          <w:lang w:eastAsia="ja-JP"/>
        </w:rPr>
        <w:t xml:space="preserve">“On site” means in the physical presence at a particular location or site. </w:t>
      </w:r>
      <w:r w:rsidRPr="001457F7">
        <w:rPr>
          <w:i/>
          <w:iCs/>
          <w:lang w:eastAsia="ja-JP"/>
        </w:rPr>
        <w:t>(Adopted 11/21)</w:t>
      </w:r>
    </w:p>
    <w:p w14:paraId="6F49D3FE" w14:textId="73C2BA22" w:rsidR="001457F7" w:rsidRPr="001457F7" w:rsidRDefault="001457F7" w:rsidP="001457F7">
      <w:pPr>
        <w:pStyle w:val="LetterListHanging"/>
        <w:rPr>
          <w:lang w:eastAsia="ja-JP"/>
        </w:rPr>
      </w:pPr>
      <w:r w:rsidRPr="001457F7">
        <w:rPr>
          <w:lang w:eastAsia="ja-JP"/>
        </w:rPr>
        <w:t>(m)</w:t>
      </w:r>
      <w:r>
        <w:rPr>
          <w:lang w:eastAsia="ja-JP"/>
        </w:rPr>
        <w:tab/>
      </w:r>
      <w:r w:rsidRPr="001457F7">
        <w:rPr>
          <w:lang w:eastAsia="ja-JP"/>
        </w:rPr>
        <w:t xml:space="preserve">“Party” (Parties) means the complainant(s) or respondent(s) in disciplinary proceedings and in arbitration hearings referred to in </w:t>
      </w:r>
      <w:r w:rsidRPr="001457F7">
        <w:rPr>
          <w:b/>
          <w:bCs/>
          <w:lang w:eastAsia="ja-JP"/>
        </w:rPr>
        <w:t>Part Four</w:t>
      </w:r>
      <w:r w:rsidRPr="001457F7">
        <w:rPr>
          <w:lang w:eastAsia="ja-JP"/>
        </w:rPr>
        <w:t xml:space="preserve"> and </w:t>
      </w:r>
      <w:r w:rsidRPr="001457F7">
        <w:rPr>
          <w:b/>
          <w:bCs/>
          <w:lang w:eastAsia="ja-JP"/>
        </w:rPr>
        <w:t>Part Ten</w:t>
      </w:r>
      <w:r w:rsidRPr="001457F7">
        <w:rPr>
          <w:lang w:eastAsia="ja-JP"/>
        </w:rPr>
        <w:t xml:space="preserve"> of this Manual. </w:t>
      </w:r>
      <w:r w:rsidRPr="001457F7">
        <w:rPr>
          <w:i/>
          <w:iCs/>
          <w:lang w:eastAsia="ja-JP"/>
        </w:rPr>
        <w:t>(Revised 11/91)</w:t>
      </w:r>
    </w:p>
    <w:p w14:paraId="7E5698AD" w14:textId="2571929E" w:rsidR="001457F7" w:rsidRPr="001457F7" w:rsidRDefault="001457F7" w:rsidP="001457F7">
      <w:pPr>
        <w:pStyle w:val="LetterListHanging"/>
        <w:rPr>
          <w:i/>
          <w:iCs/>
          <w:lang w:eastAsia="ja-JP"/>
        </w:rPr>
      </w:pPr>
      <w:r w:rsidRPr="001457F7">
        <w:rPr>
          <w:lang w:eastAsia="ja-JP"/>
        </w:rPr>
        <w:t>(n)</w:t>
      </w:r>
      <w:r>
        <w:rPr>
          <w:lang w:eastAsia="ja-JP"/>
        </w:rPr>
        <w:tab/>
      </w:r>
      <w:r w:rsidRPr="001457F7">
        <w:rPr>
          <w:spacing w:val="-1"/>
          <w:lang w:eastAsia="ja-JP"/>
        </w:rPr>
        <w:t>“</w:t>
      </w:r>
      <w:r w:rsidRPr="001457F7">
        <w:rPr>
          <w:lang w:eastAsia="ja-JP"/>
        </w:rPr>
        <w:t>Person” means a natural person.</w:t>
      </w:r>
      <w:r w:rsidRPr="001457F7">
        <w:rPr>
          <w:i/>
          <w:iCs/>
          <w:lang w:eastAsia="ja-JP"/>
        </w:rPr>
        <w:t xml:space="preserve"> (Adopted 11/13)</w:t>
      </w:r>
    </w:p>
    <w:p w14:paraId="5B2C2A25" w14:textId="0694F99B" w:rsidR="001457F7" w:rsidRPr="001457F7" w:rsidRDefault="001457F7" w:rsidP="001457F7">
      <w:pPr>
        <w:pStyle w:val="LetterListHanging"/>
        <w:rPr>
          <w:lang w:eastAsia="ja-JP"/>
        </w:rPr>
      </w:pPr>
      <w:r w:rsidRPr="001457F7">
        <w:rPr>
          <w:lang w:eastAsia="ja-JP"/>
        </w:rPr>
        <w:t>(o)</w:t>
      </w:r>
      <w:r>
        <w:rPr>
          <w:lang w:eastAsia="ja-JP"/>
        </w:rPr>
        <w:tab/>
      </w:r>
      <w:r w:rsidRPr="001457F7">
        <w:rPr>
          <w:lang w:eastAsia="ja-JP"/>
        </w:rPr>
        <w:t xml:space="preserve">“Professional Standards Administrator” is the Board staff person primarily responsible for the administration of all professional standards processes. </w:t>
      </w:r>
      <w:r w:rsidRPr="001457F7">
        <w:rPr>
          <w:i/>
          <w:iCs/>
          <w:lang w:eastAsia="ja-JP"/>
        </w:rPr>
        <w:t>(Adopted 11/15)</w:t>
      </w:r>
      <w:r w:rsidRPr="001457F7">
        <w:rPr>
          <w:lang w:eastAsia="ja-JP"/>
        </w:rPr>
        <w:t xml:space="preserve"> </w:t>
      </w:r>
    </w:p>
    <w:p w14:paraId="4859ACAD" w14:textId="43F96F8F" w:rsidR="001457F7" w:rsidRPr="001457F7" w:rsidRDefault="001457F7" w:rsidP="001457F7">
      <w:pPr>
        <w:pStyle w:val="LetterListHanging"/>
        <w:rPr>
          <w:i/>
          <w:iCs/>
          <w:lang w:eastAsia="ja-JP"/>
        </w:rPr>
      </w:pPr>
      <w:r w:rsidRPr="001457F7">
        <w:rPr>
          <w:lang w:eastAsia="ja-JP"/>
        </w:rPr>
        <w:lastRenderedPageBreak/>
        <w:t>(p)</w:t>
      </w:r>
      <w:r>
        <w:rPr>
          <w:lang w:eastAsia="ja-JP"/>
        </w:rPr>
        <w:tab/>
      </w:r>
      <w:r w:rsidRPr="001457F7">
        <w:rPr>
          <w:lang w:eastAsia="ja-JP"/>
        </w:rPr>
        <w:t>“</w:t>
      </w:r>
      <w:r>
        <w:rPr>
          <w:smallCaps/>
          <w:lang w:eastAsia="ja-JP"/>
        </w:rPr>
        <w:t>REALTOR®</w:t>
      </w:r>
      <w:r w:rsidRPr="001457F7">
        <w:rPr>
          <w:lang w:eastAsia="ja-JP"/>
        </w:rPr>
        <w:t xml:space="preserve"> </w:t>
      </w:r>
      <w:r w:rsidR="00662C39">
        <w:rPr>
          <w:lang w:eastAsia="ja-JP"/>
        </w:rPr>
        <w:t>PRINCIPAL</w:t>
      </w:r>
      <w:r w:rsidRPr="001457F7">
        <w:rPr>
          <w:lang w:eastAsia="ja-JP"/>
        </w:rPr>
        <w:t xml:space="preserve">”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rsidR="00662C39">
        <w:rPr>
          <w:smallCaps/>
          <w:lang w:eastAsia="ja-JP"/>
        </w:rPr>
        <w:t>NATIONAL ASSOCIATION OF REALTORS®</w:t>
      </w:r>
      <w:r w:rsidRPr="001457F7">
        <w:rPr>
          <w:lang w:eastAsia="ja-JP"/>
        </w:rPr>
        <w:t xml:space="preserve">. The phrase </w:t>
      </w:r>
      <w:r w:rsidR="00662C39">
        <w:rPr>
          <w:smallCaps/>
          <w:lang w:eastAsia="ja-JP"/>
        </w:rPr>
        <w:t>REALTOR®</w:t>
      </w:r>
      <w:r w:rsidRPr="001457F7">
        <w:rPr>
          <w:lang w:eastAsia="ja-JP"/>
        </w:rPr>
        <w:t xml:space="preserve"> principal includes those </w:t>
      </w:r>
      <w:r w:rsidR="00662C39">
        <w:rPr>
          <w:smallCaps/>
          <w:lang w:eastAsia="ja-JP"/>
        </w:rPr>
        <w:t>REALTORS</w:t>
      </w:r>
      <w:proofErr w:type="gramStart"/>
      <w:r w:rsidR="00662C39">
        <w:rPr>
          <w:smallCaps/>
          <w:lang w:eastAsia="ja-JP"/>
        </w:rPr>
        <w:t>®</w:t>
      </w:r>
      <w:r w:rsidRPr="001457F7">
        <w:rPr>
          <w:w w:val="50"/>
          <w:position w:val="7"/>
          <w:lang w:eastAsia="ja-JP"/>
        </w:rPr>
        <w:t xml:space="preserve"> </w:t>
      </w:r>
      <w:r w:rsidRPr="001457F7">
        <w:rPr>
          <w:lang w:eastAsia="ja-JP"/>
        </w:rPr>
        <w:t xml:space="preserve"> who</w:t>
      </w:r>
      <w:proofErr w:type="gramEnd"/>
      <w:r w:rsidRPr="001457F7">
        <w:rPr>
          <w:lang w:eastAsia="ja-JP"/>
        </w:rPr>
        <w:t xml:space="preserve"> participate in a Multiple Listing Service through any Board or Association in which they do not hold membership. </w:t>
      </w:r>
      <w:r w:rsidRPr="001457F7">
        <w:rPr>
          <w:i/>
          <w:iCs/>
          <w:lang w:eastAsia="ja-JP"/>
        </w:rPr>
        <w:t>(Revised 5/97)</w:t>
      </w:r>
    </w:p>
    <w:p w14:paraId="33423D85" w14:textId="602370CC" w:rsidR="001457F7" w:rsidRPr="001457F7" w:rsidRDefault="001457F7" w:rsidP="001457F7">
      <w:pPr>
        <w:pStyle w:val="LetterListHanging"/>
        <w:rPr>
          <w:lang w:eastAsia="ja-JP"/>
        </w:rPr>
      </w:pPr>
      <w:r w:rsidRPr="001457F7">
        <w:rPr>
          <w:lang w:eastAsia="ja-JP"/>
        </w:rPr>
        <w:t>(q)</w:t>
      </w:r>
      <w:r>
        <w:rPr>
          <w:lang w:eastAsia="ja-JP"/>
        </w:rPr>
        <w:tab/>
      </w:r>
      <w:r w:rsidRPr="001457F7">
        <w:rPr>
          <w:lang w:eastAsia="ja-JP"/>
        </w:rPr>
        <w:t xml:space="preserve">“Remote” means from a distance without physical presence, i.e., video or teleconference. </w:t>
      </w:r>
      <w:r w:rsidRPr="001457F7">
        <w:rPr>
          <w:i/>
          <w:iCs/>
          <w:lang w:eastAsia="ja-JP"/>
        </w:rPr>
        <w:t>(Adopted 11/21)</w:t>
      </w:r>
    </w:p>
    <w:p w14:paraId="0F3ED489" w14:textId="2D3574B3" w:rsidR="001457F7" w:rsidRPr="001457F7" w:rsidRDefault="001457F7" w:rsidP="001457F7">
      <w:pPr>
        <w:pStyle w:val="LetterListHanging"/>
        <w:rPr>
          <w:lang w:eastAsia="ja-JP"/>
        </w:rPr>
      </w:pPr>
      <w:r w:rsidRPr="001457F7">
        <w:rPr>
          <w:lang w:eastAsia="ja-JP"/>
        </w:rPr>
        <w:t>(r)</w:t>
      </w:r>
      <w:r>
        <w:rPr>
          <w:lang w:eastAsia="ja-JP"/>
        </w:rPr>
        <w:tab/>
      </w:r>
      <w:r w:rsidRPr="001457F7">
        <w:rPr>
          <w:lang w:eastAsia="ja-JP"/>
        </w:rPr>
        <w:t xml:space="preserve">“Tribunal” means those persons serving </w:t>
      </w:r>
      <w:proofErr w:type="gramStart"/>
      <w:r w:rsidRPr="001457F7">
        <w:rPr>
          <w:lang w:eastAsia="ja-JP"/>
        </w:rPr>
        <w:t>in a given</w:t>
      </w:r>
      <w:proofErr w:type="gramEnd"/>
      <w:r w:rsidRPr="001457F7">
        <w:rPr>
          <w:lang w:eastAsia="ja-JP"/>
        </w:rPr>
        <w:t xml:space="preserve">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1457F7">
        <w:rPr>
          <w:i/>
          <w:iCs/>
          <w:lang w:eastAsia="ja-JP"/>
        </w:rPr>
        <w:t>(Revised 5/88)</w:t>
      </w:r>
    </w:p>
    <w:p w14:paraId="786C4E9A" w14:textId="7D71FF32" w:rsidR="001457F7" w:rsidRPr="001457F7" w:rsidRDefault="001457F7" w:rsidP="001457F7">
      <w:pPr>
        <w:pStyle w:val="LetterListHanging"/>
        <w:rPr>
          <w:i/>
          <w:iCs/>
          <w:lang w:eastAsia="ja-JP"/>
        </w:rPr>
      </w:pPr>
      <w:r w:rsidRPr="001457F7">
        <w:rPr>
          <w:lang w:eastAsia="ja-JP"/>
        </w:rPr>
        <w:t>(s)</w:t>
      </w:r>
      <w:r>
        <w:rPr>
          <w:lang w:eastAsia="ja-JP"/>
        </w:rPr>
        <w:tab/>
      </w:r>
      <w:r w:rsidRPr="001457F7">
        <w:rPr>
          <w:lang w:eastAsia="ja-JP"/>
        </w:rPr>
        <w:t xml:space="preserve">“Unauthorized disclosure” means a report or publication under any circumstances not established in this Manual. </w:t>
      </w:r>
      <w:r w:rsidRPr="001457F7">
        <w:rPr>
          <w:i/>
          <w:iCs/>
          <w:lang w:eastAsia="ja-JP"/>
        </w:rPr>
        <w:t>(Adopted 11/91)</w:t>
      </w:r>
    </w:p>
    <w:p w14:paraId="6E106B0B" w14:textId="4E59E689" w:rsidR="001457F7" w:rsidRPr="001457F7" w:rsidRDefault="001457F7" w:rsidP="001457F7">
      <w:pPr>
        <w:pStyle w:val="LetterListHanging"/>
        <w:rPr>
          <w:lang w:eastAsia="ja-JP"/>
        </w:rPr>
      </w:pPr>
      <w:r w:rsidRPr="001457F7">
        <w:rPr>
          <w:lang w:eastAsia="ja-JP"/>
        </w:rPr>
        <w:t>(t)</w:t>
      </w:r>
      <w:r>
        <w:rPr>
          <w:lang w:eastAsia="ja-JP"/>
        </w:rPr>
        <w:tab/>
      </w:r>
      <w:r w:rsidRPr="001457F7">
        <w:rPr>
          <w:lang w:eastAsia="ja-JP"/>
        </w:rPr>
        <w:t xml:space="preserve">“Virtual” means existing, seen, or happening on-line or on a computer screen rather than in person or in the physical presence. </w:t>
      </w:r>
      <w:r w:rsidRPr="001457F7">
        <w:rPr>
          <w:i/>
          <w:iCs/>
          <w:lang w:eastAsia="ja-JP"/>
        </w:rPr>
        <w:t>(Adopted 11/21)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lastRenderedPageBreak/>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6D4844CE" w:rsidR="00D73AF5" w:rsidRPr="0011097D" w:rsidRDefault="00D73AF5" w:rsidP="00AB6A11">
      <w:pPr>
        <w:pStyle w:val="NumberedList"/>
      </w:pPr>
      <w:r w:rsidRPr="0011097D">
        <w:t xml:space="preserve">(3) Where providing the decision of an arbitration hearing panel to an association of </w:t>
      </w:r>
      <w:r w:rsidR="00F34CE3">
        <w:t>REALTORS®</w:t>
      </w:r>
      <w:r w:rsidRPr="0011097D">
        <w:t xml:space="preserve">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w:t>
      </w:r>
      <w:proofErr w:type="gramStart"/>
      <w:r w:rsidRPr="0011097D">
        <w:t>a majority of</w:t>
      </w:r>
      <w:proofErr w:type="gramEnd"/>
      <w:r w:rsidRPr="0011097D">
        <w:t xml:space="preserve">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0CA07269" w:rsidR="00D73AF5" w:rsidRPr="0011097D" w:rsidRDefault="00FA656C" w:rsidP="003F464D">
      <w:pPr>
        <w:pStyle w:val="LetterListHanging"/>
      </w:pPr>
      <w:r>
        <w:tab/>
      </w:r>
      <w:r w:rsidR="00D73AF5"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00D73AF5" w:rsidRPr="00FD01B0">
        <w:rPr>
          <w:i/>
        </w:rPr>
        <w:t>(Revised 11/98)</w:t>
      </w:r>
    </w:p>
    <w:p w14:paraId="35B3E7AB" w14:textId="75E0764C" w:rsidR="00D73AF5" w:rsidRPr="0011097D" w:rsidRDefault="00D73AF5" w:rsidP="003F464D">
      <w:pPr>
        <w:pStyle w:val="LetterListHanging"/>
      </w:pPr>
      <w:r w:rsidRPr="0011097D">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lastRenderedPageBreak/>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w:t>
      </w:r>
      <w:proofErr w:type="gramStart"/>
      <w:r w:rsidRPr="0011097D">
        <w:t>counsel</w:t>
      </w:r>
      <w:proofErr w:type="gramEnd"/>
      <w:r w:rsidRPr="0011097D">
        <w:t xml:space="preserve">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w:t>
      </w:r>
      <w:proofErr w:type="gramStart"/>
      <w:r w:rsidRPr="0011097D">
        <w:t>hearing, unless</w:t>
      </w:r>
      <w:proofErr w:type="gramEnd"/>
      <w:r w:rsidRPr="0011097D">
        <w:t xml:space="preserve"> the other party agrees to allow their testimony. </w:t>
      </w:r>
      <w:r w:rsidRPr="001A22FB">
        <w:rPr>
          <w:i/>
        </w:rPr>
        <w:t>(Revised 11/14)</w:t>
      </w:r>
    </w:p>
    <w:p w14:paraId="62511E01" w14:textId="77777777" w:rsidR="00D73AF5" w:rsidRPr="0011097D" w:rsidRDefault="00D73AF5" w:rsidP="00AB6A11">
      <w:r w:rsidRPr="0011097D">
        <w:lastRenderedPageBreak/>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w:t>
      </w:r>
      <w:proofErr w:type="gramStart"/>
      <w:r w:rsidRPr="0011097D">
        <w:t>appear, or</w:t>
      </w:r>
      <w:proofErr w:type="gramEnd"/>
      <w:r w:rsidRPr="0011097D">
        <w:t xml:space="preserve">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1506622E" w14:textId="77777777" w:rsidR="001766AC" w:rsidRPr="001766AC" w:rsidRDefault="001766AC" w:rsidP="001766AC">
      <w:pPr>
        <w:rPr>
          <w:i/>
          <w:iCs/>
          <w:lang w:eastAsia="ja-JP"/>
        </w:rPr>
      </w:pPr>
      <w:r w:rsidRPr="001766AC">
        <w:rPr>
          <w:lang w:eastAsia="ja-JP"/>
        </w:rPr>
        <w:t xml:space="preserve">At any ethics or arbitration hearing, every party has the right to present any witnesses, to submit any evidence pertinent to the case, and to cross-examine witnesses. Witnesses giving oral testimony shall be sworn in or affirmed by the Chairperson in accordance with the policy of the association. Before permitting testimony relating to the character or general reputation of anyone, the tribunal shall satisfy itself that the testimony has a direct bearing on the case at issue. </w:t>
      </w:r>
      <w:r w:rsidRPr="001766AC">
        <w:rPr>
          <w:i/>
          <w:iCs/>
          <w:lang w:eastAsia="ja-JP"/>
        </w:rPr>
        <w:t>(Revised 11/21)</w:t>
      </w:r>
    </w:p>
    <w:p w14:paraId="015EA950" w14:textId="72FC608A" w:rsidR="005A0292" w:rsidRPr="00B42D3A" w:rsidRDefault="005A0292" w:rsidP="005A0292">
      <w:pPr>
        <w:rPr>
          <w:bdr w:val="none" w:sz="0" w:space="0" w:color="auto" w:frame="1"/>
        </w:rPr>
      </w:pPr>
      <w:r w:rsidRPr="00B42D3A">
        <w:rPr>
          <w:bdr w:val="none" w:sz="0" w:space="0" w:color="auto" w:frame="1"/>
        </w:rPr>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1DC96082" w:rsidR="005A0292" w:rsidRDefault="00F95CD3" w:rsidP="005A0292">
      <w:pPr>
        <w:rPr>
          <w:bdr w:val="none" w:sz="0" w:space="0" w:color="auto" w:frame="1"/>
        </w:rPr>
      </w:pPr>
      <w:r>
        <w:rPr>
          <w:bdr w:val="none" w:sz="0" w:space="0" w:color="auto" w:frame="1"/>
        </w:rPr>
        <w:t>The Board shall</w:t>
      </w:r>
      <w:r w:rsidR="005A0292" w:rsidRPr="00B42D3A">
        <w:rPr>
          <w:bdr w:val="none" w:sz="0" w:space="0" w:color="auto" w:frame="1"/>
        </w:rPr>
        <w:t xml:space="preserve">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005A0292" w:rsidRPr="005A0292">
        <w:rPr>
          <w:b/>
          <w:bdr w:val="none" w:sz="0" w:space="0" w:color="auto" w:frame="1"/>
        </w:rPr>
        <w:t>Part Thirteen,</w:t>
      </w:r>
      <w:r w:rsidR="005A0292" w:rsidRPr="00B42D3A">
        <w:rPr>
          <w:bdr w:val="none" w:sz="0" w:space="0" w:color="auto" w:frame="1"/>
        </w:rPr>
        <w:t xml:space="preserve"> and Conduct of an Arbitration Hearing, </w:t>
      </w:r>
      <w:r w:rsidR="005A0292" w:rsidRPr="005A0292">
        <w:rPr>
          <w:b/>
          <w:bdr w:val="none" w:sz="0" w:space="0" w:color="auto" w:frame="1"/>
        </w:rPr>
        <w:t>Part Twelve</w:t>
      </w:r>
      <w:r w:rsidR="005A0292" w:rsidRPr="00B42D3A">
        <w:rPr>
          <w:bdr w:val="none" w:sz="0" w:space="0" w:color="auto" w:frame="1"/>
        </w:rPr>
        <w:t>). (</w:t>
      </w:r>
      <w:r w:rsidR="005A0292" w:rsidRPr="00B42D3A">
        <w:rPr>
          <w:i/>
          <w:bdr w:val="none" w:sz="0" w:space="0" w:color="auto" w:frame="1"/>
        </w:rPr>
        <w:t>Revised 5/16</w:t>
      </w:r>
      <w:r w:rsidR="005A0292" w:rsidRPr="00B42D3A">
        <w:rPr>
          <w:bdr w:val="none" w:sz="0" w:space="0" w:color="auto" w:frame="1"/>
        </w:rPr>
        <w:t>)</w:t>
      </w:r>
    </w:p>
    <w:p w14:paraId="76C330D7" w14:textId="77777777" w:rsidR="001766AC" w:rsidRPr="001766AC" w:rsidRDefault="001766AC" w:rsidP="001766AC">
      <w:pPr>
        <w:rPr>
          <w:i/>
          <w:iCs/>
          <w:lang w:eastAsia="ja-JP"/>
        </w:rPr>
      </w:pPr>
      <w:r w:rsidRPr="001766AC">
        <w:rPr>
          <w:lang w:eastAsia="ja-JP"/>
        </w:rPr>
        <w:t xml:space="preserve">Videotaping of the proceedings shall not be permitted except by advance express consent of all parties and all members of the tribunal. </w:t>
      </w:r>
      <w:proofErr w:type="gramStart"/>
      <w:r w:rsidRPr="001766AC">
        <w:rPr>
          <w:lang w:eastAsia="ja-JP"/>
        </w:rPr>
        <w:t>Any and all</w:t>
      </w:r>
      <w:proofErr w:type="gramEnd"/>
      <w:r w:rsidRPr="001766AC">
        <w:rPr>
          <w:lang w:eastAsia="ja-JP"/>
        </w:rPr>
        <w:t xml:space="preserve"> recording should be conducted in accordance with state law. </w:t>
      </w:r>
      <w:r w:rsidRPr="001766AC">
        <w:rPr>
          <w:i/>
          <w:iCs/>
          <w:lang w:eastAsia="ja-JP"/>
        </w:rPr>
        <w:t>(Revised 11/21)</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t xml:space="preserve">The Board’s recording or transcription shall be considered the official record of the proceeding. Copies of any recording or any transcript prepared from any recording of the hearing are to be used only for the purpose of appeals or limited procedural </w:t>
      </w:r>
      <w:proofErr w:type="gramStart"/>
      <w:r w:rsidRPr="00B42D3A">
        <w:rPr>
          <w:bdr w:val="none" w:sz="0" w:space="0" w:color="auto" w:frame="1"/>
        </w:rPr>
        <w:t>reviews, and</w:t>
      </w:r>
      <w:proofErr w:type="gramEnd"/>
      <w:r w:rsidRPr="00B42D3A">
        <w:rPr>
          <w:bdr w:val="none" w:sz="0" w:space="0" w:color="auto" w:frame="1"/>
        </w:rPr>
        <w:t xml:space="preserve">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lastRenderedPageBreak/>
        <w:t xml:space="preserve">Any party to a hearing has the right to obtain a copy of the Board’s official recording, subject to the </w:t>
      </w:r>
      <w:proofErr w:type="gramStart"/>
      <w:r w:rsidRPr="00B42D3A">
        <w:rPr>
          <w:bdr w:val="none" w:sz="0" w:space="0" w:color="auto" w:frame="1"/>
        </w:rPr>
        <w:t>aforementioned limitations</w:t>
      </w:r>
      <w:proofErr w:type="gramEnd"/>
      <w:r w:rsidRPr="00B42D3A">
        <w:rPr>
          <w:bdr w:val="none" w:sz="0" w:space="0" w:color="auto" w:frame="1"/>
        </w:rPr>
        <w:t xml:space="preserve">, and subject to payment of the Board’s duplication costs. Any duplication will be conducted under the supervision of the Board. If the Board transcribes its official recording, any party to the hearing may obtain a copy of the transcript, subject to the </w:t>
      </w:r>
      <w:proofErr w:type="gramStart"/>
      <w:r w:rsidRPr="00B42D3A">
        <w:rPr>
          <w:bdr w:val="none" w:sz="0" w:space="0" w:color="auto" w:frame="1"/>
        </w:rPr>
        <w:t>aforementioned limitations</w:t>
      </w:r>
      <w:proofErr w:type="gramEnd"/>
      <w:r w:rsidRPr="00B42D3A">
        <w:rPr>
          <w:bdr w:val="none" w:sz="0" w:space="0" w:color="auto" w:frame="1"/>
        </w:rPr>
        <w:t xml:space="preserve">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t xml:space="preserve">If a party purchases a copy of the Board’s official recording and </w:t>
      </w:r>
      <w:proofErr w:type="gramStart"/>
      <w:r w:rsidRPr="00B42D3A">
        <w:rPr>
          <w:bdr w:val="none" w:sz="0" w:space="0" w:color="auto" w:frame="1"/>
        </w:rPr>
        <w:t>subsequently</w:t>
      </w:r>
      <w:proofErr w:type="gramEnd"/>
      <w:r w:rsidRPr="00B42D3A">
        <w:rPr>
          <w:bdr w:val="none" w:sz="0" w:space="0" w:color="auto" w:frame="1"/>
        </w:rPr>
        <w:t xml:space="preserve">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t xml:space="preserve">Section 34. </w:t>
      </w:r>
      <w:r w:rsidR="00D73AF5" w:rsidRPr="0011097D">
        <w:t>Waiver</w:t>
      </w:r>
    </w:p>
    <w:p w14:paraId="727D81EC" w14:textId="619971E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lastRenderedPageBreak/>
        <w:t xml:space="preserve">Section 35. </w:t>
      </w:r>
      <w:r w:rsidR="00D73AF5" w:rsidRPr="0011097D">
        <w:t>Communication and Clerical</w:t>
      </w:r>
    </w:p>
    <w:p w14:paraId="729A7A7D" w14:textId="77777777" w:rsidR="00D73AF5" w:rsidRPr="0011097D" w:rsidRDefault="00D73AF5" w:rsidP="00AB6A11">
      <w:r w:rsidRPr="0011097D">
        <w:t xml:space="preserve">Communications shall be directed to the Professional Standards Administrator. The Professional Standards Administrator shall render all necessary assistance to the parties, shall furnish required forms, shall </w:t>
      </w:r>
      <w:proofErr w:type="gramStart"/>
      <w:r w:rsidRPr="0011097D">
        <w:t>receive</w:t>
      </w:r>
      <w:proofErr w:type="gramEnd"/>
      <w:r w:rsidRPr="0011097D">
        <w:t xml:space="preser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sz w:val="48"/>
          <w:szCs w:val="48"/>
        </w:rPr>
      </w:pPr>
      <w:r>
        <w:br w:type="page"/>
      </w:r>
    </w:p>
    <w:p w14:paraId="4BE1874F" w14:textId="41C09BCB" w:rsidR="00D73AF5" w:rsidRPr="0011097D" w:rsidRDefault="00D73AF5" w:rsidP="00AB6A11">
      <w:pPr>
        <w:pStyle w:val="MainHeader"/>
      </w:pPr>
      <w:r w:rsidRPr="0011097D">
        <w:lastRenderedPageBreak/>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500FFED3"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 xml:space="preserve">National Association of </w:t>
      </w:r>
      <w:r w:rsidR="00F34CE3">
        <w:t>REALTORS®</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w:t>
      </w:r>
      <w:proofErr w:type="gramStart"/>
      <w:r w:rsidR="00D73AF5" w:rsidRPr="0011097D">
        <w:t>instance</w:t>
      </w:r>
      <w:proofErr w:type="gramEnd"/>
      <w:r w:rsidR="00D73AF5" w:rsidRPr="0011097D">
        <w:t xml:space="preserve"> such arbitration is not recognized at all (or at least is unenforceable by the court). Where such prohibition exists, Board (state) legal counsel should be </w:t>
      </w:r>
      <w:proofErr w:type="gramStart"/>
      <w:r w:rsidR="00D73AF5" w:rsidRPr="0011097D">
        <w:t>consulted</w:t>
      </w:r>
      <w:proofErr w:type="gramEnd"/>
      <w:r w:rsidR="00D73AF5" w:rsidRPr="0011097D">
        <w:t xml:space="preserve">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3954D989" w:rsidR="00D73AF5" w:rsidRPr="0063564D" w:rsidRDefault="00D73AF5" w:rsidP="00AB6A11">
      <w:pPr>
        <w:rPr>
          <w:i/>
        </w:rPr>
      </w:pPr>
      <w:r w:rsidRPr="0011097D">
        <w:t xml:space="preserve">Subject to any preliminary consideration by any administrative body of the Board or its subsidiary MLS, </w:t>
      </w:r>
      <w:proofErr w:type="gramStart"/>
      <w:r w:rsidRPr="0011097D">
        <w:t>allegations</w:t>
      </w:r>
      <w:proofErr w:type="gramEnd"/>
      <w:r w:rsidRPr="0011097D">
        <w:t xml:space="preserve">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F34CE3">
        <w:t>REALTORS®</w:t>
      </w:r>
      <w:r w:rsidR="002800F4">
        <w:t xml:space="preserve"> </w:t>
      </w:r>
      <w:r w:rsidR="002800F4" w:rsidRPr="0011097D">
        <w:t xml:space="preserve">or as subsidiary corporations </w:t>
      </w:r>
      <w:proofErr w:type="gramStart"/>
      <w:r w:rsidR="002800F4" w:rsidRPr="0011097D">
        <w:t>wholly-owned</w:t>
      </w:r>
      <w:proofErr w:type="gramEnd"/>
      <w:r w:rsidR="002800F4" w:rsidRPr="0011097D">
        <w:t xml:space="preserve"> by associations of </w:t>
      </w:r>
      <w:r w:rsidR="00F34CE3">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A60E620" w:rsidR="00D73AF5" w:rsidRPr="0011097D" w:rsidRDefault="00D73AF5" w:rsidP="00AB6A11">
      <w:r w:rsidRPr="0011097D">
        <w:t xml:space="preserve">There will be a standing committee, known as the Grievance Committee, of at least 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w:t>
      </w:r>
      <w:proofErr w:type="gramStart"/>
      <w:r w:rsidRPr="0011097D">
        <w:t>regularly-scheduled</w:t>
      </w:r>
      <w:proofErr w:type="gramEnd"/>
      <w:r w:rsidRPr="0011097D">
        <w:t xml:space="preserve">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3AAC0040" w:rsidR="00D73AF5" w:rsidRPr="0011097D" w:rsidRDefault="004A3A8A" w:rsidP="00AB6A11">
      <w:pPr>
        <w:pStyle w:val="BulletRegnospace"/>
      </w:pPr>
      <w:r>
        <w:t>•</w:t>
      </w:r>
      <w:r>
        <w:tab/>
      </w:r>
      <w:r w:rsidR="00D73AF5" w:rsidRPr="0011097D">
        <w:t xml:space="preserve">number of years as a </w:t>
      </w:r>
      <w:r w:rsidR="00F34CE3">
        <w:t>REALTOR®</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2DD2D5FF" w14:textId="46F14941" w:rsidR="00D73AF5" w:rsidRPr="0011097D" w:rsidRDefault="004A3A8A" w:rsidP="00AB6A11">
      <w:pPr>
        <w:pStyle w:val="BulletRegnospace"/>
      </w:pPr>
      <w:r>
        <w:lastRenderedPageBreak/>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4CFDE8A1"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112498E9" w:rsidR="00D73AF5" w:rsidRPr="0011097D" w:rsidRDefault="00D73AF5" w:rsidP="00AB6A11">
      <w:r w:rsidRPr="0011097D">
        <w:t xml:space="preserve">There shall be a Professional Standards Committee of at least 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roofErr w:type="gramStart"/>
      <w:r w:rsidRPr="0011097D">
        <w:t>).*</w:t>
      </w:r>
      <w:proofErr w:type="gramEnd"/>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288225B" w:rsidR="00D73AF5" w:rsidRPr="0011097D" w:rsidRDefault="004A3A8A" w:rsidP="00AB6A11">
      <w:pPr>
        <w:pStyle w:val="BulletRegnospace"/>
      </w:pPr>
      <w:r>
        <w:t>•</w:t>
      </w:r>
      <w:r>
        <w:tab/>
      </w:r>
      <w:r w:rsidR="00D73AF5" w:rsidRPr="0011097D">
        <w:t xml:space="preserve">number of years as a </w:t>
      </w:r>
      <w:r w:rsidR="00F34CE3">
        <w:t>REALTOR®</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737E2B3D"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lastRenderedPageBreak/>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2115FB64" w:rsidR="00D73AF5" w:rsidRPr="004E24AC" w:rsidRDefault="00D73AF5" w:rsidP="00AB6A11">
      <w:pPr>
        <w:pStyle w:val="NormalItalicInd"/>
      </w:pPr>
      <w:r w:rsidRPr="004E24AC">
        <w:t xml:space="preserve">There will be a standing committee, known as the Grievance Committee, of at least _________________________ Board Members in good standing, of whom at least a majority shall be </w:t>
      </w:r>
      <w:r w:rsidR="00F34CE3">
        <w:t>REALTORS®</w:t>
      </w:r>
      <w:r w:rsidRPr="004E24AC">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w:t>
      </w:r>
      <w:proofErr w:type="gramStart"/>
      <w:r w:rsidRPr="0011097D">
        <w:t>regularly-scheduled</w:t>
      </w:r>
      <w:proofErr w:type="gramEnd"/>
      <w:r w:rsidRPr="0011097D">
        <w:t xml:space="preserve">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 xml:space="preserve">In evaluating ethics complaints, the Grievance Committee may require a written response from the respondent(s) only if the committee </w:t>
      </w:r>
      <w:proofErr w:type="gramStart"/>
      <w:r w:rsidRPr="0011097D">
        <w:t>is in need of</w:t>
      </w:r>
      <w:proofErr w:type="gramEnd"/>
      <w:r w:rsidRPr="0011097D">
        <w:t xml:space="preserve">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w:t>
      </w:r>
      <w:proofErr w:type="gramStart"/>
      <w:r w:rsidRPr="0011097D">
        <w:t>is in need of</w:t>
      </w:r>
      <w:proofErr w:type="gramEnd"/>
      <w:r w:rsidRPr="0011097D">
        <w:t xml:space="preserve">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lastRenderedPageBreak/>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w:t>
      </w:r>
      <w:proofErr w:type="gramStart"/>
      <w:r w:rsidRPr="0011097D">
        <w:t>fairly arbitrated</w:t>
      </w:r>
      <w:proofErr w:type="gramEnd"/>
      <w:r w:rsidRPr="0011097D">
        <w:t xml:space="preserve">,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lastRenderedPageBreak/>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361685D6"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rsidR="00F34CE3">
        <w:t>REALTOR®</w:t>
      </w:r>
      <w:r w:rsidRPr="0011097D">
        <w:t xml:space="preserve"> principals. </w:t>
      </w:r>
      <w:r w:rsidR="00F34CE3">
        <w:t>REALTOR®</w:t>
      </w:r>
      <w:r w:rsidRPr="0011097D">
        <w:t xml:space="preserve">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 xml:space="preserve">Are the </w:t>
      </w:r>
      <w:proofErr w:type="gramStart"/>
      <w:r w:rsidRPr="0011097D">
        <w:t>parties</w:t>
      </w:r>
      <w:proofErr w:type="gramEnd"/>
      <w:r w:rsidRPr="0011097D">
        <w:t xml:space="preserve"> members in good standing or otherwise entitled to invoke arbitration through the Board’s facilities? Were the </w:t>
      </w:r>
      <w:proofErr w:type="gramStart"/>
      <w:r w:rsidRPr="0011097D">
        <w:t>parties</w:t>
      </w:r>
      <w:proofErr w:type="gramEnd"/>
      <w:r w:rsidRPr="0011097D">
        <w:t xml:space="preserve">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 xml:space="preserve">Is there </w:t>
      </w:r>
      <w:proofErr w:type="gramStart"/>
      <w:r w:rsidRPr="0011097D">
        <w:t>a sufficient number of</w:t>
      </w:r>
      <w:proofErr w:type="gramEnd"/>
      <w:r w:rsidRPr="0011097D">
        <w:t xml:space="preserve"> knowledgeable arbitrators available?</w:t>
      </w:r>
    </w:p>
    <w:p w14:paraId="740F7809" w14:textId="0A21746F" w:rsidR="00D73AF5" w:rsidRPr="004E24AC" w:rsidRDefault="00D73AF5" w:rsidP="00AB6A11">
      <w:pPr>
        <w:rPr>
          <w:i/>
        </w:rPr>
      </w:pPr>
      <w:r w:rsidRPr="0011097D">
        <w:t xml:space="preserve">If </w:t>
      </w:r>
      <w:proofErr w:type="gramStart"/>
      <w:r w:rsidRPr="0011097D">
        <w:t>all of</w:t>
      </w:r>
      <w:proofErr w:type="gramEnd"/>
      <w:r w:rsidRPr="0011097D">
        <w:t xml:space="preserve"> the relevant questions have been considered, and a majority of the Grievance Committee conclude that the matter is properly </w:t>
      </w:r>
      <w:r w:rsidR="002D41DF" w:rsidRPr="002D41DF">
        <w:rPr>
          <w:rFonts w:asciiTheme="majorHAnsi" w:hAnsiTheme="majorHAnsi"/>
          <w:szCs w:val="22"/>
        </w:rPr>
        <w:t>arbitrable</w:t>
      </w:r>
      <w:r w:rsidR="002D41DF">
        <w:rPr>
          <w:sz w:val="20"/>
          <w:szCs w:val="20"/>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szCs w:val="22"/>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lastRenderedPageBreak/>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sz w:val="48"/>
          <w:szCs w:val="48"/>
        </w:rPr>
      </w:pPr>
      <w:r>
        <w:br w:type="page"/>
      </w:r>
    </w:p>
    <w:p w14:paraId="57702CB6" w14:textId="3DDD94FC" w:rsidR="00D73AF5" w:rsidRPr="0011097D" w:rsidRDefault="00D73AF5" w:rsidP="00BE62E9">
      <w:pPr>
        <w:pStyle w:val="MainHeader"/>
        <w:outlineLvl w:val="0"/>
      </w:pPr>
      <w:r w:rsidRPr="0011097D">
        <w:lastRenderedPageBreak/>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5F3F7F22"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086A24B7" w:rsidR="00D73AF5" w:rsidRPr="0011097D" w:rsidRDefault="00D73AF5" w:rsidP="00AB6A11">
      <w:r w:rsidRPr="0011097D">
        <w:t xml:space="preserve">The obligation to participate in arbitration contemplated by this Article includes the obligation of </w:t>
      </w:r>
      <w:r w:rsidR="00F34CE3">
        <w:t>REALTORS®</w:t>
      </w:r>
      <w:r w:rsidRPr="0011097D">
        <w:t xml:space="preserve"> (principals) to cause their firms to arbitrate and be bound by any award.</w:t>
      </w:r>
    </w:p>
    <w:p w14:paraId="38E0CC10" w14:textId="16F52D47" w:rsidR="00D73AF5" w:rsidRPr="0011097D" w:rsidRDefault="00D73AF5" w:rsidP="00AB6A11">
      <w:r w:rsidRPr="0011097D">
        <w:t xml:space="preserve">This expansion in the scope of Article 17 does not diminish the personal responsibility of </w:t>
      </w:r>
      <w:r w:rsidR="00F34CE3">
        <w:t>REALTORS®</w:t>
      </w:r>
      <w:r w:rsidRPr="0011097D">
        <w:t xml:space="preserve"> to participate in arbitration. While Article 17 obligates </w:t>
      </w:r>
      <w:r w:rsidR="00F34CE3">
        <w:t>REALTORS®</w:t>
      </w:r>
      <w:r w:rsidRPr="0011097D">
        <w:t xml:space="preserve"> to “. . . cause their firms to arbitrate and be bound by any award </w:t>
      </w:r>
      <w:proofErr w:type="gramStart"/>
      <w:r w:rsidRPr="0011097D">
        <w:t>. . . ,</w:t>
      </w:r>
      <w:proofErr w:type="gramEnd"/>
      <w:r w:rsidRPr="0011097D">
        <w:t xml:space="preserve">” it does not confer </w:t>
      </w:r>
      <w:r w:rsidR="00F34CE3">
        <w:t>REALTOR®</w:t>
      </w:r>
      <w:r w:rsidRPr="0011097D">
        <w:t xml:space="preserve"> membership status on real estate firms. Membership, and the duties membership imposes including adherence to the Code of Ethics, is still personal to every </w:t>
      </w:r>
      <w:r w:rsidR="00F34CE3">
        <w:t>REALTOR®</w:t>
      </w:r>
      <w:r w:rsidRPr="0011097D">
        <w:t>.</w:t>
      </w:r>
    </w:p>
    <w:p w14:paraId="23014F84" w14:textId="0942CA0E" w:rsidR="00D73AF5" w:rsidRPr="0011097D" w:rsidRDefault="00D73AF5" w:rsidP="00AB6A11">
      <w:r w:rsidRPr="0011097D">
        <w:t xml:space="preserve">The change to Article 17 enhances the dispute resolution process by increasing the availability of arbitration—and the likelihood that awards will be enforceable and paid. In many instances, the disputes giving rise to arbitration under Article 17 relate to contracts between </w:t>
      </w:r>
      <w:r w:rsidR="00F34CE3">
        <w:t>REALTORS®</w:t>
      </w:r>
      <w:r w:rsidRPr="0011097D">
        <w:t xml:space="preserve">’ firms or between </w:t>
      </w:r>
      <w:r w:rsidR="00F34CE3">
        <w:t>REALTORS®</w:t>
      </w:r>
      <w:r w:rsidRPr="0011097D">
        <w:t xml:space="preserve"> acting on behalf of their respective firms. Even where disputes are </w:t>
      </w:r>
      <w:proofErr w:type="gramStart"/>
      <w:r w:rsidRPr="0011097D">
        <w:t>actually between</w:t>
      </w:r>
      <w:proofErr w:type="gramEnd"/>
      <w:r w:rsidRPr="0011097D">
        <w:t xml:space="preserve"> firms, Article 17 has required that arbitration complainants and respondents be individual </w:t>
      </w:r>
      <w:r w:rsidR="00F34CE3">
        <w:t>REALTORS®</w:t>
      </w:r>
      <w:r w:rsidRPr="0011097D">
        <w:t xml:space="preserve"> (principals), and that awards be rendered in favor of and against individual </w:t>
      </w:r>
      <w:r w:rsidR="00F34CE3">
        <w:t>REALTORS®</w:t>
      </w:r>
      <w:r w:rsidRPr="0011097D">
        <w:t xml:space="preserve"> (principals). In some </w:t>
      </w:r>
      <w:proofErr w:type="gramStart"/>
      <w:r w:rsidRPr="0011097D">
        <w:t>instances</w:t>
      </w:r>
      <w:proofErr w:type="gramEnd"/>
      <w:r w:rsidRPr="0011097D">
        <w:t xml:space="preserve"> this requirement has resulted in unfair results or rendered the arbitration process impotent because awards were uncollectible. Examples include </w:t>
      </w:r>
      <w:r w:rsidR="00F34CE3">
        <w:t>REALTOR®</w:t>
      </w:r>
      <w:r w:rsidRPr="0011097D">
        <w:t xml:space="preserve"> (principal) respondents leaving the association’s jurisdiction, leaving the real estate business, relinquishing their status as a principal in the firm, or being insolvent or “judgment-proof.”</w:t>
      </w:r>
    </w:p>
    <w:p w14:paraId="04543C4B" w14:textId="1E71ACD6" w:rsidR="00D73AF5" w:rsidRPr="0011097D" w:rsidRDefault="00D73AF5" w:rsidP="00AB6A11">
      <w:r w:rsidRPr="0011097D">
        <w:t xml:space="preserve">The expansion of Article 17 does not require substantive changes to the way associations of </w:t>
      </w:r>
      <w:r w:rsidR="00F34CE3">
        <w:t>REALTORS®</w:t>
      </w:r>
      <w:r w:rsidRPr="0011097D">
        <w:t xml:space="preserve"> conduct arbitration. It does, however, give both arbitration complainants and respondents greater latitude in determining who the parties are and how any resulting award will be made. </w:t>
      </w:r>
    </w:p>
    <w:p w14:paraId="2E99CBB5" w14:textId="428CC74E" w:rsidR="00D73AF5" w:rsidRPr="0011097D" w:rsidRDefault="00D73AF5" w:rsidP="00AB6A11">
      <w:r w:rsidRPr="0011097D">
        <w:t xml:space="preserve">For example, a </w:t>
      </w:r>
      <w:r w:rsidR="00F34CE3">
        <w:t>REALTOR®</w:t>
      </w:r>
      <w:r w:rsidRPr="0011097D">
        <w:t xml:space="preserve"> seeking to invoke arbitration could name a </w:t>
      </w:r>
      <w:r w:rsidR="00F34CE3">
        <w:t>REALTOR®</w:t>
      </w:r>
      <w:r w:rsidRPr="0011097D">
        <w:t xml:space="preserve"> (principal) in another firm as the sole respondent; could name multiple </w:t>
      </w:r>
      <w:r w:rsidR="00F34CE3">
        <w:t>REALTORS®</w:t>
      </w:r>
      <w:r w:rsidRPr="0011097D">
        <w:t xml:space="preserve"> (principals) in the other firm as respondents; could name a firm (comprised of </w:t>
      </w:r>
      <w:r w:rsidR="00F34CE3">
        <w:t>REALTOR®</w:t>
      </w:r>
      <w:r w:rsidRPr="0011097D">
        <w:t xml:space="preserve"> principals) as the respondent; or could name both individual </w:t>
      </w:r>
      <w:r w:rsidR="00F34CE3">
        <w:t>REALTORS®</w:t>
      </w:r>
      <w:r w:rsidRPr="0011097D">
        <w:t xml:space="preserve">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12FF07DC" w:rsidR="00D73AF5" w:rsidRPr="0011097D" w:rsidRDefault="00D73AF5" w:rsidP="00AB6A11">
      <w:r w:rsidRPr="0011097D">
        <w:lastRenderedPageBreak/>
        <w:t xml:space="preserve">Similarly, individual </w:t>
      </w:r>
      <w:r w:rsidR="00F34CE3">
        <w:t>REALTOR®</w:t>
      </w:r>
      <w:r w:rsidRPr="0011097D">
        <w:t xml:space="preserve"> respondents who want either additional </w:t>
      </w:r>
      <w:r w:rsidR="00F34CE3">
        <w:t>REALTOR®</w:t>
      </w:r>
      <w:r w:rsidRPr="0011097D">
        <w:t xml:space="preserve"> principals or their firms (or both) to be parties to the dispute can file an arbitration request against the original complainants with additional </w:t>
      </w:r>
      <w:r w:rsidR="00F34CE3">
        <w:t>REALTORS®</w:t>
      </w:r>
      <w:r w:rsidRPr="0011097D">
        <w:t xml:space="preserve"> (principals) or the firm (or both) named as complainants. In such cases both claims would be consolidated by the Grievance Committee and all claims would be resolved in a single hearing. </w:t>
      </w:r>
    </w:p>
    <w:p w14:paraId="7EE80942" w14:textId="1DDEE21C" w:rsidR="00D73AF5" w:rsidRPr="004E24AC" w:rsidRDefault="00D73AF5" w:rsidP="00AB6A11">
      <w:pPr>
        <w:rPr>
          <w:i/>
        </w:rPr>
      </w:pPr>
      <w:r w:rsidRPr="0011097D">
        <w:t xml:space="preserve">In 2012, Article 17 was further amended to provide Boards with discretionary authority to require </w:t>
      </w:r>
      <w:r w:rsidR="00F34CE3">
        <w:t>REALTORS®</w:t>
      </w:r>
      <w:r w:rsidRPr="0011097D">
        <w:t xml:space="preserve"> (principals) and their firms to mediate otherwise arbitrable disputes and be bound by any resulting agreement. Requiring </w:t>
      </w:r>
      <w:r w:rsidR="00F34CE3">
        <w:t>REALTORS®</w:t>
      </w:r>
      <w:r w:rsidRPr="0011097D">
        <w:t xml:space="preserve"> to mediate otherwise arbitrable disputes requires establishment of an affirmative obligation in the Board’s governing documents. Enabling language can be found at realtor.org (see Model Bylaws). </w:t>
      </w:r>
      <w:r w:rsidRPr="004E24AC">
        <w:rPr>
          <w:i/>
        </w:rPr>
        <w:t>(Adopted 11/11)</w:t>
      </w:r>
    </w:p>
    <w:p w14:paraId="26B81BC5" w14:textId="77777777" w:rsidR="00D73AF5" w:rsidRPr="0011097D" w:rsidRDefault="00D73AF5" w:rsidP="00AB6A11">
      <w:r w:rsidRPr="0011097D">
        <w:t>Common questions include:</w:t>
      </w:r>
    </w:p>
    <w:p w14:paraId="000E1289" w14:textId="300EFB1D" w:rsidR="00D73AF5" w:rsidRPr="0011097D" w:rsidRDefault="00D73AF5" w:rsidP="003F464D">
      <w:pPr>
        <w:pStyle w:val="Numberlistdouble"/>
      </w:pPr>
      <w:r w:rsidRPr="0011097D">
        <w:t>(1</w:t>
      </w:r>
      <w:r w:rsidR="00EB12F5">
        <w:t>)</w:t>
      </w:r>
      <w:r w:rsidR="00EB12F5">
        <w:tab/>
      </w:r>
      <w:r w:rsidRPr="0011097D">
        <w:t xml:space="preserve">If only an individual </w:t>
      </w:r>
      <w:r w:rsidR="00F34CE3">
        <w:t>REALTOR®</w:t>
      </w:r>
      <w:r w:rsidRPr="0011097D">
        <w:t xml:space="preserve">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0A54BA08" w:rsidR="00D73AF5" w:rsidRPr="0011097D" w:rsidRDefault="00D73AF5" w:rsidP="003F464D">
      <w:pPr>
        <w:pStyle w:val="Numberlistdouble"/>
      </w:pPr>
      <w:r w:rsidRPr="0011097D">
        <w:t>(2</w:t>
      </w:r>
      <w:r w:rsidR="00EB12F5">
        <w:t>)</w:t>
      </w:r>
      <w:r w:rsidR="00EB12F5">
        <w:tab/>
      </w:r>
      <w:r w:rsidRPr="0011097D">
        <w:t xml:space="preserve">If only an individual </w:t>
      </w:r>
      <w:r w:rsidR="00F34CE3">
        <w:t>REALTOR®</w:t>
      </w:r>
      <w:r w:rsidRPr="0011097D">
        <w:t xml:space="preserve">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6CE81302"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rsidR="00F34CE3">
        <w:t>REALTOR®</w:t>
      </w:r>
      <w:r w:rsidRPr="0011097D">
        <w:t xml:space="preserve">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69E7AD1B" w:rsidR="00D73AF5" w:rsidRPr="0011097D" w:rsidRDefault="00D73AF5" w:rsidP="003F464D">
      <w:pPr>
        <w:pStyle w:val="Numberlistdouble"/>
      </w:pPr>
      <w:r w:rsidRPr="0011097D">
        <w:t>(4</w:t>
      </w:r>
      <w:r w:rsidR="00EB12F5">
        <w:t>)</w:t>
      </w:r>
      <w:r w:rsidR="00EB12F5">
        <w:tab/>
      </w:r>
      <w:r w:rsidRPr="0011097D">
        <w:t xml:space="preserve">Can I name both a </w:t>
      </w:r>
      <w:r w:rsidR="00F34CE3">
        <w:t>REALTOR®</w:t>
      </w:r>
      <w:r w:rsidRPr="0011097D">
        <w:t xml:space="preserve"> (principal) and his firm as respondents in an arbitration request?</w:t>
      </w:r>
    </w:p>
    <w:p w14:paraId="3AFE00B4" w14:textId="4D4EA8AE" w:rsidR="00D73AF5" w:rsidRPr="0011097D" w:rsidRDefault="00D73AF5" w:rsidP="00AB6A11">
      <w:r w:rsidRPr="0011097D">
        <w:t>Yes.</w:t>
      </w:r>
    </w:p>
    <w:p w14:paraId="3D6DD04F" w14:textId="3C811772" w:rsidR="00D73AF5" w:rsidRPr="0011097D" w:rsidRDefault="00D73AF5" w:rsidP="003F464D">
      <w:pPr>
        <w:pStyle w:val="Numberlistdouble"/>
      </w:pPr>
      <w:r w:rsidRPr="0011097D">
        <w:t>(5</w:t>
      </w:r>
      <w:r w:rsidR="00EB12F5">
        <w:t>)</w:t>
      </w:r>
      <w:r w:rsidR="00EB12F5">
        <w:tab/>
      </w:r>
      <w:r w:rsidRPr="0011097D">
        <w:t xml:space="preserve">What is the advantage to naming both a </w:t>
      </w:r>
      <w:r w:rsidR="00F34CE3">
        <w:t>REALTOR®</w:t>
      </w:r>
      <w:r w:rsidRPr="0011097D">
        <w:t xml:space="preserve"> (principal) and his firm as respondents in an arbitration request?</w:t>
      </w:r>
    </w:p>
    <w:p w14:paraId="38DD3526" w14:textId="5B3FD9E4" w:rsidR="00D73AF5" w:rsidRPr="0011097D" w:rsidRDefault="00D73AF5" w:rsidP="003F464D">
      <w:pPr>
        <w:pStyle w:val="Numberlistdouble"/>
      </w:pPr>
      <w:r w:rsidRPr="0011097D">
        <w:t xml:space="preserve">Naming a </w:t>
      </w:r>
      <w:r w:rsidR="00F34CE3">
        <w:t>REALTOR®</w:t>
      </w:r>
      <w:r w:rsidRPr="0011097D">
        <w:t xml:space="preserve"> (principal) as respondent lets the complainant know who will appear at the </w:t>
      </w:r>
      <w:proofErr w:type="gramStart"/>
      <w:r w:rsidRPr="0011097D">
        <w:t>hearing, and</w:t>
      </w:r>
      <w:proofErr w:type="gramEnd"/>
      <w:r w:rsidRPr="0011097D">
        <w:t xml:space="preserve"> naming the firm as respondent increases the chances of collecting any resulting award.</w:t>
      </w:r>
    </w:p>
    <w:p w14:paraId="194CD377" w14:textId="5AC2F7A4" w:rsidR="00D73AF5" w:rsidRPr="0011097D" w:rsidRDefault="00D73AF5" w:rsidP="003F464D">
      <w:pPr>
        <w:pStyle w:val="Numberlistdouble"/>
      </w:pPr>
      <w:r w:rsidRPr="0011097D">
        <w:t>(6</w:t>
      </w:r>
      <w:r w:rsidR="00EB12F5">
        <w:t>)</w:t>
      </w:r>
      <w:r w:rsidR="00EB12F5">
        <w:tab/>
      </w:r>
      <w:r w:rsidRPr="0011097D">
        <w:t xml:space="preserve">If a </w:t>
      </w:r>
      <w:r w:rsidR="00F34CE3">
        <w:t>REALTOR®’s</w:t>
      </w:r>
      <w:r w:rsidRPr="0011097D">
        <w:t xml:space="preserve"> firm is named as the respondent in an arbitration request and refuses to arbitrate, who can be named as respondent in a complaint alleging that Article 17 has been violated?</w:t>
      </w:r>
    </w:p>
    <w:p w14:paraId="33593BD8" w14:textId="294B1734" w:rsidR="00D73AF5" w:rsidRPr="0011097D" w:rsidRDefault="00D73AF5" w:rsidP="003F464D">
      <w:pPr>
        <w:pStyle w:val="Numberlistdouble"/>
      </w:pPr>
      <w:r w:rsidRPr="0011097D">
        <w:t xml:space="preserve">Any </w:t>
      </w:r>
      <w:r w:rsidR="00F34CE3">
        <w:t>REALTOR®</w:t>
      </w:r>
      <w:r w:rsidRPr="0011097D">
        <w:t xml:space="preserve"> (principal) who holds membership locally or who enjoys MLS participatory rights through the association can be named as respondent.</w:t>
      </w:r>
    </w:p>
    <w:p w14:paraId="0159AF7B" w14:textId="0485C933" w:rsidR="00D73AF5" w:rsidRPr="0011097D" w:rsidRDefault="00D73AF5" w:rsidP="003F464D">
      <w:pPr>
        <w:pStyle w:val="Numberlistdouble"/>
      </w:pPr>
      <w:r w:rsidRPr="0011097D">
        <w:t>(7</w:t>
      </w:r>
      <w:r w:rsidR="00EB12F5">
        <w:t>)</w:t>
      </w:r>
      <w:r w:rsidR="00EB12F5">
        <w:tab/>
      </w:r>
      <w:r w:rsidRPr="0011097D">
        <w:t xml:space="preserve">If only a </w:t>
      </w:r>
      <w:r w:rsidR="00F34CE3">
        <w:t>REALTOR®’s</w:t>
      </w:r>
      <w:r w:rsidRPr="0011097D">
        <w:t xml:space="preserve"> firm is named as respondent in an arbitration request, who is served with notices?</w:t>
      </w:r>
    </w:p>
    <w:p w14:paraId="68ADA546" w14:textId="03D15E90" w:rsidR="00D73AF5" w:rsidRPr="0011097D" w:rsidRDefault="00D73AF5" w:rsidP="003F464D">
      <w:pPr>
        <w:pStyle w:val="Numberlistdouble"/>
      </w:pPr>
      <w:r w:rsidRPr="0011097D">
        <w:t xml:space="preserve">Any </w:t>
      </w:r>
      <w:r w:rsidR="00F34CE3">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lastRenderedPageBreak/>
        <w:t xml:space="preserve">Section 44. </w:t>
      </w:r>
      <w:r w:rsidR="00D73AF5" w:rsidRPr="0011097D">
        <w:t>Duty and Privilege to Arbitrate</w:t>
      </w:r>
    </w:p>
    <w:p w14:paraId="1A6A2EA1" w14:textId="69846122"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rsidR="00F34CE3">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rsidR="00F34CE3">
        <w:t>REALTOR®</w:t>
      </w:r>
      <w:r w:rsidRPr="0011097D">
        <w:t xml:space="preserve"> or an MLS</w:t>
      </w:r>
      <w:r w:rsidR="0044603C">
        <w:t xml:space="preserve"> </w:t>
      </w:r>
      <w:r w:rsidRPr="0011097D">
        <w:t xml:space="preserve">Participant. </w:t>
      </w:r>
      <w:r w:rsidRPr="003326B0">
        <w:rPr>
          <w:i/>
        </w:rPr>
        <w:t>(Amended 11/11)</w:t>
      </w:r>
    </w:p>
    <w:p w14:paraId="768BA336" w14:textId="4705B6DE" w:rsidR="00D73AF5" w:rsidRPr="003326B0" w:rsidRDefault="00D73AF5" w:rsidP="003F464D">
      <w:pPr>
        <w:pStyle w:val="LetterListHanging"/>
      </w:pPr>
      <w:r w:rsidRPr="003326B0">
        <w:t>Mandatory types of arbitration</w:t>
      </w:r>
    </w:p>
    <w:p w14:paraId="66014ED1" w14:textId="4FD9EB6F" w:rsidR="00D73AF5" w:rsidRPr="0011097D" w:rsidRDefault="00D73AF5" w:rsidP="003F464D">
      <w:pPr>
        <w:pStyle w:val="NumList2nd"/>
      </w:pPr>
      <w:r w:rsidRPr="0011097D">
        <w:t>(1</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3326B0">
        <w:rPr>
          <w:i/>
        </w:rPr>
        <w:t>(Amended 5/01)</w:t>
      </w:r>
    </w:p>
    <w:p w14:paraId="5B39A009" w14:textId="6AFF190C" w:rsidR="00D73AF5" w:rsidRPr="0011097D" w:rsidRDefault="00D73AF5" w:rsidP="003F464D">
      <w:pPr>
        <w:pStyle w:val="NumList2nd"/>
      </w:pPr>
      <w:r w:rsidRPr="0011097D">
        <w:t>(2</w:t>
      </w:r>
      <w:r w:rsidR="00EB12F5">
        <w:t>)</w:t>
      </w:r>
      <w:r w:rsidR="00EB12F5">
        <w:tab/>
      </w:r>
      <w:r w:rsidRPr="0011097D">
        <w:t xml:space="preserve">A </w:t>
      </w:r>
      <w:r w:rsidR="00F34CE3">
        <w:t>REALTOR®</w:t>
      </w:r>
      <w:r w:rsidRPr="0011097D">
        <w:t xml:space="preserve"> other than a principal or a </w:t>
      </w:r>
      <w:r w:rsidR="007E6994">
        <w:t>REALTOR ASSOCIATE</w:t>
      </w:r>
      <w:r w:rsidRPr="0011097D">
        <w:t xml:space="preserve">® shall have the right to invoke the arbitration facilities of the Board in a business dispute with a </w:t>
      </w:r>
      <w:r w:rsidR="00F34CE3">
        <w:t>REALTOR®</w:t>
      </w:r>
      <w:r w:rsidRPr="0011097D">
        <w:t xml:space="preserve"> or </w:t>
      </w:r>
      <w:r w:rsidR="007E6994">
        <w:t>REALTOR 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the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invoke arbitration in this manner, or who are affiliated with a respondent and have a vested financial interest in the outcome, have the right to be present throughout the proceedings and to participate but are not considered to be parties. </w:t>
      </w:r>
      <w:r w:rsidRPr="003326B0">
        <w:rPr>
          <w:i/>
        </w:rPr>
        <w:t>(Amended 5/01)</w:t>
      </w:r>
    </w:p>
    <w:p w14:paraId="4CBD59A0" w14:textId="0E06962A" w:rsidR="00D73AF5" w:rsidRPr="0011097D" w:rsidRDefault="00D73AF5" w:rsidP="003F464D">
      <w:pPr>
        <w:pStyle w:val="NumList2nd"/>
      </w:pPr>
      <w:r w:rsidRPr="0011097D">
        <w:t>(3</w:t>
      </w:r>
      <w:r w:rsidR="00EB12F5">
        <w:t>)</w:t>
      </w:r>
      <w:r w:rsidR="00EB12F5">
        <w:tab/>
      </w:r>
      <w:r w:rsidRPr="0011097D">
        <w:t xml:space="preserve">A client of a </w:t>
      </w:r>
      <w:r w:rsidR="00F34CE3">
        <w:t>REALTOR®</w:t>
      </w:r>
      <w:r w:rsidRPr="0011097D">
        <w:t xml:space="preserve"> principal may invoke the arbitration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w:t>
      </w:r>
      <w:r w:rsidR="00171715">
        <w:t xml:space="preserve"> or legally recognized non-agency relationship</w:t>
      </w:r>
      <w:r w:rsidRPr="0011097D">
        <w:t xml:space="preserve">, provided the client agrees to be bound by the arbitration. In the event of such request and agreement the Board will arbitrate the dispute subject to the provisions of </w:t>
      </w:r>
      <w:r w:rsidRPr="003326B0">
        <w:rPr>
          <w:b/>
        </w:rPr>
        <w:t>Part Ten</w:t>
      </w:r>
      <w:r w:rsidRPr="0011097D">
        <w:t xml:space="preserve">, Section 45. A </w:t>
      </w:r>
      <w:r w:rsidR="00F34CE3">
        <w:t>REALTOR®</w:t>
      </w:r>
      <w:r w:rsidRPr="0011097D">
        <w:t xml:space="preserve"> principal may also invoke arbitration against his client but no arbitration may be held without the client’s voluntary agreement to arbitrate and to be bound by the decision. </w:t>
      </w:r>
      <w:r w:rsidRPr="003326B0">
        <w:rPr>
          <w:i/>
        </w:rPr>
        <w:t>(Amended 5/01)</w:t>
      </w:r>
    </w:p>
    <w:p w14:paraId="17243F98" w14:textId="738899D4" w:rsidR="00D73AF5" w:rsidRPr="003326B0" w:rsidRDefault="00D73AF5" w:rsidP="003F464D">
      <w:pPr>
        <w:pStyle w:val="LetterListHanging"/>
      </w:pPr>
      <w:r w:rsidRPr="003326B0">
        <w:t>Voluntary types of arbitration</w:t>
      </w:r>
    </w:p>
    <w:p w14:paraId="64A87658" w14:textId="1CC16EB8" w:rsidR="00D73AF5" w:rsidRPr="0011097D" w:rsidRDefault="00D73AF5" w:rsidP="003F464D">
      <w:pPr>
        <w:pStyle w:val="NumList2nd"/>
      </w:pPr>
      <w:r w:rsidRPr="0011097D">
        <w:t>(4</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3326B0">
        <w:rPr>
          <w:b/>
        </w:rPr>
        <w:t>Part Ten</w:t>
      </w:r>
      <w:r w:rsidRPr="0011097D">
        <w:t xml:space="preserve">, Section 45 of this Manual. This privilege as stated applies to disputes arising when the parties are or were affiliated with the same firm, irrespective of the time request is made for such arbitration. </w:t>
      </w:r>
      <w:r w:rsidRPr="003326B0">
        <w:rPr>
          <w:i/>
        </w:rPr>
        <w:t>(Amended 11/95)</w:t>
      </w:r>
    </w:p>
    <w:p w14:paraId="2DD0FCCA" w14:textId="51D1E2CB" w:rsidR="00D73AF5" w:rsidRPr="0011097D" w:rsidRDefault="00D73AF5" w:rsidP="003F464D">
      <w:pPr>
        <w:pStyle w:val="NumList2nd"/>
      </w:pPr>
      <w:r w:rsidRPr="0011097D">
        <w:lastRenderedPageBreak/>
        <w:t>(5</w:t>
      </w:r>
      <w:r w:rsidR="00EB12F5">
        <w:t>)</w:t>
      </w:r>
      <w:r w:rsidR="00EB12F5">
        <w:tab/>
      </w:r>
      <w:r w:rsidRPr="0011097D">
        <w:t xml:space="preserve">A </w:t>
      </w:r>
      <w:r w:rsidR="00F34CE3">
        <w:t>REALTOR®</w:t>
      </w:r>
      <w:r w:rsidRPr="0011097D">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6A4147">
        <w:rPr>
          <w:b/>
        </w:rPr>
        <w:t>Part Ten</w:t>
      </w:r>
      <w:r w:rsidRPr="0011097D">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 or participate in arbitration. </w:t>
      </w:r>
      <w:r w:rsidRPr="00551E71">
        <w:rPr>
          <w:i/>
        </w:rPr>
        <w:t>(Amended 11/12)</w:t>
      </w:r>
    </w:p>
    <w:p w14:paraId="257332CA" w14:textId="043AD709" w:rsidR="00D73AF5" w:rsidRPr="0011097D" w:rsidRDefault="00D73AF5" w:rsidP="003F464D">
      <w:pPr>
        <w:pStyle w:val="NumList2nd"/>
      </w:pPr>
      <w:r w:rsidRPr="0011097D">
        <w:t>(6</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551E71">
        <w:rPr>
          <w:i/>
        </w:rPr>
        <w:t>(Amended 11/95)</w:t>
      </w:r>
    </w:p>
    <w:p w14:paraId="4F70336B" w14:textId="6A682645" w:rsidR="00D73AF5" w:rsidRPr="0011097D" w:rsidRDefault="00D73AF5" w:rsidP="003F464D">
      <w:pPr>
        <w:pStyle w:val="LetterListHanging"/>
      </w:pPr>
      <w:r w:rsidRPr="0011097D">
        <w:t>(b</w:t>
      </w:r>
      <w:r w:rsidR="00EB12F5">
        <w:t>)</w:t>
      </w:r>
      <w:r w:rsidR="00EB12F5">
        <w:tab/>
      </w:r>
      <w:r w:rsidRPr="0011097D">
        <w:t xml:space="preserve">Where mandatory arbitration (and mediation if required by a Board) is consistent with applicable state law, the Code of Ethics, Article 17, requires only </w:t>
      </w:r>
      <w:proofErr w:type="gramStart"/>
      <w:r w:rsidRPr="0011097D">
        <w:t>that disputes</w:t>
      </w:r>
      <w:proofErr w:type="gramEnd"/>
      <w:r w:rsidRPr="0011097D">
        <w:t xml:space="preserve"> arising out of the real estate business between </w:t>
      </w:r>
      <w:r w:rsidR="00F34CE3">
        <w:t>REALTORS®</w:t>
      </w:r>
      <w:r w:rsidRPr="0011097D">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(2), and (3) and a Board may require </w:t>
      </w:r>
      <w:r w:rsidR="00F34CE3">
        <w:t>REALTORS®</w:t>
      </w:r>
      <w:r w:rsidRPr="0011097D">
        <w:t xml:space="preserve"> (principals) to mediate otherwise arbitrable matters. Member Boards may provide arbitration and mediation facilities for the additional types of disputes described in the preceding paragraphs (4), (5), and (6). However, Member Boards shall not establish any mandatory requirement of its Board Members to arbitrate and/or mediate in the circumstances described in paragraphs (4), (5), and (6). No arbitration shall be initiated by the Board and no arbitration shall be undertaken by the Board unless it determines the dispute is properly arbitrable in accordance with the provisions of </w:t>
      </w:r>
      <w:r w:rsidRPr="006A4147">
        <w:rPr>
          <w:b/>
        </w:rPr>
        <w:t>Part Ten</w:t>
      </w:r>
      <w:r w:rsidRPr="0011097D">
        <w:t>, Section 45 of this Manual.</w:t>
      </w:r>
      <w:r w:rsidRPr="00551E71">
        <w:rPr>
          <w:i/>
        </w:rPr>
        <w:t xml:space="preserve"> (Revised 11/11)</w:t>
      </w:r>
    </w:p>
    <w:p w14:paraId="1E716704" w14:textId="19D35F88" w:rsidR="00D73AF5" w:rsidRPr="0011097D" w:rsidRDefault="003326B0" w:rsidP="00BE62E9">
      <w:pPr>
        <w:pStyle w:val="SmallerSubHanging"/>
        <w:outlineLvl w:val="0"/>
      </w:pPr>
      <w:r>
        <w:lastRenderedPageBreak/>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w:t>
      </w:r>
      <w:proofErr w:type="gramStart"/>
      <w:r w:rsidRPr="0011097D">
        <w:t>terminate</w:t>
      </w:r>
      <w:proofErr w:type="gramEnd"/>
      <w:r w:rsidRPr="0011097D">
        <w:t xml:space="preserv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lastRenderedPageBreak/>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07E693A"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rsidR="00F34CE3">
        <w:t>REALTORS®</w:t>
      </w:r>
      <w:r w:rsidRPr="0011097D">
        <w:t xml:space="preserve"> any dispute with a member of any other local Board or _________ (state) Association of </w:t>
      </w:r>
      <w:r w:rsidR="00F34CE3">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25242E49" w:rsidR="00D73AF5" w:rsidRPr="0011097D" w:rsidRDefault="00D73AF5" w:rsidP="003F464D">
      <w:pPr>
        <w:pStyle w:val="Numberlistdouble"/>
      </w:pPr>
      <w:r w:rsidRPr="0011097D">
        <w:t>(2</w:t>
      </w:r>
      <w:r w:rsidR="00EB12F5">
        <w:t>)</w:t>
      </w:r>
      <w:r w:rsidR="00EB12F5">
        <w:tab/>
      </w:r>
      <w:r w:rsidRPr="0011097D">
        <w:t xml:space="preserve">The __________ (state) Association of </w:t>
      </w:r>
      <w:r w:rsidR="00F34CE3">
        <w:t>REALTORS®</w:t>
      </w:r>
      <w:r w:rsidRPr="0011097D">
        <w:t xml:space="preserve"> has established facilities for such </w:t>
      </w:r>
      <w:proofErr w:type="gramStart"/>
      <w:r w:rsidRPr="0011097D">
        <w:t>arbitration.*</w:t>
      </w:r>
      <w:proofErr w:type="gramEnd"/>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w:t>
      </w:r>
      <w:proofErr w:type="spellStart"/>
      <w:r w:rsidRPr="0011097D">
        <w:t>interboard</w:t>
      </w:r>
      <w:proofErr w:type="spellEnd"/>
      <w:r w:rsidRPr="0011097D">
        <w:t xml:space="preserve">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lastRenderedPageBreak/>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DFFDE55" w:rsidR="00D73AF5" w:rsidRPr="0011097D" w:rsidRDefault="00551E71" w:rsidP="00AB6A11">
      <w:pPr>
        <w:pStyle w:val="Footnote"/>
      </w:pPr>
      <w:r>
        <w:t>**</w:t>
      </w:r>
      <w:r w:rsidR="00D73AF5" w:rsidRPr="0011097D">
        <w:t>This fee should not be so high as to deter parties from arbitration. This amount shall not exceed $500. 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49854D89" w:rsidR="00D73AF5" w:rsidRPr="0011097D" w:rsidRDefault="002B72E1" w:rsidP="003F464D">
      <w:pPr>
        <w:pStyle w:val="LetterListHanging"/>
      </w:pPr>
      <w:r>
        <w:tab/>
      </w:r>
      <w:r w:rsidR="00D73AF5"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00D73AF5" w:rsidRPr="006A4147">
        <w:rPr>
          <w:b/>
        </w:rPr>
        <w:t>Part Ten</w:t>
      </w:r>
      <w:r w:rsidR="00D73AF5"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00D73AF5" w:rsidRPr="00551E71">
        <w:rPr>
          <w:i/>
        </w:rPr>
        <w:t>(Revised 11/15)</w:t>
      </w:r>
    </w:p>
    <w:p w14:paraId="20D315B3" w14:textId="19FC6866" w:rsidR="00D73AF5" w:rsidRPr="0011097D" w:rsidRDefault="002B72E1" w:rsidP="003F464D">
      <w:pPr>
        <w:pStyle w:val="LetterListHanging"/>
      </w:pPr>
      <w:r>
        <w:tab/>
      </w:r>
      <w:r w:rsidR="00D73AF5" w:rsidRPr="0011097D">
        <w:t>The Grievance Committee may request the party(</w:t>
      </w:r>
      <w:proofErr w:type="spellStart"/>
      <w:r w:rsidR="00D73AF5" w:rsidRPr="0011097D">
        <w:t>ies</w:t>
      </w:r>
      <w:proofErr w:type="spellEnd"/>
      <w:r w:rsidR="00D73AF5" w:rsidRPr="0011097D">
        <w:t xml:space="preserve">) named as respondent(s) in the request for arbitration to provide the Grievance Committee with a written response to the request for arbitration within ______ days only if the committee </w:t>
      </w:r>
      <w:proofErr w:type="gramStart"/>
      <w:r w:rsidR="00D73AF5" w:rsidRPr="0011097D">
        <w:t>is in need of</w:t>
      </w:r>
      <w:proofErr w:type="gramEnd"/>
      <w:r w:rsidR="00D73AF5" w:rsidRPr="0011097D">
        <w:t xml:space="preserve">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00D73AF5" w:rsidRPr="00BC6AF8">
        <w:rPr>
          <w:b/>
        </w:rPr>
        <w:t>Part Thirteen</w:t>
      </w:r>
      <w:r w:rsidR="00D73AF5"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00D73AF5" w:rsidRPr="00551E71">
        <w:rPr>
          <w:i/>
        </w:rPr>
        <w:t>(Revised 11/15)</w:t>
      </w:r>
    </w:p>
    <w:p w14:paraId="19D3C1FA" w14:textId="55062295" w:rsidR="0044603C" w:rsidRDefault="00D73AF5" w:rsidP="003F464D">
      <w:pPr>
        <w:pStyle w:val="LetterListHanging"/>
      </w:pPr>
      <w:r w:rsidRPr="0011097D">
        <w:lastRenderedPageBreak/>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rsidR="00F34CE3">
        <w:t>REALTORS®</w:t>
      </w:r>
      <w:r w:rsidRPr="0011097D">
        <w:t xml:space="preserve">, and in the event a </w:t>
      </w:r>
      <w:r w:rsidR="007E6994">
        <w:t>REALTOR ASSOCIATE</w:t>
      </w:r>
      <w:r w:rsidRPr="0011097D">
        <w:t xml:space="preserve">® or </w:t>
      </w:r>
      <w:r w:rsidR="00F34CE3">
        <w:t>REALTOR®</w:t>
      </w:r>
      <w:r w:rsidRPr="0011097D">
        <w:t xml:space="preserve"> other than a principal has invoked the arbitration through the </w:t>
      </w:r>
      <w:r w:rsidR="00F34CE3">
        <w:t>REALTOR®</w:t>
      </w:r>
      <w:r w:rsidRPr="0011097D">
        <w:t xml:space="preserve"> principal, or is affiliated with the respondent, and has a vested interest in the outcome of the proceeding, one (1) of the arbitrators must be a </w:t>
      </w:r>
      <w:r w:rsidR="007E6994">
        <w:t>REALTOR ASSOCIATE</w:t>
      </w:r>
      <w:r w:rsidRPr="0011097D">
        <w:t xml:space="preserve">® or </w:t>
      </w:r>
      <w:r w:rsidR="00F34CE3">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w:t>
      </w:r>
      <w:proofErr w:type="gramStart"/>
      <w:r w:rsidRPr="0011097D">
        <w:t>statutes.*</w:t>
      </w:r>
      <w:proofErr w:type="gramEnd"/>
      <w:r w:rsidRPr="0011097D">
        <w:t xml:space="preserve">*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7DB17AF3" w:rsidR="00D73AF5" w:rsidRPr="0011097D" w:rsidRDefault="00551E71" w:rsidP="00AB6A11">
      <w:pPr>
        <w:pStyle w:val="Footnote"/>
      </w:pPr>
      <w:r>
        <w:t>*</w:t>
      </w:r>
      <w:r w:rsidR="00D73AF5" w:rsidRPr="0011097D">
        <w:t>This fee should not be so high as to deter parties from arbitration. This amount shall not exceed $500. 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 xml:space="preserve">whether arbitration requests are too legally complex to be </w:t>
      </w:r>
      <w:proofErr w:type="gramStart"/>
      <w:r w:rsidRPr="0011097D">
        <w:t>fairly arbitrated</w:t>
      </w:r>
      <w:proofErr w:type="gramEnd"/>
      <w:r w:rsidRPr="0011097D">
        <w:t>,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lastRenderedPageBreak/>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w:t>
      </w:r>
      <w:proofErr w:type="gramStart"/>
      <w:r w:rsidRPr="0011097D">
        <w:t>meeting</w:t>
      </w:r>
      <w:proofErr w:type="gramEnd"/>
      <w:r w:rsidRPr="0011097D">
        <w:t xml:space="preserve">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w:t>
      </w:r>
      <w:proofErr w:type="gramStart"/>
      <w:r w:rsidRPr="0011097D">
        <w:t>dismissed</w:t>
      </w:r>
      <w:proofErr w:type="gramEnd"/>
      <w:r w:rsidRPr="0011097D">
        <w:t xml:space="preserve">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7AD3BBEE" w:rsidR="00D73AF5" w:rsidRPr="00551E71" w:rsidRDefault="00D73AF5" w:rsidP="003F464D">
      <w:pPr>
        <w:pStyle w:val="LetterListHanging"/>
        <w:rPr>
          <w:i/>
        </w:rPr>
      </w:pPr>
      <w:r w:rsidRPr="0011097D">
        <w:t>(d</w:t>
      </w:r>
      <w:r w:rsidR="00EB12F5">
        <w:t>)</w:t>
      </w:r>
      <w:r w:rsidR="00EB12F5">
        <w:tab/>
      </w:r>
      <w:r w:rsidRPr="0011097D">
        <w:t>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w:t>
      </w:r>
      <w:r w:rsidR="00532192">
        <w:t>I</w:t>
      </w:r>
      <w:r w:rsidRPr="0011097D">
        <w:t xml:space="preserve"> to </w:t>
      </w:r>
      <w:r w:rsidRPr="006A4147">
        <w:rPr>
          <w:b/>
        </w:rPr>
        <w:t>Part Ten</w:t>
      </w:r>
      <w:r w:rsidRPr="0011097D">
        <w:t xml:space="preserve">, Mediation as a Service of Member Boards.) </w:t>
      </w:r>
      <w:r w:rsidRPr="00551E71">
        <w:rPr>
          <w:i/>
        </w:rPr>
        <w:t xml:space="preserve">(Revised 11/03) </w:t>
      </w:r>
    </w:p>
    <w:p w14:paraId="16064381" w14:textId="75387F30"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rsidR="00F34CE3">
        <w:t>REALTORS®</w:t>
      </w:r>
      <w:r w:rsidRPr="0011097D">
        <w:t xml:space="preserve"> does not prohibit </w:t>
      </w:r>
      <w:r w:rsidR="00F34CE3">
        <w:t>REALTORS®</w:t>
      </w:r>
      <w:r w:rsidRPr="0011097D">
        <w:t xml:space="preserve"> from exercising other remedies, including litigation, that may be available to them. </w:t>
      </w:r>
      <w:r w:rsidRPr="00551E71">
        <w:rPr>
          <w:i/>
        </w:rPr>
        <w:t>(Adopted 5/99)</w:t>
      </w:r>
    </w:p>
    <w:p w14:paraId="3029198C" w14:textId="77777777" w:rsidR="00A846F1" w:rsidRDefault="00A846F1">
      <w:pPr>
        <w:keepLines w:val="0"/>
        <w:suppressAutoHyphens w:val="0"/>
        <w:spacing w:after="0"/>
        <w:rPr>
          <w:rFonts w:cs="Helvetica-Bold"/>
          <w:b/>
          <w:bCs/>
          <w:color w:val="000000"/>
          <w:sz w:val="24"/>
          <w:lang w:eastAsia="ja-JP"/>
        </w:rPr>
      </w:pPr>
      <w:r>
        <w:br w:type="page"/>
      </w:r>
    </w:p>
    <w:p w14:paraId="09587539" w14:textId="49A092B6" w:rsidR="00D73AF5" w:rsidRPr="0011097D" w:rsidRDefault="00551E71" w:rsidP="00BE62E9">
      <w:pPr>
        <w:pStyle w:val="SmallerSubHanging"/>
        <w:outlineLvl w:val="0"/>
      </w:pPr>
      <w:r>
        <w:lastRenderedPageBreak/>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102261E2" w:rsidR="00D73AF5" w:rsidRPr="0011097D" w:rsidRDefault="00C1631F" w:rsidP="00AB6A11">
      <w:pPr>
        <w:pStyle w:val="Footnote"/>
      </w:pPr>
      <w:r>
        <w:t>**</w:t>
      </w:r>
      <w:r w:rsidR="00D73AF5" w:rsidRPr="0011097D">
        <w:t>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6FD1AB9D" w:rsidR="00D73AF5" w:rsidRPr="0011097D" w:rsidRDefault="00D73AF5" w:rsidP="00AB6A11">
      <w:r w:rsidRPr="0011097D">
        <w:t xml:space="preserve">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w:t>
      </w:r>
      <w:r w:rsidR="001766AC">
        <w:t>transmittal</w:t>
      </w:r>
      <w:r w:rsidRPr="0011097D">
        <w:t xml:space="preserve">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lastRenderedPageBreak/>
        <w:t>NOTE:</w:t>
      </w:r>
      <w:r w:rsidRPr="0011097D">
        <w:t xml:space="preserve"> Arbitration in the absence of a respondent may take place only </w:t>
      </w:r>
      <w:proofErr w:type="gramStart"/>
      <w:r w:rsidRPr="0011097D">
        <w:t>where</w:t>
      </w:r>
      <w:proofErr w:type="gramEnd"/>
      <w:r w:rsidRPr="0011097D">
        <w:t xml:space="preserv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w:t>
      </w:r>
      <w:proofErr w:type="gramStart"/>
      <w:r w:rsidRPr="0011097D">
        <w:t>all of</w:t>
      </w:r>
      <w:proofErr w:type="gramEnd"/>
      <w:r w:rsidRPr="0011097D">
        <w:t xml:space="preserve">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w:t>
      </w:r>
      <w:proofErr w:type="gramStart"/>
      <w:r w:rsidRPr="0011097D">
        <w:t>Panel, but</w:t>
      </w:r>
      <w:proofErr w:type="gramEnd"/>
      <w:r w:rsidRPr="0011097D">
        <w:t xml:space="preserve">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w:t>
      </w:r>
      <w:proofErr w:type="gramStart"/>
      <w:r w:rsidRPr="0011097D">
        <w:t>Enforcement.*</w:t>
      </w:r>
      <w:proofErr w:type="gramEnd"/>
      <w:r w:rsidRPr="0011097D">
        <w:t xml:space="preserve">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lastRenderedPageBreak/>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 xml:space="preserve">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w:t>
      </w:r>
      <w:proofErr w:type="gramStart"/>
      <w:r w:rsidRPr="0011097D">
        <w:t>member.*</w:t>
      </w:r>
      <w:proofErr w:type="gramEnd"/>
      <w:r w:rsidRPr="0011097D">
        <w:t>*</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15E9A8AB" w:rsidR="00D73AF5" w:rsidRPr="0011097D" w:rsidRDefault="008D5BD0" w:rsidP="003F464D">
      <w:pPr>
        <w:pStyle w:val="LetterListHanging"/>
      </w:pPr>
      <w:r>
        <w:tab/>
      </w:r>
      <w:r w:rsidR="00D73AF5"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w:t>
      </w:r>
      <w:proofErr w:type="gramStart"/>
      <w:r w:rsidR="00D73AF5" w:rsidRPr="0011097D">
        <w:t>a sufficient number of</w:t>
      </w:r>
      <w:proofErr w:type="gramEnd"/>
      <w:r w:rsidR="00D73AF5" w:rsidRPr="0011097D">
        <w:t xml:space="preserve"> qualified members to serve on a panel, the President shall report that fact to the Directors at their next regularly scheduled meeting. If the Board of Directors concurs, the request shall be referred to the State Association pursuant to </w:t>
      </w:r>
      <w:r w:rsidR="00D73AF5" w:rsidRPr="00BC6AF8">
        <w:rPr>
          <w:b/>
        </w:rPr>
        <w:t>Part Fourteen</w:t>
      </w:r>
      <w:r w:rsidR="00D73AF5" w:rsidRPr="0011097D">
        <w:t xml:space="preserve"> of this Manual. If the State Association is unable to provide a representative peer panel, the parties shall be released from their obligation to arbitrate. </w:t>
      </w:r>
      <w:r w:rsidR="00D73AF5"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proofErr w:type="gramStart"/>
      <w:r w:rsidRPr="0011097D">
        <w:t>).*</w:t>
      </w:r>
      <w:proofErr w:type="gramEnd"/>
      <w:r w:rsidRPr="0011097D">
        <w:t xml:space="preserve"> The arbitration request and response, if any, shall be provided to Hearing Panel members prior to the hearing. Such </w:t>
      </w:r>
      <w:proofErr w:type="gramStart"/>
      <w:r w:rsidRPr="0011097D">
        <w:t>time period</w:t>
      </w:r>
      <w:proofErr w:type="gramEnd"/>
      <w:r w:rsidRPr="0011097D">
        <w:t xml:space="preserve">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lastRenderedPageBreak/>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w:t>
      </w:r>
      <w:proofErr w:type="gramStart"/>
      <w:r w:rsidRPr="0011097D">
        <w:t>hearings.*</w:t>
      </w:r>
      <w:proofErr w:type="gramEnd"/>
      <w:r w:rsidRPr="0011097D">
        <w:t xml:space="preserve">*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 xml:space="preserve">The parties to an arbitration may settle the issue between them by agreement at any time. In such event, upon notification to the Professional Standards Administrator, the arbitration proceedings shall be </w:t>
      </w:r>
      <w:proofErr w:type="gramStart"/>
      <w:r w:rsidRPr="0011097D">
        <w:t>terminated</w:t>
      </w:r>
      <w:proofErr w:type="gramEnd"/>
      <w:r w:rsidRPr="0011097D">
        <w:t xml:space="preserve"> and the termination shall be recorded in the file.</w:t>
      </w:r>
    </w:p>
    <w:p w14:paraId="26728D3E" w14:textId="77777777" w:rsidR="00D73AF5" w:rsidRPr="0011097D" w:rsidRDefault="00D73AF5" w:rsidP="00AB6A11">
      <w:r w:rsidRPr="0011097D">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w:t>
      </w:r>
      <w:proofErr w:type="gramStart"/>
      <w:r w:rsidRPr="0011097D">
        <w:t>forty eight</w:t>
      </w:r>
      <w:proofErr w:type="gramEnd"/>
      <w:r w:rsidRPr="0011097D">
        <w:t xml:space="preserve"> (48) hours following the conclusion of the hearing. The award shall be in writing and signed by the arbitrators or </w:t>
      </w:r>
      <w:proofErr w:type="gramStart"/>
      <w:r w:rsidRPr="0011097D">
        <w:t>a majority of</w:t>
      </w:r>
      <w:proofErr w:type="gramEnd"/>
      <w:r w:rsidRPr="0011097D">
        <w:t xml:space="preserve">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If an award has been rendered, the non-prevailing party must, within ten (10) days following transmittal of the award, either (1) pay the award to the party(</w:t>
      </w:r>
      <w:proofErr w:type="spellStart"/>
      <w:r w:rsidRPr="0011097D">
        <w:t>ies</w:t>
      </w:r>
      <w:proofErr w:type="spellEnd"/>
      <w:r w:rsidRPr="0011097D">
        <w:t xml:space="preserve">) named in the award or (2) deposit the funds with the Professional Standards Administrator to be held in an escrow or trust account maintained for this purpose. Failure to satisfy the award or to deposit the funds in the escrow or trust account within this </w:t>
      </w:r>
      <w:proofErr w:type="gramStart"/>
      <w:r w:rsidRPr="0011097D">
        <w:t>time period</w:t>
      </w:r>
      <w:proofErr w:type="gramEnd"/>
      <w:r w:rsidRPr="0011097D">
        <w:t xml:space="preserve">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lastRenderedPageBreak/>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w:t>
      </w:r>
      <w:proofErr w:type="spellStart"/>
      <w:r w:rsidRPr="0011097D">
        <w:t>nonprevailing</w:t>
      </w:r>
      <w:proofErr w:type="spellEnd"/>
      <w:r w:rsidRPr="0011097D">
        <w:t xml:space="preserve"> party shall have an additional fifteen (15) days from the transmittal of the Directors’ decision to institute an appropriate legal challenge to the validity of the arbitration award. In such case, the </w:t>
      </w:r>
      <w:proofErr w:type="spellStart"/>
      <w:r w:rsidRPr="0011097D">
        <w:t>nonprevailing</w:t>
      </w:r>
      <w:proofErr w:type="spellEnd"/>
      <w:r w:rsidRPr="0011097D">
        <w:t xml:space="preserve">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3FF8633D" w:rsidR="00D73AF5" w:rsidRPr="0011097D" w:rsidRDefault="008D5BD0" w:rsidP="003F464D">
      <w:pPr>
        <w:pStyle w:val="LetterListHanging"/>
      </w:pPr>
      <w:r>
        <w:tab/>
      </w:r>
      <w:r w:rsidR="00D73AF5" w:rsidRPr="0011097D">
        <w:t xml:space="preserve">If the </w:t>
      </w:r>
      <w:proofErr w:type="spellStart"/>
      <w:r w:rsidR="00D73AF5" w:rsidRPr="0011097D">
        <w:t>nonprevailing</w:t>
      </w:r>
      <w:proofErr w:type="spellEnd"/>
      <w:r w:rsidR="00D73AF5" w:rsidRPr="0011097D">
        <w:t xml:space="preserve">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00D73AF5"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w:t>
      </w:r>
      <w:proofErr w:type="gramStart"/>
      <w:r w:rsidRPr="0011097D">
        <w:t>provided that</w:t>
      </w:r>
      <w:proofErr w:type="gramEnd"/>
      <w:r w:rsidRPr="0011097D">
        <w:t xml:space="preserve">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51D5626D"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rsidR="00F34CE3">
        <w:t>REALTORS</w:t>
      </w:r>
      <w:proofErr w:type="gramStart"/>
      <w:r w:rsidR="00F34CE3">
        <w:t>®</w:t>
      </w:r>
      <w:r w:rsidRPr="0011097D">
        <w:t>.*</w:t>
      </w:r>
      <w:proofErr w:type="gramEnd"/>
      <w:r w:rsidRPr="0011097D">
        <w:t xml:space="preserve"> When a </w:t>
      </w:r>
      <w:r w:rsidR="00F34CE3">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lastRenderedPageBreak/>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w:t>
      </w:r>
      <w:proofErr w:type="gramStart"/>
      <w:r w:rsidR="00D73AF5" w:rsidRPr="0011097D">
        <w:t>all of</w:t>
      </w:r>
      <w:proofErr w:type="gramEnd"/>
      <w:r w:rsidR="00D73AF5" w:rsidRPr="0011097D">
        <w:t xml:space="preserve">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“Where parties successfully mediate an otherwise arbitrable dispute, their arbitration filing fees will be refunded,” or “Where parties successfully mediate an otherwise arbitrable dispute _________ % (or $ ________</w:t>
      </w:r>
      <w:proofErr w:type="gramStart"/>
      <w:r w:rsidRPr="0011097D">
        <w:t>_ )</w:t>
      </w:r>
      <w:proofErr w:type="gramEnd"/>
      <w:r w:rsidRPr="0011097D">
        <w:t xml:space="preserve">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w:t>
      </w:r>
      <w:proofErr w:type="gramStart"/>
      <w:r w:rsidRPr="0011097D">
        <w:t>based</w:t>
      </w:r>
      <w:proofErr w:type="gramEnd"/>
      <w:r w:rsidRPr="0011097D">
        <w:t xml:space="preserve">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lastRenderedPageBreak/>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w:t>
      </w:r>
      <w:proofErr w:type="gramStart"/>
      <w:r w:rsidRPr="0011097D">
        <w:t>similar to</w:t>
      </w:r>
      <w:proofErr w:type="gramEnd"/>
      <w:r w:rsidRPr="0011097D">
        <w:t xml:space="preserve">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w:t>
      </w:r>
      <w:proofErr w:type="gramStart"/>
      <w:r w:rsidRPr="0011097D">
        <w:t>and,</w:t>
      </w:r>
      <w:proofErr w:type="gramEnd"/>
      <w:r w:rsidRPr="0011097D">
        <w:t xml:space="preserve">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lastRenderedPageBreak/>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sz w:val="48"/>
          <w:szCs w:val="48"/>
        </w:rPr>
      </w:pPr>
      <w:r>
        <w:br w:type="page"/>
      </w:r>
    </w:p>
    <w:p w14:paraId="1AAECC24" w14:textId="712BB5FE" w:rsidR="00D73AF5" w:rsidRPr="0011097D" w:rsidRDefault="00D73AF5" w:rsidP="00BE62E9">
      <w:pPr>
        <w:pStyle w:val="MainHeader"/>
        <w:outlineLvl w:val="0"/>
      </w:pPr>
      <w:r w:rsidRPr="0011097D">
        <w:lastRenderedPageBreak/>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4AA7FD71" w:rsidR="00D73AF5" w:rsidRPr="0011097D" w:rsidRDefault="00D73AF5" w:rsidP="00AB6A11">
      <w:pPr>
        <w:pStyle w:val="NormalItalicInd"/>
      </w:pPr>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5C35DFC1" w14:textId="6ECA4274" w:rsidR="00D73AF5" w:rsidRPr="0011097D" w:rsidRDefault="00D73AF5" w:rsidP="00AB6A11">
      <w:pPr>
        <w:pStyle w:val="NormalItalicInd"/>
      </w:pPr>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19D5DEFC" w14:textId="0151FA85" w:rsidR="00D73AF5" w:rsidRPr="0011097D" w:rsidRDefault="00D73AF5" w:rsidP="00AB6A11">
      <w:pPr>
        <w:pStyle w:val="NormalItalicInd"/>
      </w:pPr>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49012E2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39077355" w:rsidR="00D73AF5" w:rsidRPr="0011097D" w:rsidRDefault="00D73AF5" w:rsidP="00AB6A11">
      <w:r w:rsidRPr="0011097D">
        <w:t xml:space="preserve">Arbitration by Boards of </w:t>
      </w:r>
      <w:r w:rsidR="00F34CE3">
        <w:t>REALTORS®</w:t>
      </w:r>
      <w:r w:rsidRPr="0011097D">
        <w:t xml:space="preserve">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5C4B9436" w:rsidR="00D73AF5" w:rsidRPr="0011097D" w:rsidRDefault="00D73AF5" w:rsidP="00AB6A11">
      <w:r w:rsidRPr="0011097D">
        <w:lastRenderedPageBreak/>
        <w:t xml:space="preserve">To conduct arbitration hearings, Boards of </w:t>
      </w:r>
      <w:r w:rsidR="00F34CE3">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rsidR="00F34CE3">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w:t>
      </w:r>
      <w:proofErr w:type="gramStart"/>
      <w:r w:rsidRPr="0011097D">
        <w:t>is the proper respondent</w:t>
      </w:r>
      <w:proofErr w:type="gramEnd"/>
      <w:r w:rsidRPr="0011097D">
        <w:t xml:space="preserve">.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w:t>
      </w:r>
      <w:proofErr w:type="gramStart"/>
      <w:r w:rsidRPr="0011097D">
        <w:t>is based on the assumption</w:t>
      </w:r>
      <w:proofErr w:type="gramEnd"/>
      <w:r w:rsidRPr="0011097D">
        <w:t xml:space="preserve">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 xml:space="preserve">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w:t>
      </w:r>
      <w:proofErr w:type="gramStart"/>
      <w:r w:rsidRPr="0011097D">
        <w:t>all of</w:t>
      </w:r>
      <w:proofErr w:type="gramEnd"/>
      <w:r w:rsidRPr="0011097D">
        <w:t xml:space="preserve">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w:t>
      </w:r>
      <w:proofErr w:type="gramStart"/>
      <w:r w:rsidRPr="0011097D">
        <w:t>all of</w:t>
      </w:r>
      <w:proofErr w:type="gramEnd"/>
      <w:r w:rsidRPr="0011097D">
        <w:t xml:space="preserve"> the potential claimants (cooperating brokers) as respondents. In this way, </w:t>
      </w:r>
      <w:proofErr w:type="gramStart"/>
      <w:r w:rsidRPr="0011097D">
        <w:t>all of</w:t>
      </w:r>
      <w:proofErr w:type="gramEnd"/>
      <w:r w:rsidRPr="0011097D">
        <w:t xml:space="preserve"> the potential competing claims that might arise can be resolved through a single arbitration hearing. </w:t>
      </w:r>
      <w:r w:rsidRPr="009D27AA">
        <w:rPr>
          <w:i/>
        </w:rPr>
        <w:t>(Revised 11/96)</w:t>
      </w:r>
    </w:p>
    <w:p w14:paraId="4BDAD3CA" w14:textId="3ED5C743" w:rsidR="00D73AF5" w:rsidRPr="0011097D" w:rsidRDefault="00D73AF5" w:rsidP="00AB6A11">
      <w:r w:rsidRPr="0011097D">
        <w:lastRenderedPageBreak/>
        <w:t xml:space="preserve">There is also an alternative avenue of arbitration available to </w:t>
      </w:r>
      <w:r w:rsidR="00F34CE3">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w:t>
      </w:r>
      <w:proofErr w:type="gramStart"/>
      <w:r w:rsidRPr="0011097D">
        <w:t>claims</w:t>
      </w:r>
      <w:proofErr w:type="gramEnd"/>
      <w:r w:rsidRPr="0011097D">
        <w:t xml:space="preserve">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w:t>
      </w:r>
      <w:proofErr w:type="gramStart"/>
      <w:r w:rsidRPr="0011097D">
        <w:t>or</w:t>
      </w:r>
      <w:proofErr w:type="gramEnd"/>
      <w:r w:rsidRPr="0011097D">
        <w:t xml:space="preserve">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lastRenderedPageBreak/>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77D06E1C"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w:t>
      </w:r>
      <w:proofErr w:type="gramStart"/>
      <w:r w:rsidR="00D73AF5" w:rsidRPr="0011097D">
        <w:t>in the event that</w:t>
      </w:r>
      <w:proofErr w:type="gramEnd"/>
      <w:r w:rsidR="00D73AF5" w:rsidRPr="0011097D">
        <w:t xml:space="preserve">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9D27AA">
        <w:rPr>
          <w:i/>
        </w:rPr>
        <w:t>(Adopted 11/98)</w:t>
      </w:r>
    </w:p>
    <w:p w14:paraId="7CE47943" w14:textId="3ADD6645" w:rsidR="00D73AF5" w:rsidRPr="0011097D" w:rsidRDefault="00D73AF5" w:rsidP="00AB6A11">
      <w:r w:rsidRPr="0011097D">
        <w:t xml:space="preserve">Still another common question is whether a </w:t>
      </w:r>
      <w:r w:rsidR="00F34CE3">
        <w:t>REALTOR®</w:t>
      </w:r>
      <w:r w:rsidRPr="0011097D">
        <w:t xml:space="preserve"> (often a cooperating broker with an arguably-arbitrable claim) can thwart the process by remaining silent for one hundred eighty (180) days and then bringing a lawsuit against another </w:t>
      </w:r>
      <w:r w:rsidR="00F34CE3">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rsidR="00F34CE3">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w:t>
      </w:r>
      <w:proofErr w:type="gramStart"/>
      <w:r w:rsidRPr="0011097D">
        <w:t>are</w:t>
      </w:r>
      <w:proofErr w:type="gramEnd"/>
      <w:r w:rsidRPr="0011097D">
        <w:t xml:space="preserv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5AC79B0D"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rsidR="00F34CE3">
        <w:t>REALTORS®</w:t>
      </w:r>
      <w:r w:rsidRPr="0011097D">
        <w:t xml:space="preserve">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lastRenderedPageBreak/>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sz w:val="48"/>
          <w:szCs w:val="48"/>
        </w:rPr>
      </w:pPr>
      <w:r>
        <w:br w:type="page"/>
      </w:r>
    </w:p>
    <w:p w14:paraId="53929427" w14:textId="213F865B" w:rsidR="00D73AF5" w:rsidRPr="0011097D" w:rsidRDefault="00D73AF5" w:rsidP="00BE62E9">
      <w:pPr>
        <w:pStyle w:val="MainHeader"/>
        <w:outlineLvl w:val="0"/>
      </w:pPr>
      <w:r w:rsidRPr="0011097D">
        <w:lastRenderedPageBreak/>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lastRenderedPageBreak/>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 xml:space="preserve">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w:t>
      </w:r>
      <w:proofErr w:type="gramStart"/>
      <w:r w:rsidRPr="0011097D">
        <w:t>actually a</w:t>
      </w:r>
      <w:proofErr w:type="gramEnd"/>
      <w:r w:rsidRPr="0011097D">
        <w:t xml:space="preserve"> counteroffer (which, by definition, rejects the first offer). A contract, once formed, may be breached. These and other questions of contract formation arise </w:t>
      </w:r>
      <w:proofErr w:type="gramStart"/>
      <w:r w:rsidRPr="0011097D">
        <w:t>on a daily basis</w:t>
      </w:r>
      <w:proofErr w:type="gramEnd"/>
      <w:r w:rsidRPr="0011097D">
        <w:t>. There are several methods by which contractual questions (or “issues” or “disputes”) are resolved. These include civil lawsuits, arbitration, and mediation.</w:t>
      </w:r>
    </w:p>
    <w:p w14:paraId="40A0F663" w14:textId="60ECC31B" w:rsidR="00D73AF5" w:rsidRPr="0011097D" w:rsidRDefault="00D73AF5" w:rsidP="00AB6A11">
      <w:r w:rsidRPr="0011097D">
        <w:t xml:space="preserve">Another key contract is the one </w:t>
      </w:r>
      <w:proofErr w:type="gramStart"/>
      <w:r w:rsidRPr="0011097D">
        <w:t>entered into</w:t>
      </w:r>
      <w:proofErr w:type="gramEnd"/>
      <w:r w:rsidRPr="0011097D">
        <w:t xml:space="preserve"> when a real estate professional joins a local Board of </w:t>
      </w:r>
      <w:r w:rsidR="00F34CE3">
        <w:t>REALTORS®</w:t>
      </w:r>
      <w:r w:rsidRPr="0011097D">
        <w:t xml:space="preserve"> and becomes a </w:t>
      </w:r>
      <w:r w:rsidR="00F34CE3">
        <w:t>REALTOR®</w:t>
      </w:r>
      <w:r w:rsidRPr="0011097D">
        <w:t xml:space="preserve">. In return for the many benefits of membership, a </w:t>
      </w:r>
      <w:r w:rsidR="00F34CE3">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rsidR="00F34CE3">
        <w:t>REALTORS®</w:t>
      </w:r>
      <w:r w:rsidRPr="0011097D">
        <w:t xml:space="preserve"> agree to arbitrate specified non-contractual disputes.</w:t>
      </w:r>
      <w:r w:rsidRPr="0035591F">
        <w:rPr>
          <w:i/>
        </w:rPr>
        <w:t xml:space="preserve"> (Adopted 11/96)</w:t>
      </w:r>
    </w:p>
    <w:p w14:paraId="7A1908B5" w14:textId="45893B3A" w:rsidR="00D73AF5" w:rsidRPr="0011097D" w:rsidRDefault="00D73AF5" w:rsidP="00AB6A11">
      <w:r w:rsidRPr="0011097D">
        <w:t xml:space="preserve">Boards and Associations of </w:t>
      </w:r>
      <w:r w:rsidR="00F34CE3">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rsidR="00F34CE3">
        <w:t>REALTORS®</w:t>
      </w:r>
      <w:r w:rsidRPr="0011097D">
        <w:t xml:space="preserve">. Disputes arising out of any of the five above-referenced contractual relationships may be arbitrated, and the rules and procedures of Boards and Associations of </w:t>
      </w:r>
      <w:r w:rsidR="00F34CE3">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9233CD3" w:rsidR="00D73AF5" w:rsidRPr="0011097D" w:rsidRDefault="00D73AF5" w:rsidP="00AB6A11">
      <w:r w:rsidRPr="0011097D">
        <w:t xml:space="preserve">While issues between </w:t>
      </w:r>
      <w:r w:rsidR="00F34CE3">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rsidR="00F34CE3">
        <w:t>REALTORS®</w:t>
      </w:r>
      <w:r w:rsidRPr="0011097D">
        <w:t xml:space="preserve">). </w:t>
      </w:r>
      <w:proofErr w:type="gramStart"/>
      <w:r w:rsidRPr="0011097D">
        <w:t>The majority of</w:t>
      </w:r>
      <w:proofErr w:type="gramEnd"/>
      <w:r w:rsidRPr="0011097D">
        <w:t xml:space="preserve"> arbitration hearings conducted by Boards and Associations involve questions of contracts between </w:t>
      </w:r>
      <w:r w:rsidR="00F34CE3">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t>
      </w:r>
      <w:proofErr w:type="gramStart"/>
      <w:r w:rsidRPr="0011097D">
        <w:t>where</w:t>
      </w:r>
      <w:proofErr w:type="gramEnd"/>
      <w:r w:rsidRPr="0011097D">
        <w:t xml:space="preserv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BFE5A33" w:rsidR="00D73AF5" w:rsidRPr="0011097D" w:rsidRDefault="00D73AF5" w:rsidP="00AB6A11">
      <w:r w:rsidRPr="0011097D">
        <w:t xml:space="preserve">In the mid-1970s, the </w:t>
      </w:r>
      <w:r>
        <w:t xml:space="preserve">National Association of </w:t>
      </w:r>
      <w:r w:rsidR="00F34CE3">
        <w:t>REALTORS®</w:t>
      </w:r>
      <w:r w:rsidRPr="0011097D">
        <w:t xml:space="preserve"> established the Arbitration Guidelines to assist Boards and Associations in reaching fair and equitable decisions in arbitration; to prevent the establishment of </w:t>
      </w:r>
      <w:proofErr w:type="gramStart"/>
      <w:r w:rsidRPr="0011097D">
        <w:t>any one</w:t>
      </w:r>
      <w:proofErr w:type="gramEnd"/>
      <w:r w:rsidRPr="0011097D">
        <w:t>,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lastRenderedPageBreak/>
        <w:t xml:space="preserve">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w:t>
      </w:r>
      <w:proofErr w:type="gramStart"/>
      <w:r w:rsidRPr="0011097D">
        <w:t>Guidelines</w:t>
      </w:r>
      <w:proofErr w:type="gramEnd"/>
      <w:r w:rsidRPr="0011097D">
        <w:t xml:space="preserve">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491ECD2A" w:rsidR="00D73AF5" w:rsidRPr="0011097D" w:rsidRDefault="00D73AF5" w:rsidP="00AB6A11">
      <w:r w:rsidRPr="0011097D">
        <w:t xml:space="preserve">As discussed earlier, one type of contract frequently </w:t>
      </w:r>
      <w:proofErr w:type="gramStart"/>
      <w:r w:rsidRPr="0011097D">
        <w:t>entered into</w:t>
      </w:r>
      <w:proofErr w:type="gramEnd"/>
      <w:r w:rsidRPr="0011097D">
        <w:t xml:space="preserve"> by </w:t>
      </w:r>
      <w:r w:rsidR="00F34CE3">
        <w:t>REALTORS®</w:t>
      </w:r>
      <w:r w:rsidRPr="0011097D">
        <w:t xml:space="preserve">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 xml:space="preserve">The proximate </w:t>
      </w:r>
      <w:proofErr w:type="gramStart"/>
      <w:r w:rsidRPr="0011097D">
        <w:t>cause;</w:t>
      </w:r>
      <w:proofErr w:type="gramEnd"/>
      <w:r w:rsidRPr="0011097D">
        <w:t xml:space="preserv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 xml:space="preserve">A broker will be regarded as the “procuring cause” of a sale, </w:t>
      </w:r>
      <w:proofErr w:type="gramStart"/>
      <w:r w:rsidRPr="0011097D">
        <w:t>so as to</w:t>
      </w:r>
      <w:proofErr w:type="gramEnd"/>
      <w:r w:rsidRPr="0011097D">
        <w:t xml:space="preserve">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 xml:space="preserve">See also Producing </w:t>
      </w:r>
      <w:proofErr w:type="gramStart"/>
      <w:r w:rsidRPr="0011097D">
        <w:t>cause;</w:t>
      </w:r>
      <w:proofErr w:type="gramEnd"/>
      <w:r w:rsidRPr="0011097D">
        <w:t xml:space="preserve"> Proximate cause.</w:t>
      </w:r>
    </w:p>
    <w:p w14:paraId="1690935B" w14:textId="597E5743"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rsidR="00F34CE3">
        <w:t>REALTORS®</w:t>
      </w:r>
      <w:r w:rsidRPr="0011097D">
        <w:t xml:space="preserve">, procuring cause in </w:t>
      </w:r>
      <w:proofErr w:type="gramStart"/>
      <w:r w:rsidRPr="0011097D">
        <w:t>broker to broker</w:t>
      </w:r>
      <w:proofErr w:type="gramEnd"/>
      <w:r w:rsidRPr="0011097D">
        <w:t xml:space="preserve">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rsidR="00F34CE3">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w:t>
      </w:r>
      <w:proofErr w:type="gramStart"/>
      <w:r w:rsidRPr="0011097D">
        <w:t>in view of the fact that</w:t>
      </w:r>
      <w:proofErr w:type="gramEnd"/>
      <w:r w:rsidRPr="0011097D">
        <w:t xml:space="preserve"> there is no “typical” real estate transaction any more than there is “typical” real estate or a “typical” </w:t>
      </w:r>
      <w:r w:rsidR="00F34CE3">
        <w:t>REALTOR®</w:t>
      </w:r>
      <w:r w:rsidRPr="0011097D">
        <w:t xml:space="preserve">. In light of the unique nature of real property and real estate </w:t>
      </w:r>
      <w:proofErr w:type="gramStart"/>
      <w:r w:rsidRPr="0011097D">
        <w:t>transactions, and</w:t>
      </w:r>
      <w:proofErr w:type="gramEnd"/>
      <w:r w:rsidRPr="0011097D">
        <w:t xml:space="preserve">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4C3F52A8" w:rsidR="00D73AF5" w:rsidRPr="0011097D" w:rsidRDefault="00D73AF5" w:rsidP="00AB6A11">
      <w:pPr>
        <w:pStyle w:val="NormalItalicInd"/>
      </w:pPr>
      <w:r w:rsidRPr="0011097D">
        <w:t xml:space="preserve">A Board rule or a rule of a Multiple Listing Service owned by, operated by, or affiliated with a Board, which establishes, </w:t>
      </w:r>
      <w:proofErr w:type="gramStart"/>
      <w:r w:rsidRPr="0011097D">
        <w:t>limits</w:t>
      </w:r>
      <w:proofErr w:type="gramEnd"/>
      <w:r w:rsidRPr="0011097D">
        <w:t xml:space="preserve">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1921F9EB" w14:textId="77777777" w:rsidR="00FA656C" w:rsidRDefault="00FA656C">
      <w:r>
        <w:br w:type="page"/>
      </w:r>
    </w:p>
    <w:p w14:paraId="7DD73E8F" w14:textId="0251D9ED" w:rsidR="00D73AF5" w:rsidRPr="0011097D" w:rsidRDefault="00D73AF5" w:rsidP="00AB6A11">
      <w:r w:rsidRPr="0011097D">
        <w:lastRenderedPageBreak/>
        <w:t>The explanation of Interpretation 31 goes on to provide, in part:</w:t>
      </w:r>
    </w:p>
    <w:p w14:paraId="4587EB29" w14:textId="77777777" w:rsidR="00D73AF5" w:rsidRPr="0011097D" w:rsidRDefault="00D73AF5" w:rsidP="00AB6A11">
      <w:pPr>
        <w:pStyle w:val="NormalItalicInd"/>
      </w:pPr>
      <w:r w:rsidRPr="0011097D">
        <w:t xml:space="preserve">. . . [T]he </w:t>
      </w:r>
      <w:proofErr w:type="gramStart"/>
      <w:r w:rsidRPr="0011097D">
        <w:t>Board</w:t>
      </w:r>
      <w:proofErr w:type="gramEnd"/>
      <w:r w:rsidRPr="0011097D">
        <w:t xml:space="preserve">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06F23D20"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w:t>
      </w:r>
      <w:proofErr w:type="gramStart"/>
      <w:r w:rsidR="00D73AF5" w:rsidRPr="0011097D">
        <w:t>in the event that</w:t>
      </w:r>
      <w:proofErr w:type="gramEnd"/>
      <w:r w:rsidR="00D73AF5" w:rsidRPr="0011097D">
        <w:t xml:space="preserve">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 xml:space="preserve">The following factors are recommended for consideration by Hearing Panels convened to arbitrate disputes between brokers, or between brokers and their clients or their customers. This list is not </w:t>
      </w:r>
      <w:proofErr w:type="gramStart"/>
      <w:r w:rsidRPr="0011097D">
        <w:t>all-inclusive</w:t>
      </w:r>
      <w:proofErr w:type="gramEnd"/>
      <w:r w:rsidRPr="0011097D">
        <w:t xml:space="preser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 xml:space="preserve">Every arbitration hearing is considered </w:t>
      </w:r>
      <w:proofErr w:type="gramStart"/>
      <w:r w:rsidRPr="0011097D">
        <w:t>in light of</w:t>
      </w:r>
      <w:proofErr w:type="gramEnd"/>
      <w:r w:rsidRPr="0011097D">
        <w:t xml:space="preserve">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lastRenderedPageBreak/>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w:t>
      </w:r>
      <w:proofErr w:type="gramStart"/>
      <w:r w:rsidRPr="0011097D">
        <w:t>actually exists</w:t>
      </w:r>
      <w:proofErr w:type="gramEnd"/>
      <w:r w:rsidRPr="0011097D">
        <w:t xml:space="preserve">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w:t>
      </w:r>
      <w:proofErr w:type="gramStart"/>
      <w:r w:rsidRPr="0011097D">
        <w:t>act</w:t>
      </w:r>
      <w:proofErr w:type="gramEnd"/>
      <w:r w:rsidRPr="0011097D">
        <w:t xml:space="preserve">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w:t>
      </w:r>
      <w:proofErr w:type="gramStart"/>
      <w:r w:rsidRPr="0011097D">
        <w:t>actually brought</w:t>
      </w:r>
      <w:proofErr w:type="gramEnd"/>
      <w:r w:rsidRPr="0011097D">
        <w:t xml:space="preserve">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lastRenderedPageBreak/>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w:t>
      </w:r>
      <w:proofErr w:type="spellStart"/>
      <w:r w:rsidRPr="0011097D">
        <w:t>ies</w:t>
      </w:r>
      <w:proofErr w:type="spellEnd"/>
      <w:r w:rsidRPr="0011097D">
        <w:t xml:space="preserve">) was the cooperating broker(s) functioning in, e.g., agent, </w:t>
      </w:r>
      <w:proofErr w:type="gramStart"/>
      <w:r w:rsidRPr="0011097D">
        <w:t>legally-recognized</w:t>
      </w:r>
      <w:proofErr w:type="gramEnd"/>
      <w:r w:rsidRPr="0011097D">
        <w:t xml:space="preserve">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proofErr w:type="gramStart"/>
      <w:r w:rsidRPr="0011097D">
        <w:t>Was</w:t>
      </w:r>
      <w:proofErr w:type="gramEnd"/>
      <w:r w:rsidRPr="0011097D">
        <w:t xml:space="preserve">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lastRenderedPageBreak/>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FA656C">
      <w:pPr>
        <w:pStyle w:val="LetterList3"/>
        <w:spacing w:after="120"/>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lastRenderedPageBreak/>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w:t>
      </w:r>
      <w:proofErr w:type="gramStart"/>
      <w:r w:rsidRPr="0011097D">
        <w:t>make preparations</w:t>
      </w:r>
      <w:proofErr w:type="gramEnd"/>
      <w:r w:rsidRPr="0011097D">
        <w:t xml:space="preserve">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FA656C">
      <w:pPr>
        <w:pStyle w:val="LLH-NoSpace"/>
        <w:spacing w:after="120"/>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FA656C">
      <w:pPr>
        <w:pStyle w:val="LLH-NoSpace"/>
        <w:spacing w:after="120"/>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 xml:space="preserve">Did the buyer seek another broker </w:t>
      </w:r>
      <w:proofErr w:type="gramStart"/>
      <w:r w:rsidRPr="0011097D">
        <w:t>in order to</w:t>
      </w:r>
      <w:proofErr w:type="gramEnd"/>
      <w:r w:rsidRPr="0011097D">
        <w:t xml:space="preserve">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FA656C">
      <w:pPr>
        <w:pStyle w:val="LetterList3"/>
        <w:spacing w:after="120"/>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FA656C">
      <w:pPr>
        <w:pStyle w:val="LLH-NoSpace"/>
        <w:spacing w:after="120"/>
        <w:outlineLvl w:val="0"/>
      </w:pPr>
      <w:r w:rsidRPr="0011097D">
        <w:lastRenderedPageBreak/>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FA656C">
      <w:pPr>
        <w:pStyle w:val="LLH-NoSpace"/>
        <w:spacing w:after="120"/>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 xml:space="preserve">These questions are typical, but not all-inclusive, of the questions that may assist Hearing Panels in understanding the issues before them. The objective of a panel is to </w:t>
      </w:r>
      <w:proofErr w:type="gramStart"/>
      <w:r w:rsidRPr="0011097D">
        <w:t>carefully and impartially weigh and analyze the whole course of conduct of the parties and render a reasoned peer judgment with respect to the issues and questions presented and to the request for award</w:t>
      </w:r>
      <w:proofErr w:type="gramEnd"/>
      <w:r w:rsidRPr="0011097D">
        <w:t>.</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 xml:space="preserve">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w:t>
      </w:r>
      <w:proofErr w:type="gramStart"/>
      <w:r w:rsidRPr="0011097D">
        <w:t>The end result</w:t>
      </w:r>
      <w:proofErr w:type="gramEnd"/>
      <w:r w:rsidRPr="0011097D">
        <w:t xml:space="preserve">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lastRenderedPageBreak/>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 xml:space="preserve">Same </w:t>
      </w:r>
      <w:proofErr w:type="gramStart"/>
      <w:r w:rsidR="00D73AF5" w:rsidRPr="0011097D">
        <w:t>result, since</w:t>
      </w:r>
      <w:proofErr w:type="gramEnd"/>
      <w:r w:rsidR="00D73AF5" w:rsidRPr="0011097D">
        <w:t xml:space="preserv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 xml:space="preserve">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w:t>
      </w:r>
      <w:proofErr w:type="gramStart"/>
      <w:r w:rsidRPr="0011097D">
        <w:t>L</w:t>
      </w:r>
      <w:proofErr w:type="gramEnd"/>
      <w:r w:rsidRPr="0011097D">
        <w:t xml:space="preserve">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 xml:space="preserve">This is an arbitrable </w:t>
      </w:r>
      <w:proofErr w:type="gramStart"/>
      <w:r w:rsidRPr="0011097D">
        <w:t>matter, since</w:t>
      </w:r>
      <w:proofErr w:type="gramEnd"/>
      <w:r w:rsidRPr="0011097D">
        <w:t xml:space="preserv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lastRenderedPageBreak/>
        <w:t>Analysis:</w:t>
      </w:r>
      <w:r>
        <w:t xml:space="preserve"> </w:t>
      </w:r>
      <w:r w:rsidR="00D73AF5" w:rsidRPr="0011097D">
        <w:t xml:space="preserve">The Hearing Panel will consider Broker S’s initial introduction of the buyer to the property, the </w:t>
      </w:r>
      <w:proofErr w:type="gramStart"/>
      <w:r w:rsidR="00D73AF5" w:rsidRPr="0011097D">
        <w:t>period of time</w:t>
      </w:r>
      <w:proofErr w:type="gramEnd"/>
      <w:r w:rsidR="00D73AF5" w:rsidRPr="0011097D">
        <w:t xml:space="preserv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proofErr w:type="gramStart"/>
      <w:r w:rsidRPr="0011097D">
        <w:t>Similar to</w:t>
      </w:r>
      <w:proofErr w:type="gramEnd"/>
      <w:r w:rsidRPr="0011097D">
        <w:t xml:space="preserve">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proofErr w:type="gramStart"/>
      <w:r w:rsidRPr="0011097D">
        <w:t>Similar to</w:t>
      </w:r>
      <w:proofErr w:type="gramEnd"/>
      <w:r w:rsidRPr="0011097D">
        <w:t xml:space="preserve">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lastRenderedPageBreak/>
        <w:t>Fact Situation #10</w:t>
      </w:r>
    </w:p>
    <w:p w14:paraId="75550B67" w14:textId="77777777" w:rsidR="00D73AF5" w:rsidRPr="0011097D" w:rsidRDefault="00D73AF5" w:rsidP="00AB6A11">
      <w:r w:rsidRPr="0032472D">
        <w:t xml:space="preserve">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w:t>
      </w:r>
      <w:proofErr w:type="gramStart"/>
      <w:r w:rsidRPr="0032472D">
        <w:t>Subsequent to</w:t>
      </w:r>
      <w:proofErr w:type="gramEnd"/>
      <w:r w:rsidRPr="0032472D">
        <w:t xml:space="preserve">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lastRenderedPageBreak/>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w:t>
      </w:r>
      <w:proofErr w:type="gramStart"/>
      <w:r w:rsidRPr="0011097D">
        <w:t>registration, but</w:t>
      </w:r>
      <w:proofErr w:type="gramEnd"/>
      <w:r w:rsidRPr="0011097D">
        <w:t xml:space="preserve">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w:t>
      </w:r>
      <w:proofErr w:type="gramStart"/>
      <w:r w:rsidRPr="0011097D">
        <w:t>C, and</w:t>
      </w:r>
      <w:proofErr w:type="gramEnd"/>
      <w:r w:rsidRPr="0011097D">
        <w:t xml:space="preserve">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lastRenderedPageBreak/>
        <w:t>Arbitration Worksheet</w:t>
      </w:r>
    </w:p>
    <w:p w14:paraId="421236BD" w14:textId="2C99BA40"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w:t>
      </w:r>
      <w:proofErr w:type="gramStart"/>
      <w:r w:rsidRPr="0011097D">
        <w:t>printed</w:t>
      </w:r>
      <w:proofErr w:type="gramEnd"/>
      <w:r w:rsidRPr="0011097D">
        <w:t xml:space="preserve"> or completed on-line at Realtor.org </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lastRenderedPageBreak/>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 xml:space="preserve">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w:t>
      </w:r>
      <w:proofErr w:type="gramStart"/>
      <w:r w:rsidRPr="00AD1B17">
        <w:t>in a given</w:t>
      </w:r>
      <w:proofErr w:type="gramEnd"/>
      <w:r w:rsidRPr="00AD1B17">
        <w:t xml:space="preserve">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69A05087" w:rsidR="00D73AF5" w:rsidRPr="0011097D" w:rsidRDefault="00FA656C" w:rsidP="003F464D">
      <w:pPr>
        <w:pStyle w:val="Numberlistdouble"/>
      </w:pPr>
      <w:r>
        <w:tab/>
      </w:r>
      <w:r w:rsidR="00D73AF5"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w:t>
      </w:r>
      <w:proofErr w:type="spellStart"/>
      <w:r w:rsidR="00D73AF5" w:rsidRPr="0011097D">
        <w:t>ies</w:t>
      </w:r>
      <w:proofErr w:type="spellEnd"/>
      <w:r w:rsidR="00D73AF5" w:rsidRPr="0011097D">
        <w:t xml:space="preserve">)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4B7F6894" w:rsidR="00D73AF5" w:rsidRPr="0011097D" w:rsidRDefault="00FA656C" w:rsidP="003F464D">
      <w:pPr>
        <w:pStyle w:val="Numberlistdouble"/>
      </w:pPr>
      <w:r>
        <w:tab/>
      </w:r>
      <w:r w:rsidR="00D73AF5"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00D73AF5" w:rsidRPr="00381E36">
        <w:rPr>
          <w:i/>
        </w:rPr>
        <w:t>(Adopted 05/15)</w:t>
      </w:r>
    </w:p>
    <w:p w14:paraId="2BF46D41" w14:textId="71DBC782" w:rsidR="00D73AF5" w:rsidRPr="00381E36" w:rsidRDefault="00FA656C" w:rsidP="003F464D">
      <w:pPr>
        <w:pStyle w:val="Numberlistdouble"/>
        <w:rPr>
          <w:i/>
        </w:rPr>
      </w:pPr>
      <w:r>
        <w:tab/>
      </w:r>
      <w:r w:rsidR="00D73AF5" w:rsidRPr="0011097D">
        <w:t xml:space="preserve">With respect to a party agreeing and submitting to arbitration but then refusing to abide by the award, the Board should encourage the award recipient to seek enforcement of the award in the </w:t>
      </w:r>
      <w:proofErr w:type="gramStart"/>
      <w:r w:rsidR="00D73AF5" w:rsidRPr="0011097D">
        <w:t>courts, and</w:t>
      </w:r>
      <w:proofErr w:type="gramEnd"/>
      <w:r w:rsidR="00D73AF5" w:rsidRPr="0011097D">
        <w:t xml:space="preserve"> suggest that a request be made for payment of legal costs incurred in seeking judicial enforcement. </w:t>
      </w:r>
      <w:r w:rsidR="00D73AF5" w:rsidRPr="00381E36">
        <w:rPr>
          <w:i/>
        </w:rPr>
        <w:t>(Amended 05/15)</w:t>
      </w:r>
    </w:p>
    <w:p w14:paraId="5B101E18" w14:textId="1781CCF3" w:rsidR="00D73AF5" w:rsidRPr="0011097D" w:rsidRDefault="00FA656C" w:rsidP="003F464D">
      <w:pPr>
        <w:pStyle w:val="Numberlistdouble"/>
      </w:pPr>
      <w:r>
        <w:tab/>
      </w:r>
      <w:r w:rsidR="00D73AF5"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00D73AF5"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lastRenderedPageBreak/>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59EAC350"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rsidR="00F34CE3">
        <w:t>REALTOR®’s</w:t>
      </w:r>
      <w:r w:rsidRPr="0011097D">
        <w:t xml:space="preserve"> continued good standing in the association or in the real estate community generally, whereas an adverse decision in a matter involving ethics demonstrates that the respondent has, in some way, failed to live up to the standards expected of </w:t>
      </w:r>
      <w:r w:rsidR="00F34CE3">
        <w:t>REALTORS®</w:t>
      </w:r>
      <w:r w:rsidRPr="0011097D">
        <w:t xml:space="preserve"> and may result in discipline being imposed, including the possibility of suspension or expulsion from membership.</w:t>
      </w:r>
    </w:p>
    <w:p w14:paraId="4C9C6BFF" w14:textId="77777777" w:rsidR="00D73AF5" w:rsidRPr="0011097D" w:rsidRDefault="00D73AF5" w:rsidP="00AB6A11">
      <w:r w:rsidRPr="0011097D">
        <w:t xml:space="preserve">Arbitration awards are based on the hearing panel’s analysis of the entire course of conduct giving rise to a dispute as demonstrated by the evidence and testimony presented </w:t>
      </w:r>
      <w:proofErr w:type="gramStart"/>
      <w:r w:rsidRPr="0011097D">
        <w:t>in the course of</w:t>
      </w:r>
      <w:proofErr w:type="gramEnd"/>
      <w:r w:rsidRPr="0011097D">
        <w:t xml:space="preserve"> the arbitration hearing. There is generally not a single act (or in some cases failure to act), statement, or </w:t>
      </w:r>
      <w:proofErr w:type="gramStart"/>
      <w:r w:rsidRPr="0011097D">
        <w:t>particular event</w:t>
      </w:r>
      <w:proofErr w:type="gramEnd"/>
      <w:r w:rsidRPr="0011097D">
        <w: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6A73F20A"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rsidR="00F34CE3">
        <w:t>REALTOR®</w:t>
      </w:r>
      <w:r w:rsidRPr="0011097D">
        <w:t xml:space="preserve"> must do or say or, alternatively, must avoid saying or doing to ensure compliance with the Code. Arbitrable disputes, on the other hand, are very often (though not always) determined </w:t>
      </w:r>
      <w:proofErr w:type="gramStart"/>
      <w:r w:rsidRPr="0011097D">
        <w:t>on the basis of</w:t>
      </w:r>
      <w:proofErr w:type="gramEnd"/>
      <w:r w:rsidRPr="0011097D">
        <w:t xml:space="preserve"> procuring cause, a concept that cannot readily be reduced to a prescribed or proscribed action or event.</w:t>
      </w:r>
    </w:p>
    <w:p w14:paraId="0933DD7A" w14:textId="77777777" w:rsidR="00D73AF5" w:rsidRPr="0011097D" w:rsidRDefault="00D73AF5" w:rsidP="00AB6A11">
      <w:r w:rsidRPr="0011097D">
        <w:t xml:space="preserve">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w:t>
      </w:r>
      <w:proofErr w:type="gramStart"/>
      <w:r w:rsidRPr="0011097D">
        <w:t>on the basis of</w:t>
      </w:r>
      <w:proofErr w:type="gramEnd"/>
      <w:r w:rsidRPr="0011097D">
        <w:t xml:space="preserve"> a single aspect of the total transaction, such as making the first showing, or writing the contract, but rather on careful, deliberate consideration of all relevant facts and circumstances.</w:t>
      </w:r>
    </w:p>
    <w:p w14:paraId="25C4488B" w14:textId="0AA52FB5" w:rsidR="00D73AF5" w:rsidRPr="0011097D" w:rsidRDefault="00D73AF5" w:rsidP="00AB6A11">
      <w:r w:rsidRPr="0011097D">
        <w:lastRenderedPageBreak/>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w:t>
      </w:r>
      <w:proofErr w:type="gramStart"/>
      <w:r w:rsidRPr="0011097D">
        <w:t>rationale</w:t>
      </w:r>
      <w:proofErr w:type="gramEnd"/>
      <w:r w:rsidRPr="0011097D">
        <w:t xml:space="preserve"> or “findings” will be part of arbitration awards rendered by hearing panels of associations of </w:t>
      </w:r>
      <w:r w:rsidR="00F34CE3">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sz w:val="48"/>
          <w:szCs w:val="48"/>
        </w:rPr>
      </w:pPr>
      <w:r>
        <w:br w:type="page"/>
      </w:r>
    </w:p>
    <w:p w14:paraId="3DADDB94" w14:textId="08B89DE1" w:rsidR="00D73AF5" w:rsidRPr="0011097D" w:rsidRDefault="00D73AF5" w:rsidP="00BE62E9">
      <w:pPr>
        <w:pStyle w:val="MainHeader"/>
        <w:outlineLvl w:val="0"/>
      </w:pPr>
      <w:r w:rsidRPr="0011097D">
        <w:lastRenderedPageBreak/>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309617E1"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F34CE3">
        <w:t>REALTORS®</w:t>
      </w:r>
      <w:r w:rsidR="00D73AF5" w:rsidRPr="0011097D">
        <w:t xml:space="preserve"> and between </w:t>
      </w:r>
      <w:r w:rsidR="00F34CE3">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lastRenderedPageBreak/>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522F11B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F34CE3">
        <w:t>REALTOR®</w:t>
      </w:r>
      <w:r w:rsidR="00D73AF5" w:rsidRPr="0011097D">
        <w:t xml:space="preserve">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 xml:space="preserve">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w:t>
      </w:r>
      <w:proofErr w:type="gramStart"/>
      <w:r w:rsidR="00D73AF5" w:rsidRPr="0011097D">
        <w:t>arbitrate</w:t>
      </w:r>
      <w:proofErr w:type="gramEnd"/>
      <w:r w:rsidR="00D73AF5" w:rsidRPr="0011097D">
        <w:t xml:space="preserve"> or arbitration is voluntary (to be conducted only if all parties voluntarily agree to arbitrate and be bound by the decision).</w:t>
      </w:r>
    </w:p>
    <w:p w14:paraId="125A9C75" w14:textId="03B201DE" w:rsidR="00D73AF5" w:rsidRPr="002C7F27" w:rsidRDefault="00381E36" w:rsidP="00AB6A11">
      <w:pPr>
        <w:rPr>
          <w:i/>
        </w:rPr>
      </w:pPr>
      <w:r>
        <w:lastRenderedPageBreak/>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w:t>
      </w:r>
      <w:proofErr w:type="gramStart"/>
      <w:r w:rsidR="00D73AF5" w:rsidRPr="0011097D">
        <w:t>dismissal, and</w:t>
      </w:r>
      <w:proofErr w:type="gramEnd"/>
      <w:r w:rsidR="00D73AF5" w:rsidRPr="0011097D">
        <w:t xml:space="preserve">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 xml:space="preserve">A member of the Grievance Committee who is a member of the Board of Directors may not sit as a </w:t>
      </w:r>
      <w:proofErr w:type="gramStart"/>
      <w:r w:rsidR="00D73AF5" w:rsidRPr="0011097D">
        <w:t>Director</w:t>
      </w:r>
      <w:proofErr w:type="gramEnd"/>
      <w:r w:rsidR="00D73AF5" w:rsidRPr="0011097D">
        <w:t xml:space="preserve"> during an appeal to the Board of Directors of the Grievance Committee’s decision to dismiss a request for arbitration, and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lastRenderedPageBreak/>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4FBB975F"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F34CE3">
        <w:t>REALTORS®</w:t>
      </w:r>
      <w:r w:rsidR="00D73AF5" w:rsidRPr="0011097D">
        <w:t xml:space="preserve">, and if a </w:t>
      </w:r>
      <w:r w:rsidR="007E6994">
        <w:t>REALTOR ASSOCIATE</w:t>
      </w:r>
      <w:r w:rsidR="00D73AF5" w:rsidRPr="0011097D">
        <w:t xml:space="preserve">® or </w:t>
      </w:r>
      <w:r w:rsidR="00F34CE3">
        <w:t>REALTOR®</w:t>
      </w:r>
      <w:r w:rsidR="00D73AF5" w:rsidRPr="0011097D">
        <w:t xml:space="preserve"> other than a principal has invoked the arbitration through the </w:t>
      </w:r>
      <w:r w:rsidR="00F34CE3">
        <w:t>REALTOR®</w:t>
      </w:r>
      <w:r w:rsidR="00D73AF5" w:rsidRPr="0011097D">
        <w:t xml:space="preserve"> principal, or is affiliated with the respondent, and has a vested interest in the outcome of the proceeding, one (1) of the arbitrators shall be a </w:t>
      </w:r>
      <w:r w:rsidR="007E6994">
        <w:t>REALTOR ASSOCIATE</w:t>
      </w:r>
      <w:r w:rsidR="00D73AF5" w:rsidRPr="0011097D">
        <w:t xml:space="preserve">® or </w:t>
      </w:r>
      <w:r w:rsidR="00F34CE3">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w:t>
      </w:r>
      <w:proofErr w:type="gramStart"/>
      <w:r w:rsidRPr="0011097D">
        <w:t>a sufficient number of</w:t>
      </w:r>
      <w:proofErr w:type="gramEnd"/>
      <w:r w:rsidRPr="0011097D">
        <w:t xml:space="preserve"> qualified practitioners on the Board’s Professional Standards Committee to constitute a representative peer panel, the President shall appoint other Board Members qualified in that field to serve on the panel. If other qualified members cannot be </w:t>
      </w:r>
      <w:proofErr w:type="gramStart"/>
      <w:r w:rsidRPr="0011097D">
        <w:t>identified,</w:t>
      </w:r>
      <w:proofErr w:type="gramEnd"/>
      <w:r w:rsidRPr="0011097D">
        <w:t xml:space="preserve">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w:t>
      </w:r>
      <w:proofErr w:type="gramStart"/>
      <w:r w:rsidR="00D73AF5" w:rsidRPr="0011097D">
        <w:t>time period</w:t>
      </w:r>
      <w:proofErr w:type="gramEnd"/>
      <w:r w:rsidR="00D73AF5" w:rsidRPr="0011097D">
        <w:t xml:space="preserve">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lastRenderedPageBreak/>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lastRenderedPageBreak/>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4C698E">
        <w:t>)</w:t>
      </w:r>
      <w:r w:rsidRPr="0081503E">
        <w:rPr>
          <w:b/>
        </w:rPr>
        <w:t xml:space="preserve"> The award.</w:t>
      </w:r>
      <w:r>
        <w:t xml:space="preserve"> </w:t>
      </w:r>
      <w:r w:rsidR="00D73AF5" w:rsidRPr="0011097D">
        <w:t xml:space="preserve">The award shall be made as soon as possible after the evidence is presented. The award shall be in writing and signed by the arbitrators or </w:t>
      </w:r>
      <w:proofErr w:type="gramStart"/>
      <w:r w:rsidR="00D73AF5" w:rsidRPr="0011097D">
        <w:t>a majority of</w:t>
      </w:r>
      <w:proofErr w:type="gramEnd"/>
      <w:r w:rsidR="00D73AF5" w:rsidRPr="0011097D">
        <w:t xml:space="preserve"> them, and shall state only the amount of the award, and when transmitted to each of the parties shall not be subject to review or appeal. Notwithstanding the foregoing, a party may appeal to the Board of Directors only </w:t>
      </w:r>
      <w:proofErr w:type="gramStart"/>
      <w:r w:rsidR="00D73AF5" w:rsidRPr="0011097D">
        <w:t>on the basis of</w:t>
      </w:r>
      <w:proofErr w:type="gramEnd"/>
      <w:r w:rsidR="00D73AF5" w:rsidRPr="0011097D">
        <w:t xml:space="preserve"> alleged irregularity(</w:t>
      </w:r>
      <w:proofErr w:type="spellStart"/>
      <w:r w:rsidR="00D73AF5" w:rsidRPr="0011097D">
        <w:t>ies</w:t>
      </w:r>
      <w:proofErr w:type="spellEnd"/>
      <w:r w:rsidR="00D73AF5" w:rsidRPr="0011097D">
        <w:t xml:space="preserve">) of the proceeding as may have deprived the party of fundamental due process. The Directors shall not </w:t>
      </w:r>
      <w:proofErr w:type="gramStart"/>
      <w:r w:rsidR="00D73AF5" w:rsidRPr="0011097D">
        <w:t>receive</w:t>
      </w:r>
      <w:proofErr w:type="gramEnd"/>
      <w:r w:rsidR="00D73AF5" w:rsidRPr="0011097D">
        <w:t xml:space="preser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w:t>
      </w:r>
      <w:proofErr w:type="spellStart"/>
      <w:r w:rsidR="00D73AF5" w:rsidRPr="0011097D">
        <w:t>nonprevailing</w:t>
      </w:r>
      <w:proofErr w:type="spellEnd"/>
      <w:r w:rsidR="00D73AF5" w:rsidRPr="0011097D">
        <w:t xml:space="preserve">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In the event a party fails to,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75CE5542" w:rsidR="00D73AF5" w:rsidRPr="0011097D" w:rsidRDefault="0081503E" w:rsidP="00AB6A11">
      <w:r>
        <w:lastRenderedPageBreak/>
        <w:t xml:space="preserve">(36) </w:t>
      </w:r>
      <w:r w:rsidR="00D73AF5" w:rsidRPr="002767B6">
        <w:rPr>
          <w:b/>
        </w:rPr>
        <w:t xml:space="preserve">If a </w:t>
      </w:r>
      <w:r w:rsidR="00F34CE3">
        <w:rPr>
          <w:b/>
        </w:rPr>
        <w:t>REALTOR®</w:t>
      </w:r>
      <w:r w:rsidR="00D73AF5" w:rsidRPr="002767B6">
        <w:rPr>
          <w:b/>
        </w:rPr>
        <w:t xml:space="preserve"> refuses to arbi</w:t>
      </w:r>
      <w:r w:rsidRPr="002767B6">
        <w:rPr>
          <w:b/>
        </w:rPr>
        <w:t>trate.</w:t>
      </w:r>
      <w:r>
        <w:t xml:space="preserve"> </w:t>
      </w:r>
      <w:r w:rsidR="00D73AF5" w:rsidRPr="0011097D">
        <w:t xml:space="preserve">If a </w:t>
      </w:r>
      <w:r w:rsidR="00F34CE3">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Panel, but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lastRenderedPageBreak/>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proofErr w:type="gramStart"/>
      <w:r w:rsidRPr="0011097D">
        <w:t>Time Table</w:t>
      </w:r>
      <w:proofErr w:type="gramEnd"/>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szCs w:val="22"/>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755C20C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 xml:space="preserve">10 </w:t>
      </w:r>
      <w:proofErr w:type="spellStart"/>
      <w:r w:rsidRPr="0011097D">
        <w:t>days notice</w:t>
      </w:r>
      <w:proofErr w:type="spellEnd"/>
      <w:r w:rsidR="004500C1" w:rsidRPr="004500C1">
        <w:rPr>
          <w:rFonts w:asciiTheme="majorHAnsi" w:hAnsiTheme="majorHAnsi"/>
          <w:szCs w:val="22"/>
        </w:rPr>
        <w:t>, but not later than 30 days after receipt of procedural review request</w:t>
      </w:r>
      <w:r w:rsidR="00EB31F2">
        <w:rPr>
          <w:rFonts w:asciiTheme="majorHAnsi" w:hAnsiTheme="majorHAnsi"/>
          <w:szCs w:val="22"/>
        </w:rPr>
        <w:t>;</w:t>
      </w:r>
      <w:r w:rsidR="00EB31F2">
        <w:rPr>
          <w:rFonts w:asciiTheme="majorHAnsi" w:hAnsiTheme="majorHAnsi"/>
          <w:szCs w:val="22"/>
        </w:rPr>
        <w:br/>
        <w:t>Directors transmit written decision within 5</w:t>
      </w:r>
      <w:r w:rsidR="00EB31F2">
        <w:rPr>
          <w:rFonts w:asciiTheme="majorHAnsi" w:hAnsiTheme="majorHAnsi"/>
          <w:szCs w:val="22"/>
        </w:rPr>
        <w:br/>
        <w:t>days from the procedural review hearing</w:t>
      </w:r>
    </w:p>
    <w:p w14:paraId="1BDBBF82" w14:textId="1BDBF166" w:rsidR="00D73AF5" w:rsidRPr="004500C1" w:rsidRDefault="00D73AF5" w:rsidP="00AB6A11">
      <w:pPr>
        <w:rPr>
          <w:i/>
        </w:rPr>
      </w:pPr>
      <w:r w:rsidRPr="004500C1">
        <w:rPr>
          <w:i/>
        </w:rPr>
        <w:t>(Revised 11/1</w:t>
      </w:r>
      <w:r w:rsidR="00C16DAC">
        <w:rPr>
          <w:i/>
        </w:rPr>
        <w:t>7</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lastRenderedPageBreak/>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16F6891B" w:rsidR="00D73AF5" w:rsidRPr="0011097D" w:rsidRDefault="00D73AF5" w:rsidP="00AB6A11">
      <w:r w:rsidRPr="0011097D">
        <w:t xml:space="preserve">Although no party to an arbitrable matter can be required to submit to mediation (unless </w:t>
      </w:r>
      <w:r w:rsidR="00F34CE3">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rsidR="00F34CE3">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 xml:space="preserve">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w:t>
      </w:r>
      <w:proofErr w:type="gramStart"/>
      <w:r w:rsidRPr="0011097D">
        <w:t>in the course of</w:t>
      </w:r>
      <w:proofErr w:type="gramEnd"/>
      <w:r w:rsidRPr="0011097D">
        <w:t xml:space="preserve"> a year.</w:t>
      </w:r>
    </w:p>
    <w:p w14:paraId="11E09F4B" w14:textId="77777777" w:rsidR="00D73AF5" w:rsidRPr="0011097D"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w:t>
      </w:r>
      <w:proofErr w:type="gramStart"/>
      <w:r w:rsidRPr="0011097D">
        <w:t>particular assignment</w:t>
      </w:r>
      <w:proofErr w:type="gramEnd"/>
      <w:r w:rsidRPr="0011097D">
        <w:t xml:space="preserve">. </w:t>
      </w:r>
      <w:r w:rsidRPr="002767B6">
        <w:rPr>
          <w:i/>
        </w:rPr>
        <w:t>(Revised 11/91)</w:t>
      </w:r>
    </w:p>
    <w:p w14:paraId="714BCB19" w14:textId="77777777" w:rsidR="00D73AF5" w:rsidRPr="0011097D" w:rsidRDefault="00D73AF5" w:rsidP="00BE62E9">
      <w:pPr>
        <w:pStyle w:val="NormBoldNoSpace"/>
        <w:outlineLvl w:val="0"/>
      </w:pPr>
      <w:r w:rsidRPr="0011097D">
        <w:lastRenderedPageBreak/>
        <w:t>Mediation is Mandatory or Voluntary as Determined by the Board:</w:t>
      </w:r>
      <w:r w:rsidRPr="0011097D">
        <w:tab/>
      </w:r>
    </w:p>
    <w:p w14:paraId="03BB6989" w14:textId="533F44C4" w:rsidR="00D73AF5" w:rsidRPr="0011097D" w:rsidRDefault="00D73AF5" w:rsidP="00AB6A11">
      <w:r w:rsidRPr="0011097D">
        <w:t xml:space="preserve">It must be understood by all parties that participation in mediation procedures is entirely voluntary unless </w:t>
      </w:r>
      <w:r w:rsidR="00F34CE3">
        <w:t>REALTORS®</w:t>
      </w:r>
      <w:r w:rsidRPr="0011097D">
        <w:t xml:space="preserve"> (principals) are required by their Board to mediate otherwise arbitrable disputes pursuant to Article 17. If the Board or Association does not require </w:t>
      </w:r>
      <w:r w:rsidR="00F34CE3">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w:t>
      </w:r>
      <w:proofErr w:type="gramStart"/>
      <w:r w:rsidRPr="0011097D">
        <w:t>all of</w:t>
      </w:r>
      <w:proofErr w:type="gramEnd"/>
      <w:r w:rsidRPr="0011097D">
        <w:t xml:space="preserve">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0EF48B8E" w:rsidR="00D73AF5" w:rsidRPr="0011097D" w:rsidRDefault="00D73AF5" w:rsidP="00AB6A11">
      <w:pPr>
        <w:pStyle w:val="NOTE"/>
      </w:pPr>
      <w:r w:rsidRPr="003950A3">
        <w:rPr>
          <w:b/>
        </w:rPr>
        <w:t>NOTE:</w:t>
      </w:r>
      <w:r w:rsidRPr="0011097D">
        <w:t xml:space="preserve"> If a Board requires </w:t>
      </w:r>
      <w:r w:rsidR="00F34CE3">
        <w:t>REALTORS®</w:t>
      </w:r>
      <w:r w:rsidRPr="0011097D">
        <w:t xml:space="preserve">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lastRenderedPageBreak/>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w:t>
      </w:r>
      <w:proofErr w:type="gramStart"/>
      <w:r w:rsidRPr="0011097D">
        <w:t>effect</w:t>
      </w:r>
      <w:proofErr w:type="gramEnd"/>
      <w:r w:rsidRPr="0011097D">
        <w:t xml:space="preserve">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w:t>
      </w:r>
      <w:proofErr w:type="gramStart"/>
      <w:r w:rsidRPr="0011097D">
        <w:t>parties</w:t>
      </w:r>
      <w:proofErr w:type="gramEnd"/>
      <w:r w:rsidRPr="0011097D">
        <w:t xml:space="preserve">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mediation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lastRenderedPageBreak/>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7244C6F" w:rsidR="00D73AF5" w:rsidRPr="0011097D" w:rsidRDefault="003E2CE8" w:rsidP="003F464D">
      <w:pPr>
        <w:pStyle w:val="LetterListHanging"/>
      </w:pPr>
      <w:r>
        <w:t>(2)</w:t>
      </w:r>
      <w:r>
        <w:tab/>
      </w:r>
      <w:r w:rsidR="00A6674E">
        <w:t>The Professional Standards Administrator</w:t>
      </w:r>
      <w:r w:rsidR="00D73AF5" w:rsidRPr="0011097D">
        <w:t xml:space="preser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FA99DDA" w:rsidR="00D73AF5" w:rsidRPr="0011097D" w:rsidRDefault="008D5BD0" w:rsidP="003F464D">
      <w:pPr>
        <w:pStyle w:val="LetterListHanging"/>
      </w:pPr>
      <w:r>
        <w:tab/>
      </w:r>
      <w:r w:rsidR="00D73AF5" w:rsidRPr="0011097D">
        <w:t xml:space="preserve">If the parties are unable to resolve their dispute, the Mediation Officer may make the determination that the parties have reached an </w:t>
      </w:r>
      <w:proofErr w:type="gramStart"/>
      <w:r w:rsidR="00D73AF5" w:rsidRPr="0011097D">
        <w:t>impasse, and</w:t>
      </w:r>
      <w:proofErr w:type="gramEnd"/>
      <w:r w:rsidR="00D73AF5" w:rsidRPr="0011097D">
        <w:t xml:space="preserve"> may recommend an equitable solution. The recommendation for resolution can be oral or in </w:t>
      </w:r>
      <w:proofErr w:type="gramStart"/>
      <w:r w:rsidR="00D73AF5" w:rsidRPr="0011097D">
        <w:t>writing, and</w:t>
      </w:r>
      <w:proofErr w:type="gramEnd"/>
      <w:r w:rsidR="00D73AF5" w:rsidRPr="0011097D">
        <w:t xml:space="preserve"> may be provided to both parties at the conclusion of the mediation procedure. (Set time frame for response from parties—not to exceed forty-eight [48] hours)</w:t>
      </w:r>
    </w:p>
    <w:p w14:paraId="663F4ECC" w14:textId="37040110" w:rsidR="00D73AF5" w:rsidRPr="0011097D" w:rsidRDefault="008D5BD0" w:rsidP="003F464D">
      <w:pPr>
        <w:pStyle w:val="LetterListHanging"/>
      </w:pPr>
      <w:r>
        <w:tab/>
      </w:r>
      <w:r w:rsidR="00D73AF5" w:rsidRPr="0011097D">
        <w:t>Any party who does not respond to the Mediation Officer within seventy-two (72) hours will be considered to have rejected the suggested solution.</w:t>
      </w:r>
    </w:p>
    <w:p w14:paraId="262E2A65" w14:textId="19198246" w:rsidR="00D73AF5" w:rsidRPr="0011097D" w:rsidRDefault="008D5BD0" w:rsidP="003F464D">
      <w:pPr>
        <w:pStyle w:val="LetterListHanging"/>
      </w:pPr>
      <w:r>
        <w:lastRenderedPageBreak/>
        <w:tab/>
      </w:r>
      <w:r w:rsidR="00D73AF5" w:rsidRPr="0011097D">
        <w:t>Mediation Officer should advise the Board that the mediation conference has been terminated without resolution of the dispute.</w:t>
      </w:r>
    </w:p>
    <w:p w14:paraId="7D06A657" w14:textId="02A77540" w:rsidR="00D73AF5" w:rsidRPr="0011097D" w:rsidRDefault="008D5BD0" w:rsidP="003F464D">
      <w:pPr>
        <w:pStyle w:val="LetterListHanging"/>
      </w:pPr>
      <w:r>
        <w:tab/>
      </w:r>
      <w:r w:rsidR="00D73AF5" w:rsidRPr="0011097D">
        <w:t>Mediation Officer will send Termination of Mediation Conference form to Board.</w:t>
      </w:r>
    </w:p>
    <w:p w14:paraId="3B5C0D5D" w14:textId="6D49C61B" w:rsidR="00D73AF5" w:rsidRPr="0011097D" w:rsidRDefault="008D5BD0" w:rsidP="003F464D">
      <w:pPr>
        <w:pStyle w:val="LetterListHanging"/>
      </w:pPr>
      <w:r>
        <w:tab/>
      </w:r>
      <w:r w:rsidR="00D73AF5"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27AA4867" w:rsidR="00D73AF5" w:rsidRPr="0011097D" w:rsidRDefault="003625C6" w:rsidP="00AB6A11">
      <w:pPr>
        <w:pStyle w:val="NOTE"/>
      </w:pPr>
      <w:r w:rsidRPr="003625C6">
        <w:rPr>
          <w:b/>
        </w:rPr>
        <w:lastRenderedPageBreak/>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w:t>
      </w:r>
      <w:proofErr w:type="gramStart"/>
      <w:r w:rsidR="00D73AF5" w:rsidRPr="0011097D">
        <w:t>printed</w:t>
      </w:r>
      <w:proofErr w:type="gramEnd"/>
      <w:r w:rsidR="00D73AF5" w:rsidRPr="0011097D">
        <w:t xml:space="preserve"> or completed on-line at Realtor.org </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lastRenderedPageBreak/>
        <w:t>Part Eleven—</w:t>
      </w:r>
      <w:proofErr w:type="spellStart"/>
      <w:r w:rsidRPr="0011097D">
        <w:t>Interboard</w:t>
      </w:r>
      <w:proofErr w:type="spellEnd"/>
      <w:r w:rsidRPr="0011097D">
        <w:t xml:space="preserve">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w:t>
      </w:r>
      <w:proofErr w:type="spellStart"/>
      <w:r w:rsidR="00D73AF5" w:rsidRPr="0011097D">
        <w:t>interboard</w:t>
      </w:r>
      <w:proofErr w:type="spellEnd"/>
      <w:r w:rsidR="00D73AF5" w:rsidRPr="0011097D">
        <w:t xml:space="preserve">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w:t>
      </w:r>
      <w:proofErr w:type="spellStart"/>
      <w:r w:rsidR="00D73AF5" w:rsidRPr="0011097D">
        <w:t>interboard</w:t>
      </w:r>
      <w:proofErr w:type="spellEnd"/>
      <w:r w:rsidR="00D73AF5" w:rsidRPr="0011097D">
        <w:t xml:space="preserve"> arbitration, the arbitration should be arranged by joint effort of the two (2) Boards having members involved in an arbitrable issue, and the following procedures shall apply. </w:t>
      </w:r>
      <w:r w:rsidR="00D73AF5" w:rsidRPr="00F3367D">
        <w:rPr>
          <w:i/>
        </w:rPr>
        <w:t>(Revised 11/96)</w:t>
      </w:r>
    </w:p>
    <w:p w14:paraId="43DF9295" w14:textId="795B0C79" w:rsidR="00D73AF5" w:rsidRPr="00F3367D" w:rsidRDefault="00D73AF5" w:rsidP="00AB6A11">
      <w:pPr>
        <w:rPr>
          <w:i/>
        </w:rPr>
      </w:pPr>
      <w:r w:rsidRPr="00F3367D">
        <w:rPr>
          <w:b/>
        </w:rPr>
        <w:t>Initiation of procedur</w:t>
      </w:r>
      <w:r w:rsidR="00F3367D" w:rsidRPr="00F3367D">
        <w:rPr>
          <w:b/>
        </w:rPr>
        <w:t>es:</w:t>
      </w:r>
      <w:r w:rsidR="00F3367D">
        <w:t xml:space="preserve"> </w:t>
      </w:r>
      <w:proofErr w:type="spellStart"/>
      <w:r w:rsidRPr="0011097D">
        <w:t>Interboard</w:t>
      </w:r>
      <w:proofErr w:type="spellEnd"/>
      <w:r w:rsidRPr="0011097D">
        <w:t xml:space="preserve"> arbitration is initiated by the written request of a </w:t>
      </w:r>
      <w:r w:rsidR="00F34CE3">
        <w:t>REALTOR®</w:t>
      </w:r>
      <w:r w:rsidRPr="0011097D">
        <w:t xml:space="preserve"> to the Professional Standards Administrator of the Board of which the </w:t>
      </w:r>
      <w:r w:rsidR="00F34CE3">
        <w:t>REALTOR®</w:t>
      </w:r>
      <w:r w:rsidRPr="0011097D">
        <w:t xml:space="preserve"> is a member, who shall, in turn, arrange </w:t>
      </w:r>
      <w:proofErr w:type="spellStart"/>
      <w:r w:rsidRPr="0011097D">
        <w:t>interboard</w:t>
      </w:r>
      <w:proofErr w:type="spellEnd"/>
      <w:r w:rsidRPr="0011097D">
        <w:t xml:space="preserve"> arbitration with the other Board. Where a written </w:t>
      </w:r>
      <w:proofErr w:type="spellStart"/>
      <w:r w:rsidRPr="0011097D">
        <w:t>interboard</w:t>
      </w:r>
      <w:proofErr w:type="spellEnd"/>
      <w:r w:rsidRPr="0011097D">
        <w:t xml:space="preserve"> arbitration agreement exists between two (2) or more Boards, the determination as to whether an arbitrable matter exists shall be made pursuant to those procedures. Where no agreement exists between Boards, </w:t>
      </w:r>
      <w:proofErr w:type="spellStart"/>
      <w:r w:rsidRPr="0011097D">
        <w:t>interboard</w:t>
      </w:r>
      <w:proofErr w:type="spellEnd"/>
      <w:r w:rsidRPr="0011097D">
        <w:t xml:space="preserve">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w:t>
      </w:r>
      <w:proofErr w:type="spellStart"/>
      <w:r w:rsidRPr="0011097D">
        <w:t>interboard</w:t>
      </w:r>
      <w:proofErr w:type="spellEnd"/>
      <w:r w:rsidRPr="0011097D">
        <w:t xml:space="preserve">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proofErr w:type="spellStart"/>
      <w:r w:rsidRPr="0011097D">
        <w:t>Interboard</w:t>
      </w:r>
      <w:proofErr w:type="spellEnd"/>
      <w:r w:rsidRPr="0011097D">
        <w:t xml:space="preserve">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w:t>
      </w:r>
      <w:proofErr w:type="spellStart"/>
      <w:r w:rsidRPr="0011097D">
        <w:t>interboard</w:t>
      </w:r>
      <w:proofErr w:type="spellEnd"/>
      <w:r w:rsidRPr="0011097D">
        <w:t xml:space="preserve">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w:t>
      </w:r>
      <w:proofErr w:type="spellStart"/>
      <w:r w:rsidR="00D73AF5" w:rsidRPr="0011097D">
        <w:t>interboard</w:t>
      </w:r>
      <w:proofErr w:type="spellEnd"/>
      <w:r w:rsidR="00D73AF5" w:rsidRPr="0011097D">
        <w:t xml:space="preserve">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lastRenderedPageBreak/>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w:t>
      </w:r>
      <w:proofErr w:type="spellStart"/>
      <w:r w:rsidRPr="0011097D">
        <w:t>interboard</w:t>
      </w:r>
      <w:proofErr w:type="spellEnd"/>
      <w:r w:rsidRPr="0011097D">
        <w:t xml:space="preserve">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w:t>
      </w:r>
      <w:proofErr w:type="spellStart"/>
      <w:r w:rsidRPr="0011097D">
        <w:t>interboard</w:t>
      </w:r>
      <w:proofErr w:type="spellEnd"/>
      <w:r w:rsidRPr="0011097D">
        <w:t xml:space="preserve">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w:t>
      </w:r>
      <w:proofErr w:type="gramStart"/>
      <w:r w:rsidRPr="0011097D">
        <w:t>so</w:t>
      </w:r>
      <w:proofErr w:type="gramEnd"/>
      <w:r w:rsidRPr="0011097D">
        <w:t xml:space="preserve"> determined by the arbitration panel, or shall be returned as determined by the panel. </w:t>
      </w:r>
      <w:r w:rsidRPr="00F3367D">
        <w:rPr>
          <w:i/>
        </w:rPr>
        <w:t>(Revised 11/14)</w:t>
      </w:r>
    </w:p>
    <w:p w14:paraId="5CE977A4" w14:textId="00325F03"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 xml:space="preserve">National Association of </w:t>
      </w:r>
      <w:r w:rsidR="00F34CE3">
        <w:t>REALTORS®</w:t>
      </w:r>
      <w:r w:rsidRPr="0011097D">
        <w:t xml:space="preserve">. </w:t>
      </w:r>
      <w:proofErr w:type="spellStart"/>
      <w:r w:rsidRPr="0011097D">
        <w:t>Interboard</w:t>
      </w:r>
      <w:proofErr w:type="spellEnd"/>
      <w:r w:rsidRPr="0011097D">
        <w:t xml:space="preserve">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 xml:space="preserve">Right of </w:t>
      </w:r>
      <w:proofErr w:type="spellStart"/>
      <w:r w:rsidRPr="00246C42">
        <w:rPr>
          <w:b/>
        </w:rPr>
        <w:t>interboard</w:t>
      </w:r>
      <w:proofErr w:type="spellEnd"/>
      <w:r w:rsidRPr="00246C42">
        <w:rPr>
          <w:b/>
        </w:rPr>
        <w:t xml:space="preserve">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w:t>
      </w:r>
      <w:proofErr w:type="spellStart"/>
      <w:r w:rsidRPr="0011097D">
        <w:t>interboard</w:t>
      </w:r>
      <w:proofErr w:type="spellEnd"/>
      <w:r w:rsidRPr="0011097D">
        <w:t xml:space="preserve">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lastRenderedPageBreak/>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w:t>
      </w:r>
      <w:proofErr w:type="spellStart"/>
      <w:r w:rsidR="00D73AF5" w:rsidRPr="0011097D">
        <w:t>Interboard</w:t>
      </w:r>
      <w:proofErr w:type="spellEnd"/>
      <w:r w:rsidR="00D73AF5" w:rsidRPr="0011097D">
        <w:t xml:space="preserve">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 xml:space="preserve">The following procedure is to be followed in conducting the </w:t>
      </w:r>
      <w:proofErr w:type="gramStart"/>
      <w:r w:rsidRPr="0011097D">
        <w:t>hearing:*</w:t>
      </w:r>
      <w:proofErr w:type="gramEnd"/>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w:t>
      </w:r>
      <w:proofErr w:type="spellStart"/>
      <w:r w:rsidR="00D73AF5" w:rsidRPr="0011097D">
        <w:t>Interboard</w:t>
      </w:r>
      <w:proofErr w:type="spellEnd"/>
      <w:r w:rsidR="00D73AF5" w:rsidRPr="0011097D">
        <w:t xml:space="preserve">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 xml:space="preserve">The parties to the dispute shall present to the arbitrators, in writing, such statements and proof as they deem necessary or desirable, or as the </w:t>
      </w:r>
      <w:proofErr w:type="gramStart"/>
      <w:r w:rsidRPr="0011097D">
        <w:t>arbitrators</w:t>
      </w:r>
      <w:proofErr w:type="gramEnd"/>
      <w:r w:rsidRPr="0011097D">
        <w:t xml:space="preserve">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lastRenderedPageBreak/>
        <w:t>(</w:t>
      </w:r>
      <w:proofErr w:type="spellStart"/>
      <w:r w:rsidRPr="0011097D">
        <w:t>i</w:t>
      </w:r>
      <w:proofErr w:type="spellEnd"/>
      <w:r w:rsidRPr="0011097D">
        <w:t>)</w:t>
      </w:r>
      <w:r w:rsidR="00E8597B">
        <w:tab/>
      </w:r>
      <w:r w:rsidRPr="0011097D">
        <w:t xml:space="preserve">Thereafter, the parties shall be </w:t>
      </w:r>
      <w:proofErr w:type="gramStart"/>
      <w:r w:rsidRPr="0011097D">
        <w:t>excused</w:t>
      </w:r>
      <w:proofErr w:type="gramEnd"/>
      <w:r w:rsidRPr="0011097D">
        <w:t xml:space="preserve">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E37E57"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w:t>
      </w:r>
      <w:proofErr w:type="gramStart"/>
      <w:r w:rsidR="00D73AF5" w:rsidRPr="0011097D">
        <w:t>binding, and</w:t>
      </w:r>
      <w:proofErr w:type="gramEnd"/>
      <w:r w:rsidR="00D73AF5" w:rsidRPr="0011097D">
        <w:t xml:space="preserve">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F34CE3">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The non-prevailing party shall,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w:t>
      </w:r>
      <w:proofErr w:type="spellStart"/>
      <w:r w:rsidRPr="0011097D">
        <w:t>nonprevailing</w:t>
      </w:r>
      <w:proofErr w:type="spellEnd"/>
      <w:r w:rsidRPr="0011097D">
        <w:t xml:space="preserve"> party to discipline, including but not limited to termination of Board membership and/or MLS access/use, consistent with Section 53. The tribunal reviewing an allegation that a </w:t>
      </w:r>
      <w:proofErr w:type="spellStart"/>
      <w:r w:rsidRPr="0011097D">
        <w:t>nonprevailing</w:t>
      </w:r>
      <w:proofErr w:type="spellEnd"/>
      <w:r w:rsidRPr="0011097D">
        <w:t xml:space="preserve">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proofErr w:type="spellStart"/>
      <w:r w:rsidR="00D73AF5" w:rsidRPr="0011097D">
        <w:t>Interboard</w:t>
      </w:r>
      <w:proofErr w:type="spellEnd"/>
      <w:r w:rsidR="00D73AF5" w:rsidRPr="0011097D">
        <w:t xml:space="preserve">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4AAEC92E" w14:textId="77777777" w:rsidR="00A846F1" w:rsidRDefault="00A846F1">
      <w:pPr>
        <w:keepLines w:val="0"/>
        <w:suppressAutoHyphens w:val="0"/>
        <w:spacing w:after="0"/>
        <w:rPr>
          <w:b/>
        </w:rPr>
      </w:pPr>
      <w:r>
        <w:rPr>
          <w:b/>
        </w:rPr>
        <w:br w:type="page"/>
      </w:r>
    </w:p>
    <w:p w14:paraId="1C0D814F" w14:textId="33C5EA00" w:rsidR="00D73AF5" w:rsidRPr="0011097D" w:rsidRDefault="00D73AF5" w:rsidP="00AB6A11">
      <w:r w:rsidRPr="00246C42">
        <w:rPr>
          <w:b/>
        </w:rPr>
        <w:lastRenderedPageBreak/>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rsidR="00F34CE3">
        <w:t>REALTORS®</w:t>
      </w:r>
      <w:r w:rsidRPr="0011097D">
        <w:t xml:space="preserve"> [principals] to mediate otherwise arbitrable disputes pursuant to Article 17</w:t>
      </w:r>
      <w:proofErr w:type="gramStart"/>
      <w:r w:rsidRPr="0011097D">
        <w:t>),*</w:t>
      </w:r>
      <w:proofErr w:type="gramEnd"/>
      <w:r w:rsidRPr="0011097D">
        <w:t xml:space="preserve">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rsidR="00F34CE3">
        <w:t>REALTORS®</w:t>
      </w:r>
      <w:r w:rsidRPr="0011097D">
        <w:t>. The decision of the tribunal shall be final and binding and is not subject to further review by the State Association or any local Board</w:t>
      </w:r>
      <w:r w:rsidRPr="00246C42">
        <w:rPr>
          <w:i/>
        </w:rPr>
        <w:t>. (Revised 11/11)</w:t>
      </w:r>
    </w:p>
    <w:p w14:paraId="59674BF2" w14:textId="0C8302C3" w:rsidR="00D73AF5" w:rsidRPr="0011097D" w:rsidRDefault="00246C42" w:rsidP="00AB6A11">
      <w:pPr>
        <w:pStyle w:val="Footnote"/>
      </w:pPr>
      <w:r>
        <w:t>*</w:t>
      </w:r>
      <w:r w:rsidR="00D73AF5" w:rsidRPr="0011097D">
        <w:t xml:space="preserve">Requiring </w:t>
      </w:r>
      <w:r w:rsidR="00F34CE3">
        <w:t>REALTORS®</w:t>
      </w:r>
      <w:r w:rsidR="00D73AF5" w:rsidRPr="0011097D">
        <w:t xml:space="preserve"> (principals) to mediate otherwise arbitrable disputes requires establishment of an affirmative obligation in a Board’s governing documents. Enabling bylaw provisions can be found at </w:t>
      </w:r>
      <w:r w:rsidR="00D73AF5">
        <w:t>Realtor</w:t>
      </w:r>
      <w:r w:rsidR="00D73AF5" w:rsidRPr="0011097D">
        <w:t>.org (see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w:t>
      </w:r>
      <w:proofErr w:type="spellStart"/>
      <w:r w:rsidRPr="0011097D">
        <w:t>interboard</w:t>
      </w:r>
      <w:proofErr w:type="spellEnd"/>
      <w:r w:rsidRPr="0011097D">
        <w:t xml:space="preserve">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lastRenderedPageBreak/>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w:t>
      </w:r>
      <w:proofErr w:type="spellStart"/>
      <w:r w:rsidRPr="0011097D">
        <w:t>interboard</w:t>
      </w:r>
      <w:proofErr w:type="spellEnd"/>
      <w:r w:rsidRPr="0011097D">
        <w:t xml:space="preserve"> arbitration hearings. The fifth and sixth outlines are primarily of interest to tribunals and particularly to Chairpersons who preside over procedural review requests and </w:t>
      </w:r>
      <w:proofErr w:type="spellStart"/>
      <w:r w:rsidRPr="0011097D">
        <w:t>interboard</w:t>
      </w:r>
      <w:proofErr w:type="spellEnd"/>
      <w:r w:rsidRPr="0011097D">
        <w:t xml:space="preserve">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4241D9F2" w:rsidR="00D73AF5" w:rsidRPr="0011097D" w:rsidRDefault="00D73AF5" w:rsidP="00AB6A11">
      <w:r w:rsidRPr="0011097D">
        <w:t>_____________________________</w:t>
      </w:r>
      <w:r w:rsidR="00246C42">
        <w:t>__________________________________________</w:t>
      </w:r>
      <w:r w:rsidRPr="0011097D">
        <w:t xml:space="preserve">___ </w:t>
      </w:r>
      <w:r w:rsidRPr="00246C42">
        <w:rPr>
          <w:b/>
        </w:rPr>
        <w:t xml:space="preserve">Board of </w:t>
      </w:r>
      <w:r w:rsidR="00F34CE3">
        <w:rPr>
          <w:b/>
        </w:rPr>
        <w:t>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69C182FB" w14:textId="77777777" w:rsidR="003B06D7" w:rsidRPr="003B06D7" w:rsidRDefault="003B06D7" w:rsidP="003B06D7">
      <w:pPr>
        <w:rPr>
          <w:i/>
          <w:iCs/>
          <w:lang w:eastAsia="ja-JP"/>
        </w:rPr>
      </w:pPr>
      <w:r w:rsidRPr="003B06D7">
        <w:rPr>
          <w:b/>
          <w:bCs/>
          <w:lang w:eastAsia="ja-JP"/>
        </w:rPr>
        <w:t>Remote Testimony:</w:t>
      </w:r>
      <w:r w:rsidRPr="003B06D7">
        <w:rPr>
          <w:lang w:eastAsia="ja-JP"/>
        </w:rPr>
        <w:t> </w:t>
      </w:r>
      <w:r w:rsidRPr="003B06D7">
        <w:rPr>
          <w:lang w:eastAsia="ja-JP"/>
        </w:rPr>
        <w:t xml:space="preserve">Hearings may be held in person, virtually, or a combination thereof. If the hearing is in person, testimony provided in the physical presence of the Hearing Panel is preferred, however, parties and witnesses to arbitration hearings may be permitted to participate virtually in hearings at the discretion of the Hearing Panel Chair. Associations may, at their sole discretion, hold hearings where all parties must participate virtually. </w:t>
      </w:r>
      <w:r w:rsidRPr="003B06D7">
        <w:rPr>
          <w:i/>
          <w:iCs/>
          <w:lang w:eastAsia="ja-JP"/>
        </w:rPr>
        <w:t>(Revised 11/21)</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4629B294" w14:textId="77777777" w:rsidR="003B06D7" w:rsidRDefault="003B06D7" w:rsidP="003B06D7">
      <w:pPr>
        <w:rPr>
          <w:spacing w:val="-3"/>
        </w:rPr>
      </w:pPr>
      <w:r>
        <w:rPr>
          <w:b/>
          <w:bCs/>
          <w:spacing w:val="-3"/>
        </w:rPr>
        <w:t>Recording the hearing:</w:t>
      </w:r>
      <w:r>
        <w:rPr>
          <w:spacing w:val="-3"/>
        </w:rP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w:t>
      </w:r>
      <w:proofErr w:type="gramStart"/>
      <w:r>
        <w:t>Any and all</w:t>
      </w:r>
      <w:proofErr w:type="gramEnd"/>
      <w:r>
        <w:t xml:space="preserve">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386DEEB7" w14:textId="7FF99686" w:rsidR="00D73AF5" w:rsidRPr="0011097D" w:rsidRDefault="00D73AF5" w:rsidP="00AB6A11">
      <w:r w:rsidRPr="007B3D48">
        <w:rPr>
          <w:b/>
        </w:rPr>
        <w:lastRenderedPageBreak/>
        <w:t>Met</w:t>
      </w:r>
      <w:r w:rsidR="007B3D48" w:rsidRPr="007B3D48">
        <w:rPr>
          <w:b/>
        </w:rPr>
        <w:t>hod and objective of procedure:</w:t>
      </w:r>
      <w:r w:rsidR="007B3D48">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w:t>
      </w:r>
    </w:p>
    <w:p w14:paraId="126B5B0F" w14:textId="77777777" w:rsidR="003B06D7" w:rsidRPr="003B06D7" w:rsidRDefault="003B06D7" w:rsidP="003B06D7">
      <w:pPr>
        <w:rPr>
          <w:lang w:eastAsia="ja-JP"/>
        </w:rPr>
      </w:pPr>
      <w:r w:rsidRPr="003B06D7">
        <w:rPr>
          <w:lang w:eastAsia="ja-JP"/>
        </w:rPr>
        <w:t xml:space="preserve">Parties are strongly encouraged to provide </w:t>
      </w:r>
      <w:proofErr w:type="gramStart"/>
      <w:r w:rsidRPr="003B06D7">
        <w:rPr>
          <w:lang w:eastAsia="ja-JP"/>
        </w:rPr>
        <w:t>any and all</w:t>
      </w:r>
      <w:proofErr w:type="gramEnd"/>
      <w:r w:rsidRPr="003B06D7">
        <w:rPr>
          <w:lang w:eastAsia="ja-JP"/>
        </w:rPr>
        <w:t xml:space="preserve"> documents and evidence they intend to introduce during the hearing to the other party(</w:t>
      </w:r>
      <w:proofErr w:type="spellStart"/>
      <w:r w:rsidRPr="003B06D7">
        <w:rPr>
          <w:lang w:eastAsia="ja-JP"/>
        </w:rPr>
        <w:t>ies</w:t>
      </w:r>
      <w:proofErr w:type="spellEnd"/>
      <w:r w:rsidRPr="003B06D7">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3B06D7">
        <w:rPr>
          <w:lang w:eastAsia="ja-JP"/>
        </w:rPr>
        <w:t>ies</w:t>
      </w:r>
      <w:proofErr w:type="spellEnd"/>
      <w:r w:rsidRPr="003B06D7">
        <w:rPr>
          <w:lang w:eastAsia="ja-JP"/>
        </w:rPr>
        <w:t>) will be provided to the other party(</w:t>
      </w:r>
      <w:proofErr w:type="spellStart"/>
      <w:r w:rsidRPr="003B06D7">
        <w:rPr>
          <w:lang w:eastAsia="ja-JP"/>
        </w:rPr>
        <w:t>ies</w:t>
      </w:r>
      <w:proofErr w:type="spellEnd"/>
      <w:r w:rsidRPr="003B06D7">
        <w:rPr>
          <w:lang w:eastAsia="ja-JP"/>
        </w:rPr>
        <w:t xml:space="preserve">) by the association at the time of submission. Evidence submitted at the time of the hearing will be evaluated for admissibility by the hearing panel. </w:t>
      </w:r>
      <w:r w:rsidRPr="003B06D7">
        <w:rPr>
          <w:i/>
          <w:iCs/>
          <w:lang w:eastAsia="ja-JP"/>
        </w:rPr>
        <w:t>(Revised 11/21)</w:t>
      </w:r>
    </w:p>
    <w:p w14:paraId="268F4734" w14:textId="77777777" w:rsidR="003B06D7" w:rsidRPr="003B06D7" w:rsidRDefault="003B06D7" w:rsidP="003B06D7">
      <w:pPr>
        <w:rPr>
          <w:b/>
          <w:bCs/>
          <w:lang w:eastAsia="ja-JP"/>
        </w:rPr>
      </w:pPr>
      <w:r w:rsidRPr="003B06D7">
        <w:rPr>
          <w:b/>
          <w:bCs/>
          <w:lang w:eastAsia="ja-JP"/>
        </w:rPr>
        <w:t xml:space="preserve">Due process procedure: </w:t>
      </w:r>
      <w:r w:rsidRPr="003B06D7">
        <w:rPr>
          <w:lang w:eastAsia="ja-JP"/>
        </w:rPr>
        <w:t xml:space="preserve">(Chairperson’s Procedural Guide for the Conduct of an Arbitration Hearing is available in the </w:t>
      </w:r>
      <w:r w:rsidRPr="003B06D7">
        <w:rPr>
          <w:i/>
          <w:iCs/>
          <w:lang w:eastAsia="ja-JP"/>
        </w:rPr>
        <w:t>Code of Ethics and Arbitration Manual.</w:t>
      </w:r>
      <w:r w:rsidRPr="003B06D7">
        <w:rPr>
          <w:lang w:eastAsia="ja-JP"/>
        </w:rPr>
        <w:t>)</w:t>
      </w:r>
      <w:r w:rsidRPr="003B06D7">
        <w:rPr>
          <w:b/>
          <w:bCs/>
          <w:lang w:eastAsia="ja-JP"/>
        </w:rPr>
        <w:t xml:space="preserve"> </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w:t>
      </w:r>
      <w:proofErr w:type="gramStart"/>
      <w:r w:rsidR="00D73AF5" w:rsidRPr="0011097D">
        <w:t>in an attempt to</w:t>
      </w:r>
      <w:proofErr w:type="gramEnd"/>
      <w:r w:rsidR="00D73AF5" w:rsidRPr="0011097D">
        <w:t xml:space="preserve">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 xml:space="preserve">The decision of the Hearing Panel in an arbitration proceeding shall be reduced to writing by the panel (setting forth only the amount of the award) and be signed by the Arbitrators or </w:t>
      </w:r>
      <w:proofErr w:type="gramStart"/>
      <w:r w:rsidRPr="0011097D">
        <w:t>a majority of</w:t>
      </w:r>
      <w:proofErr w:type="gramEnd"/>
      <w:r w:rsidRPr="0011097D">
        <w:t xml:space="preserve">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lastRenderedPageBreak/>
        <w:t>Use of legal counsel:</w:t>
      </w:r>
      <w:r>
        <w:t xml:space="preserve"> </w:t>
      </w:r>
      <w:r w:rsidR="00D73AF5" w:rsidRPr="0011097D">
        <w:t xml:space="preserve">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lastRenderedPageBreak/>
        <w:t xml:space="preserve">Outline of Procedure for an Arbitration Hearing Involving a Request </w:t>
      </w:r>
      <w:r w:rsidR="007B3D48">
        <w:br/>
      </w:r>
      <w:r w:rsidRPr="0011097D">
        <w:t>and a Counter-Request</w:t>
      </w:r>
    </w:p>
    <w:p w14:paraId="1B8AF1D3" w14:textId="38456FCF" w:rsidR="00D73AF5" w:rsidRPr="0011097D" w:rsidRDefault="00D73AF5" w:rsidP="00AB6A11">
      <w:r w:rsidRPr="0011097D">
        <w:t>_____________________________</w:t>
      </w:r>
      <w:r w:rsidR="007B3D48">
        <w:t>_________________________________________</w:t>
      </w:r>
      <w:r w:rsidRPr="0011097D">
        <w:t xml:space="preserve">____ </w:t>
      </w:r>
      <w:r w:rsidRPr="007B3D48">
        <w:rPr>
          <w:b/>
        </w:rPr>
        <w:t xml:space="preserve">Board of </w:t>
      </w:r>
      <w:r w:rsidR="00F34CE3">
        <w:rPr>
          <w:b/>
        </w:rPr>
        <w:t>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199A4BEF" w14:textId="2A686248" w:rsidR="003B06D7" w:rsidRPr="003B06D7" w:rsidRDefault="003B06D7" w:rsidP="003B06D7">
      <w:pPr>
        <w:rPr>
          <w:i/>
          <w:iCs/>
          <w:lang w:eastAsia="ja-JP"/>
        </w:rPr>
      </w:pPr>
      <w:r w:rsidRPr="003B06D7">
        <w:rPr>
          <w:b/>
          <w:bCs/>
          <w:lang w:eastAsia="ja-JP"/>
        </w:rPr>
        <w:t>Remote Testimony:</w:t>
      </w:r>
      <w:r>
        <w:rPr>
          <w:lang w:eastAsia="ja-JP"/>
        </w:rPr>
        <w:t xml:space="preserve"> </w:t>
      </w:r>
      <w:r w:rsidRPr="003B06D7">
        <w:rPr>
          <w:lang w:eastAsia="ja-JP"/>
        </w:rPr>
        <w:t xml:space="preserve">Hearings may be held in person, virtually, or a combination thereof. If the hearing is in person, testimony provided in the physical presence of the Hearing Panel is preferred, however, parties and witnesses to arbitration hearings may be permitted to participate virtually in hearings at the discretion of the Hearing Panel Chair. Associations may, at their sole discretion, hold hearings where all parties must participate virtually. </w:t>
      </w:r>
      <w:r w:rsidRPr="003B06D7">
        <w:rPr>
          <w:i/>
          <w:iCs/>
          <w:lang w:eastAsia="ja-JP"/>
        </w:rPr>
        <w:t>(Revised 11/21)</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6C2DF521" w14:textId="77777777" w:rsidR="003B06D7" w:rsidRDefault="003B06D7" w:rsidP="003B06D7">
      <w:r>
        <w:rPr>
          <w:b/>
          <w:bCs/>
        </w:rPr>
        <w:t>Recording of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w:t>
      </w:r>
      <w:proofErr w:type="gramStart"/>
      <w:r>
        <w:t>Any and all</w:t>
      </w:r>
      <w:proofErr w:type="gramEnd"/>
      <w:r>
        <w:t xml:space="preserve">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w:t>
      </w:r>
    </w:p>
    <w:p w14:paraId="6286EC28" w14:textId="77777777" w:rsidR="003B06D7" w:rsidRPr="003B06D7" w:rsidRDefault="003B06D7" w:rsidP="003B06D7">
      <w:pPr>
        <w:rPr>
          <w:i/>
          <w:iCs/>
          <w:lang w:eastAsia="ja-JP"/>
        </w:rPr>
      </w:pPr>
      <w:r w:rsidRPr="003B06D7">
        <w:rPr>
          <w:lang w:eastAsia="ja-JP"/>
        </w:rPr>
        <w:t xml:space="preserve">Parties are strongly encouraged to provide </w:t>
      </w:r>
      <w:proofErr w:type="gramStart"/>
      <w:r w:rsidRPr="003B06D7">
        <w:rPr>
          <w:lang w:eastAsia="ja-JP"/>
        </w:rPr>
        <w:t>any and all</w:t>
      </w:r>
      <w:proofErr w:type="gramEnd"/>
      <w:r w:rsidRPr="003B06D7">
        <w:rPr>
          <w:lang w:eastAsia="ja-JP"/>
        </w:rPr>
        <w:t xml:space="preserve"> documents and evidence they intend to introduce during the hearing to the other party(</w:t>
      </w:r>
      <w:proofErr w:type="spellStart"/>
      <w:r w:rsidRPr="003B06D7">
        <w:rPr>
          <w:lang w:eastAsia="ja-JP"/>
        </w:rPr>
        <w:t>ies</w:t>
      </w:r>
      <w:proofErr w:type="spellEnd"/>
      <w:r w:rsidRPr="003B06D7">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3B06D7">
        <w:rPr>
          <w:lang w:eastAsia="ja-JP"/>
        </w:rPr>
        <w:t>ies</w:t>
      </w:r>
      <w:proofErr w:type="spellEnd"/>
      <w:r w:rsidRPr="003B06D7">
        <w:rPr>
          <w:lang w:eastAsia="ja-JP"/>
        </w:rPr>
        <w:t>) will be provided to the other party(</w:t>
      </w:r>
      <w:proofErr w:type="spellStart"/>
      <w:r w:rsidRPr="003B06D7">
        <w:rPr>
          <w:lang w:eastAsia="ja-JP"/>
        </w:rPr>
        <w:t>ies</w:t>
      </w:r>
      <w:proofErr w:type="spellEnd"/>
      <w:r w:rsidRPr="003B06D7">
        <w:rPr>
          <w:lang w:eastAsia="ja-JP"/>
        </w:rPr>
        <w:t xml:space="preserve">) by the association at the time of submission. Evidence submitted at the time of the hearing will be evaluated for admissibility by the hearing panel. </w:t>
      </w:r>
      <w:r w:rsidRPr="003B06D7">
        <w:rPr>
          <w:i/>
          <w:iCs/>
          <w:lang w:eastAsia="ja-JP"/>
        </w:rPr>
        <w:t>(Revised 11/21)</w:t>
      </w:r>
    </w:p>
    <w:p w14:paraId="2BBE3A28" w14:textId="77777777" w:rsidR="003B06D7" w:rsidRDefault="003B06D7" w:rsidP="003B06D7">
      <w:r>
        <w:rPr>
          <w:b/>
          <w:bCs/>
        </w:rPr>
        <w:t>Due process procedure:</w:t>
      </w:r>
      <w:r>
        <w:t xml:space="preserve"> (Chairperson’s Procedural Guide of an Arbitration Hearing and a Counter Arbitration Request is available online at </w:t>
      </w:r>
      <w:proofErr w:type="spellStart"/>
      <w:proofErr w:type="gramStart"/>
      <w:r>
        <w:t>nar.realtor</w:t>
      </w:r>
      <w:proofErr w:type="spellEnd"/>
      <w:proofErr w:type="gramEnd"/>
      <w:r>
        <w:t xml:space="preserve">.) </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lastRenderedPageBreak/>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w:t>
      </w:r>
      <w:proofErr w:type="gramStart"/>
      <w:r w:rsidRPr="0011097D">
        <w:t>. . . )</w:t>
      </w:r>
      <w:proofErr w:type="gramEnd"/>
      <w:r w:rsidRPr="0011097D">
        <w:t xml:space="preserve">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lastRenderedPageBreak/>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w:t>
      </w:r>
      <w:proofErr w:type="gramStart"/>
      <w:r w:rsidR="00D73AF5" w:rsidRPr="0011097D">
        <w:t>in an attempt to</w:t>
      </w:r>
      <w:proofErr w:type="gramEnd"/>
      <w:r w:rsidR="00D73AF5" w:rsidRPr="0011097D">
        <w:t xml:space="preserve">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w:t>
      </w:r>
      <w:proofErr w:type="gramStart"/>
      <w:r w:rsidR="00D73AF5" w:rsidRPr="0011097D">
        <w:t>a majority of</w:t>
      </w:r>
      <w:proofErr w:type="gramEnd"/>
      <w:r w:rsidR="00D73AF5" w:rsidRPr="0011097D">
        <w:t xml:space="preserve">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 xml:space="preserve">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52B07D8B" w:rsidR="00D73AF5" w:rsidRPr="00A846F1" w:rsidRDefault="00D73AF5" w:rsidP="00AB6A11">
      <w:pPr>
        <w:rPr>
          <w:i/>
          <w:iCs/>
        </w:rPr>
      </w:pPr>
      <w:r w:rsidRPr="00A846F1">
        <w:rPr>
          <w:i/>
          <w:iCs/>
        </w:rPr>
        <w:t>(Amended 11/</w:t>
      </w:r>
      <w:r w:rsidR="003B06D7">
        <w:rPr>
          <w:i/>
          <w:iCs/>
        </w:rPr>
        <w:t>21</w:t>
      </w:r>
      <w:r w:rsidRPr="00A846F1">
        <w:rPr>
          <w:i/>
          <w:iCs/>
        </w:rPr>
        <w:t>)</w:t>
      </w:r>
    </w:p>
    <w:p w14:paraId="06F2A413" w14:textId="77777777" w:rsidR="006D650F" w:rsidRDefault="006D650F" w:rsidP="00AB6A11">
      <w:pPr>
        <w:rPr>
          <w:rFonts w:cs="Helvetica-Bold"/>
          <w:sz w:val="28"/>
          <w:szCs w:val="22"/>
        </w:rPr>
      </w:pPr>
      <w:r>
        <w:br w:type="page"/>
      </w:r>
    </w:p>
    <w:p w14:paraId="1BE6D737" w14:textId="56F4C33B" w:rsidR="00D73AF5" w:rsidRPr="0011097D" w:rsidRDefault="00D73AF5" w:rsidP="00BE62E9">
      <w:pPr>
        <w:pStyle w:val="SmallSubhead"/>
        <w:outlineLvl w:val="0"/>
      </w:pPr>
      <w:r w:rsidRPr="0011097D">
        <w:lastRenderedPageBreak/>
        <w:t>Chairperson’s Procedural Guide:</w:t>
      </w:r>
      <w:r w:rsidR="006D650F">
        <w:t xml:space="preserve"> </w:t>
      </w:r>
      <w:r w:rsidRPr="0011097D">
        <w:t>Conduct of an Arbitration Hearing</w:t>
      </w:r>
    </w:p>
    <w:p w14:paraId="01DB0963" w14:textId="40A08F05" w:rsidR="00D73AF5" w:rsidRPr="0011097D" w:rsidRDefault="00D73AF5" w:rsidP="00AB6A11">
      <w:r w:rsidRPr="0011097D">
        <w:t>__________________________</w:t>
      </w:r>
      <w:r w:rsidR="006D650F">
        <w:t>_________________________________________</w:t>
      </w:r>
      <w:r w:rsidRPr="0011097D">
        <w:t xml:space="preserve">_______ </w:t>
      </w:r>
      <w:r w:rsidRPr="006D650F">
        <w:rPr>
          <w:b/>
        </w:rPr>
        <w:t xml:space="preserve">Board of </w:t>
      </w:r>
      <w:r w:rsidR="00F34CE3">
        <w:rPr>
          <w:b/>
        </w:rPr>
        <w:t>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6B30C90E"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w:t>
      </w:r>
      <w:proofErr w:type="gramStart"/>
      <w:r w:rsidRPr="0011097D">
        <w:t>particular matter</w:t>
      </w:r>
      <w:proofErr w:type="gramEnd"/>
      <w:r w:rsidRPr="0011097D">
        <w:t xml:space="preserve"> at hand, which is an arbitration proceeding, and to render a decision on the testimony and evidence presented. It is to be noted that an ethics proceeding is to be clearly distinguished from an arbitration proceeding and should be treated as </w:t>
      </w:r>
      <w:proofErr w:type="gramStart"/>
      <w:r w:rsidRPr="0011097D">
        <w:t>a completely separate</w:t>
      </w:r>
      <w:proofErr w:type="gramEnd"/>
      <w:r w:rsidRPr="0011097D">
        <w:t xml:space="preserve"> matter. The </w:t>
      </w:r>
      <w:proofErr w:type="gramStart"/>
      <w:r w:rsidRPr="0011097D">
        <w:t>particular matter</w:t>
      </w:r>
      <w:proofErr w:type="gramEnd"/>
      <w:r w:rsidRPr="0011097D">
        <w:t xml:space="preserve"> to be considered by this panel at this time is an arbitration proceeding.</w:t>
      </w:r>
    </w:p>
    <w:p w14:paraId="408D4318" w14:textId="517B7486" w:rsidR="00D73AF5" w:rsidRPr="0011097D" w:rsidRDefault="00D73AF5" w:rsidP="00AB6A11">
      <w:r w:rsidRPr="0011097D">
        <w:t xml:space="preserve">The Professional Standards Committee is a body duly constituted under the authority of the bylaws of the___________________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lastRenderedPageBreak/>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050E5DB5"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rsidR="00F34CE3">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w:t>
      </w:r>
      <w:proofErr w:type="gramStart"/>
      <w:r w:rsidRPr="002942F7">
        <w:t>Or,</w:t>
      </w:r>
      <w:proofErr w:type="gramEnd"/>
      <w:r w:rsidRPr="002942F7">
        <w:t xml:space="preserve">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2A99A3E"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w:t>
      </w:r>
      <w:proofErr w:type="gramStart"/>
      <w:r w:rsidRPr="0011097D">
        <w:t>all of</w:t>
      </w:r>
      <w:proofErr w:type="gramEnd"/>
      <w:r w:rsidRPr="0011097D">
        <w:t xml:space="preserve"> the parties. The panel is governed and directed by the bylaws of the 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lastRenderedPageBreak/>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 xml:space="preserve">(At this time, the Chairperson should excuse any witnesses and ask them to wait outside until </w:t>
      </w:r>
      <w:proofErr w:type="gramStart"/>
      <w:r w:rsidRPr="00332F8C">
        <w:t>called, and</w:t>
      </w:r>
      <w:proofErr w:type="gramEnd"/>
      <w:r w:rsidRPr="00332F8C">
        <w:t xml:space="preserve">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w:t>
      </w:r>
      <w:proofErr w:type="gramStart"/>
      <w:r w:rsidRPr="0011097D">
        <w:t>have</w:t>
      </w:r>
      <w:proofErr w:type="gramEnd"/>
      <w:r w:rsidRPr="0011097D">
        <w:t xml:space="preserve"> any questions concerning the Outline of Procedure for an Arbitration Hearing.</w:t>
      </w:r>
    </w:p>
    <w:p w14:paraId="2CFCD801" w14:textId="77777777" w:rsidR="00D73AF5" w:rsidRPr="0011097D" w:rsidRDefault="00D73AF5" w:rsidP="00AB6A11">
      <w:r w:rsidRPr="0011097D">
        <w:lastRenderedPageBreak/>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w:t>
      </w:r>
      <w:proofErr w:type="gramStart"/>
      <w:r w:rsidRPr="0011097D">
        <w:t>at a later time</w:t>
      </w:r>
      <w:proofErr w:type="gramEnd"/>
      <w:r w:rsidRPr="0011097D">
        <w:t xml:space="preserve"> during this hearing.</w:t>
      </w:r>
    </w:p>
    <w:p w14:paraId="51ADEF28" w14:textId="77777777" w:rsidR="00626993" w:rsidRPr="00626993" w:rsidRDefault="00626993" w:rsidP="00BE62E9">
      <w:pPr>
        <w:outlineLvl w:val="0"/>
        <w:rPr>
          <w:b/>
        </w:rPr>
      </w:pPr>
      <w:r w:rsidRPr="00626993">
        <w:rPr>
          <w:b/>
        </w:rPr>
        <w:t>Complainant's opening statement</w:t>
      </w:r>
    </w:p>
    <w:p w14:paraId="5043FA2D" w14:textId="18BCBFFA" w:rsidR="00626993" w:rsidRPr="00626993" w:rsidRDefault="00626993" w:rsidP="00BE62E9">
      <w:pPr>
        <w:outlineLvl w:val="0"/>
        <w:rPr>
          <w:b/>
        </w:rPr>
      </w:pPr>
      <w:r w:rsidRPr="00626993">
        <w:rPr>
          <w:b/>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w:t>
      </w:r>
      <w:proofErr w:type="gramStart"/>
      <w:r w:rsidR="00D73AF5" w:rsidRPr="0011097D">
        <w:t>persons</w:t>
      </w:r>
      <w:proofErr w:type="gramEnd"/>
      <w:r w:rsidR="00D73AF5" w:rsidRPr="0011097D">
        <w:t xml:space="preserve">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xml:space="preserve">. Upon final action by the Hearing Panel in an arbitration proceeding, the decision, when signed by the members of the Hearing Panel (or </w:t>
      </w:r>
      <w:proofErr w:type="gramStart"/>
      <w:r w:rsidR="00D73AF5" w:rsidRPr="0011097D">
        <w:t>a majority of</w:t>
      </w:r>
      <w:proofErr w:type="gramEnd"/>
      <w:r w:rsidR="00D73AF5" w:rsidRPr="0011097D">
        <w:t xml:space="preserve">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lastRenderedPageBreak/>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lastRenderedPageBreak/>
        <w:t xml:space="preserve">Chairperson’s Procedural Guide: Conduct of an </w:t>
      </w:r>
      <w:proofErr w:type="spellStart"/>
      <w:r w:rsidRPr="0011097D">
        <w:t>Interboard</w:t>
      </w:r>
      <w:proofErr w:type="spellEnd"/>
      <w:r w:rsidRPr="0011097D">
        <w:t xml:space="preserve"> Arbitration Hearing</w:t>
      </w:r>
    </w:p>
    <w:p w14:paraId="2C0DDDF1" w14:textId="6416C8F4"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 xml:space="preserve">Board of </w:t>
      </w:r>
      <w:r w:rsidR="00F34CE3">
        <w:rPr>
          <w:b/>
        </w:rPr>
        <w:t>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762DD2BE"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rsidR="00F34CE3">
        <w:t>REALTORS®</w:t>
      </w:r>
      <w:r w:rsidRPr="0011097D">
        <w:t xml:space="preserve">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w:t>
      </w:r>
      <w:proofErr w:type="gramStart"/>
      <w:r w:rsidRPr="0011097D">
        <w:t>particular matter</w:t>
      </w:r>
      <w:proofErr w:type="gramEnd"/>
      <w:r w:rsidRPr="0011097D">
        <w:t xml:space="preserve"> at hand, which is the subject of an </w:t>
      </w:r>
      <w:proofErr w:type="spellStart"/>
      <w:r w:rsidRPr="0011097D">
        <w:t>interboard</w:t>
      </w:r>
      <w:proofErr w:type="spellEnd"/>
      <w:r w:rsidRPr="0011097D">
        <w:t xml:space="preserve"> arbitration proceeding, and to render a decision on the testimony and evidence presented. It is to be noted that an ethics proceeding is to be clearly distinguished from an arbitration proceeding and the two should be treated as </w:t>
      </w:r>
      <w:proofErr w:type="gramStart"/>
      <w:r w:rsidRPr="0011097D">
        <w:t>completely separate</w:t>
      </w:r>
      <w:proofErr w:type="gramEnd"/>
      <w:r w:rsidRPr="0011097D">
        <w:t xml:space="preserve"> matters. The </w:t>
      </w:r>
      <w:proofErr w:type="gramStart"/>
      <w:r w:rsidRPr="0011097D">
        <w:t>particular matter</w:t>
      </w:r>
      <w:proofErr w:type="gramEnd"/>
      <w:r w:rsidRPr="0011097D">
        <w:t xml:space="preserve"> to be considered by this panel at this time is an </w:t>
      </w:r>
      <w:proofErr w:type="spellStart"/>
      <w:r w:rsidRPr="0011097D">
        <w:t>interboard</w:t>
      </w:r>
      <w:proofErr w:type="spellEnd"/>
      <w:r w:rsidRPr="0011097D">
        <w:t xml:space="preserve"> arbitration proceeding.</w:t>
      </w:r>
    </w:p>
    <w:p w14:paraId="761C9195" w14:textId="6BF56744" w:rsidR="00D73AF5" w:rsidRPr="0011097D" w:rsidRDefault="00D73AF5" w:rsidP="00AB6A11">
      <w:r w:rsidRPr="0011097D">
        <w:t xml:space="preserve">The Professional Standards Committee is a body duly constituted under the authority of the bylaws of the respective Boards of </w:t>
      </w:r>
      <w:r w:rsidR="00F34CE3">
        <w:t>REALTORS®</w:t>
      </w:r>
      <w:r w:rsidRPr="0011097D">
        <w:t xml:space="preserve"> whose members have been duly appointed by their Board Presidents and approved by their Boards of Directors. At this time, I would like to introduce the members of this panel.</w:t>
      </w:r>
    </w:p>
    <w:p w14:paraId="3755120A" w14:textId="29AC30B0"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F34CE3">
        <w:t>REALTORS®</w:t>
      </w:r>
      <w:r w:rsidR="00D73AF5" w:rsidRPr="0011097D">
        <w:t>, and I will serve as Chairperson of this panel.</w:t>
      </w:r>
    </w:p>
    <w:p w14:paraId="55A1D4B6" w14:textId="4FB9460D"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F34CE3">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F34CE3">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lastRenderedPageBreak/>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40B36CA9"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rsidR="00F34CE3">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w:t>
      </w:r>
      <w:proofErr w:type="gramStart"/>
      <w:r w:rsidRPr="00E961CB">
        <w:t>Or,</w:t>
      </w:r>
      <w:proofErr w:type="gramEnd"/>
      <w:r w:rsidRPr="00E961CB">
        <w:t xml:space="preserve">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4FF27A20"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w:t>
      </w:r>
      <w:proofErr w:type="gramStart"/>
      <w:r w:rsidRPr="0011097D">
        <w:t>all of</w:t>
      </w:r>
      <w:proofErr w:type="gramEnd"/>
      <w:r w:rsidRPr="0011097D">
        <w:t xml:space="preserve"> the parties. The panel is governed and directed by the bylaws of the respective Boards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lastRenderedPageBreak/>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 xml:space="preserve">(At this time, the Chairperson should excuse any witnesses and ask them to wait outside until </w:t>
      </w:r>
      <w:proofErr w:type="gramStart"/>
      <w:r w:rsidRPr="00E961CB">
        <w:t>called, and</w:t>
      </w:r>
      <w:proofErr w:type="gramEnd"/>
      <w:r w:rsidRPr="00E961CB">
        <w:t xml:space="preserve">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lastRenderedPageBreak/>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w:t>
      </w:r>
      <w:proofErr w:type="gramStart"/>
      <w:r w:rsidRPr="0011097D">
        <w:t>have</w:t>
      </w:r>
      <w:proofErr w:type="gramEnd"/>
      <w:r w:rsidRPr="0011097D">
        <w:t xml:space="preser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w:t>
      </w:r>
      <w:proofErr w:type="gramStart"/>
      <w:r w:rsidRPr="0011097D">
        <w:t>at a later time</w:t>
      </w:r>
      <w:proofErr w:type="gramEnd"/>
      <w:r w:rsidRPr="0011097D">
        <w:t xml:space="preserve"> during this hearing.</w:t>
      </w:r>
    </w:p>
    <w:p w14:paraId="06C91765" w14:textId="77777777" w:rsidR="00894DAA" w:rsidRPr="00894DAA" w:rsidRDefault="00894DAA" w:rsidP="00BE62E9">
      <w:pPr>
        <w:outlineLvl w:val="0"/>
        <w:rPr>
          <w:b/>
        </w:rPr>
      </w:pPr>
      <w:r w:rsidRPr="00894DAA">
        <w:rPr>
          <w:b/>
        </w:rPr>
        <w:t>Complainant's opening statement</w:t>
      </w:r>
    </w:p>
    <w:p w14:paraId="0AC07A0D" w14:textId="77777777" w:rsidR="00894DAA" w:rsidRPr="00894DAA" w:rsidRDefault="00894DAA" w:rsidP="00BE62E9">
      <w:pPr>
        <w:outlineLvl w:val="0"/>
        <w:rPr>
          <w:b/>
        </w:rPr>
      </w:pPr>
      <w:r w:rsidRPr="00894DAA">
        <w:rPr>
          <w:b/>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lastRenderedPageBreak/>
        <w:t>C</w:t>
      </w:r>
      <w:r w:rsidR="00E961CB" w:rsidRPr="00E961CB">
        <w:rPr>
          <w:b/>
        </w:rPr>
        <w:t>onfidential nature of hearing:</w:t>
      </w:r>
      <w:r w:rsidR="00E961CB">
        <w:t xml:space="preserve"> </w:t>
      </w:r>
      <w:r w:rsidR="00163033">
        <w:t>All</w:t>
      </w:r>
      <w:r w:rsidRPr="0011097D">
        <w:t xml:space="preserve"> </w:t>
      </w:r>
      <w:proofErr w:type="gramStart"/>
      <w:r w:rsidRPr="0011097D">
        <w:t>persons</w:t>
      </w:r>
      <w:proofErr w:type="gramEnd"/>
      <w:r w:rsidRPr="0011097D">
        <w:t xml:space="preserve">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xml:space="preserve">. Upon final action by the Hearing Panel in an arbitration proceeding, the decision, when signed by the members of the Hearing Panel (or </w:t>
      </w:r>
      <w:proofErr w:type="gramStart"/>
      <w:r w:rsidRPr="0011097D">
        <w:t>a majority of</w:t>
      </w:r>
      <w:proofErr w:type="gramEnd"/>
      <w:r w:rsidRPr="0011097D">
        <w:t xml:space="preserve">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lastRenderedPageBreak/>
        <w:t>Chairperson’s Procedural Guide: Conduct of a Procedural Review Hearing (Arbitration)</w:t>
      </w:r>
    </w:p>
    <w:p w14:paraId="2F069B8E" w14:textId="12E6DCB6" w:rsidR="00D73AF5" w:rsidRPr="0011097D" w:rsidRDefault="00D73AF5" w:rsidP="00AB6A11">
      <w:r w:rsidRPr="0011097D">
        <w:t>_______________</w:t>
      </w:r>
      <w:r w:rsidR="00E712B9">
        <w:t>___________________________________________</w:t>
      </w:r>
      <w:r w:rsidRPr="0011097D">
        <w:t xml:space="preserve">________________ </w:t>
      </w:r>
      <w:r w:rsidRPr="00E712B9">
        <w:rPr>
          <w:b/>
        </w:rPr>
        <w:t xml:space="preserve">Board of </w:t>
      </w:r>
      <w:r w:rsidR="00F34CE3">
        <w:rPr>
          <w:b/>
        </w:rPr>
        <w:t>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0E4FAEFE"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rsidR="00F34CE3">
        <w:t>REALTORS®</w:t>
      </w:r>
      <w:r w:rsidRPr="0011097D">
        <w:t xml:space="preserve">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 xml:space="preserve">The </w:t>
      </w:r>
      <w:proofErr w:type="gramStart"/>
      <w:r w:rsidRPr="0011097D">
        <w:t>particular matter</w:t>
      </w:r>
      <w:proofErr w:type="gramEnd"/>
      <w:r w:rsidRPr="0011097D">
        <w:t xml:space="preserve">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6852A3C1"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F34CE3">
        <w:t>REALTORS®</w:t>
      </w:r>
      <w:r w:rsidR="00D73AF5" w:rsidRPr="0011097D">
        <w:t>.</w:t>
      </w:r>
    </w:p>
    <w:p w14:paraId="4A5605D5" w14:textId="34430CEB" w:rsidR="00D73AF5" w:rsidRPr="0011097D" w:rsidRDefault="00D73AF5" w:rsidP="00AB6A11">
      <w:r w:rsidRPr="00E712B9">
        <w:rPr>
          <w:b/>
        </w:rPr>
        <w:lastRenderedPageBreak/>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 xml:space="preserve">Anyone who was a party to the original arbitration hearing, a member of the Grievance Committee </w:t>
      </w:r>
      <w:proofErr w:type="gramStart"/>
      <w:r w:rsidR="00D73AF5" w:rsidRPr="0011097D">
        <w:t>present</w:t>
      </w:r>
      <w:proofErr w:type="gramEnd"/>
      <w:r w:rsidR="00D73AF5" w:rsidRPr="0011097D">
        <w:t xml:space="preserve">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396119F0"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F34CE3">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lastRenderedPageBreak/>
        <w:t>Outline of procedure:</w:t>
      </w:r>
      <w:r>
        <w:t xml:space="preserve"> </w:t>
      </w:r>
      <w:r w:rsidR="00D73AF5" w:rsidRPr="0011097D">
        <w:t xml:space="preserve">At this </w:t>
      </w:r>
      <w:proofErr w:type="gramStart"/>
      <w:r w:rsidR="00D73AF5" w:rsidRPr="0011097D">
        <w:t>time</w:t>
      </w:r>
      <w:proofErr w:type="gramEnd"/>
      <w:r w:rsidR="00D73AF5" w:rsidRPr="0011097D">
        <w:t xml:space="preserv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w:t>
      </w:r>
      <w:proofErr w:type="gramStart"/>
      <w:r w:rsidRPr="0011097D">
        <w:t>all of</w:t>
      </w:r>
      <w:proofErr w:type="gramEnd"/>
      <w:r w:rsidRPr="0011097D">
        <w:t xml:space="preserve"> the parties. After the Procedural Review Hearing Tribunal has heard </w:t>
      </w:r>
      <w:proofErr w:type="gramStart"/>
      <w:r w:rsidRPr="0011097D">
        <w:t>all of</w:t>
      </w:r>
      <w:proofErr w:type="gramEnd"/>
      <w:r w:rsidRPr="0011097D">
        <w:t xml:space="preserve">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w:t>
      </w:r>
      <w:proofErr w:type="gramStart"/>
      <w:r w:rsidRPr="0011097D">
        <w:t>time</w:t>
      </w:r>
      <w:proofErr w:type="gramEnd"/>
      <w:r w:rsidRPr="0011097D">
        <w:t xml:space="preserv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lastRenderedPageBreak/>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41B2FC53" w14:textId="4A42B905" w:rsidR="00D73AF5" w:rsidRPr="0011097D" w:rsidRDefault="00D73AF5" w:rsidP="00AB6A11">
      <w:r w:rsidRPr="00C450EC">
        <w:rPr>
          <w:b/>
        </w:rPr>
        <w:t>Closing statements:</w:t>
      </w:r>
      <w:r w:rsidR="008A5697">
        <w:t xml:space="preserve"> </w:t>
      </w:r>
      <w:r w:rsidRPr="0011097D">
        <w:t xml:space="preserve">The decision of this Procedural Review Hearing Tribunal is final. Before we adjourn this procedural review hearing, all persons </w:t>
      </w:r>
      <w:proofErr w:type="gramStart"/>
      <w:r w:rsidRPr="0011097D">
        <w:t>present</w:t>
      </w:r>
      <w:proofErr w:type="gramEnd"/>
      <w:r w:rsidRPr="0011097D">
        <w:t xml:space="preserve"> are advised that the final determination of this Procedural Review Hearing Tribunal is considered confidential. Upon final action by this Procedural Review Hearing Tribunal, the Board President shall disseminate to the complainant and the respondent in the original arbitration </w:t>
      </w:r>
      <w:r w:rsidR="004672E9">
        <w:t>hearing,</w:t>
      </w:r>
      <w:r w:rsidRPr="0011097D">
        <w:t xml:space="preserve">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w:t>
      </w:r>
      <w:proofErr w:type="gramStart"/>
      <w:r w:rsidRPr="0011097D">
        <w:t>parties</w:t>
      </w:r>
      <w:proofErr w:type="gramEnd"/>
      <w:r w:rsidRPr="0011097D">
        <w:t xml:space="preserve">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7347C18C" w:rsidR="00D73AF5" w:rsidRPr="004672E9" w:rsidRDefault="00D73AF5" w:rsidP="00AB6A11">
      <w:pPr>
        <w:rPr>
          <w:i/>
        </w:rPr>
      </w:pPr>
      <w:r w:rsidRPr="004672E9">
        <w:rPr>
          <w:i/>
        </w:rPr>
        <w:t>(Revised 11/</w:t>
      </w:r>
      <w:r w:rsidR="00BE62E9" w:rsidRPr="004672E9">
        <w:rPr>
          <w:i/>
        </w:rPr>
        <w:t>16</w:t>
      </w:r>
      <w:r w:rsidRPr="004672E9">
        <w:rPr>
          <w:i/>
        </w:rPr>
        <w:t>)</w:t>
      </w:r>
    </w:p>
    <w:p w14:paraId="311F8765" w14:textId="5802389B" w:rsidR="00D73AF5" w:rsidRPr="0011097D" w:rsidRDefault="00D73AF5" w:rsidP="00AB6A11">
      <w:pPr>
        <w:pStyle w:val="SmallSubhead"/>
      </w:pPr>
      <w:r w:rsidRPr="0011097D">
        <w:lastRenderedPageBreak/>
        <w:t xml:space="preserve">Chairperson’s Procedural Guide: Conduct of a Procedural Review Hearing </w:t>
      </w:r>
      <w:r w:rsidR="00C450EC">
        <w:br/>
      </w:r>
      <w:r w:rsidRPr="0011097D">
        <w:t>(</w:t>
      </w:r>
      <w:proofErr w:type="spellStart"/>
      <w:r w:rsidRPr="0011097D">
        <w:t>Interboard</w:t>
      </w:r>
      <w:proofErr w:type="spellEnd"/>
      <w:r w:rsidRPr="0011097D">
        <w:t xml:space="preserve"> Arbitration)</w:t>
      </w:r>
    </w:p>
    <w:p w14:paraId="2199FBFE" w14:textId="5502B63B" w:rsidR="00D73AF5" w:rsidRPr="0011097D" w:rsidRDefault="00D73AF5" w:rsidP="00AB6A11">
      <w:r w:rsidRPr="0011097D">
        <w:t>____________</w:t>
      </w:r>
      <w:r w:rsidR="00C450EC">
        <w:t>___________________________________________</w:t>
      </w:r>
      <w:r w:rsidRPr="0011097D">
        <w:t xml:space="preserve">___________________ </w:t>
      </w:r>
      <w:r w:rsidRPr="00C450EC">
        <w:rPr>
          <w:b/>
        </w:rPr>
        <w:t xml:space="preserve">Board of </w:t>
      </w:r>
      <w:r w:rsidR="00F34CE3">
        <w:rPr>
          <w:b/>
        </w:rPr>
        <w:t>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w:t>
      </w:r>
      <w:proofErr w:type="gramStart"/>
      <w:r w:rsidRPr="0011097D">
        <w:t>particular matter</w:t>
      </w:r>
      <w:proofErr w:type="gramEnd"/>
      <w:r w:rsidRPr="0011097D">
        <w:t xml:space="preserve">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lastRenderedPageBreak/>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 xml:space="preserve">Anyone who was a party to the original arbitration hearing, a member of the Grievance Committee </w:t>
      </w:r>
      <w:proofErr w:type="gramStart"/>
      <w:r w:rsidR="00D73AF5" w:rsidRPr="0011097D">
        <w:t>present</w:t>
      </w:r>
      <w:proofErr w:type="gramEnd"/>
      <w:r w:rsidR="00D73AF5" w:rsidRPr="0011097D">
        <w:t xml:space="preserve">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3D892C01"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F34CE3">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lastRenderedPageBreak/>
        <w:t>Outline of procedure:</w:t>
      </w:r>
      <w:r>
        <w:t xml:space="preserve"> </w:t>
      </w:r>
      <w:r w:rsidR="00D73AF5" w:rsidRPr="0011097D">
        <w:t xml:space="preserve">At this </w:t>
      </w:r>
      <w:proofErr w:type="gramStart"/>
      <w:r w:rsidR="00D73AF5" w:rsidRPr="0011097D">
        <w:t>time</w:t>
      </w:r>
      <w:proofErr w:type="gramEnd"/>
      <w:r w:rsidR="00D73AF5" w:rsidRPr="0011097D">
        <w:t xml:space="preserv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 xml:space="preserve">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w:t>
      </w:r>
      <w:proofErr w:type="gramStart"/>
      <w:r w:rsidR="00D73AF5" w:rsidRPr="0011097D">
        <w:t>all of</w:t>
      </w:r>
      <w:proofErr w:type="gramEnd"/>
      <w:r w:rsidR="00D73AF5" w:rsidRPr="0011097D">
        <w:t xml:space="preserve"> the parties. After the Procedural Review Hearing Tribunal has heard </w:t>
      </w:r>
      <w:proofErr w:type="gramStart"/>
      <w:r w:rsidR="00D73AF5" w:rsidRPr="0011097D">
        <w:t>all of</w:t>
      </w:r>
      <w:proofErr w:type="gramEnd"/>
      <w:r w:rsidR="00D73AF5" w:rsidRPr="0011097D">
        <w:t xml:space="preserve">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 xml:space="preserve">At this </w:t>
      </w:r>
      <w:proofErr w:type="gramStart"/>
      <w:r w:rsidR="00D73AF5" w:rsidRPr="0011097D">
        <w:t>time</w:t>
      </w:r>
      <w:proofErr w:type="gramEnd"/>
      <w:r w:rsidR="00D73AF5" w:rsidRPr="0011097D">
        <w:t xml:space="preserv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lastRenderedPageBreak/>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FA59F66" w:rsidR="00D73AF5" w:rsidRPr="0011097D" w:rsidRDefault="00074B4F" w:rsidP="00AB6A11">
      <w:r w:rsidRPr="00074B4F">
        <w:rPr>
          <w:b/>
        </w:rPr>
        <w:t>Closing statements:</w:t>
      </w:r>
      <w:r>
        <w:t xml:space="preserve"> </w:t>
      </w:r>
      <w:r w:rsidR="00D73AF5" w:rsidRPr="0011097D">
        <w:t xml:space="preserve">The decision of this Procedural Review Hearing Tribunal is final. Before we adjourn this procedural review hearing, all persons </w:t>
      </w:r>
      <w:proofErr w:type="gramStart"/>
      <w:r w:rsidR="00D73AF5" w:rsidRPr="0011097D">
        <w:t>present</w:t>
      </w:r>
      <w:proofErr w:type="gramEnd"/>
      <w:r w:rsidR="00D73AF5" w:rsidRPr="0011097D">
        <w:t xml:space="preserve"> are advised that the final determination of this Procedural Review Hearing Tribunal is considered confidential. Upon final action by this Procedural Review Hearing Tribunal, the Board President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 xml:space="preserve">The sole issue for the Procedural Review Hearing Tribunal to decide is whether the arbitration procedures utilized in rendering the Award of Arbitrators afforded all </w:t>
      </w:r>
      <w:proofErr w:type="gramStart"/>
      <w:r w:rsidR="00D73AF5" w:rsidRPr="0011097D">
        <w:t>parties</w:t>
      </w:r>
      <w:proofErr w:type="gramEnd"/>
      <w:r w:rsidR="00D73AF5" w:rsidRPr="0011097D">
        <w:t xml:space="preserve">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581C1022" w:rsidR="00D73AF5" w:rsidRPr="00074B4F" w:rsidRDefault="00D73AF5" w:rsidP="00AB6A11">
      <w:r w:rsidRPr="00074B4F">
        <w:t xml:space="preserve"> (Revised 11/</w:t>
      </w:r>
      <w:r w:rsidR="00A2180F">
        <w:t>16</w:t>
      </w:r>
      <w:r w:rsidRPr="00074B4F">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lastRenderedPageBreak/>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 xml:space="preserve">Arbitration requests must be typewritten and submitted with </w:t>
      </w:r>
      <w:proofErr w:type="gramStart"/>
      <w:r w:rsidRPr="0011097D">
        <w:t>a sufficient number of</w:t>
      </w:r>
      <w:proofErr w:type="gramEnd"/>
      <w:r w:rsidRPr="0011097D">
        <w:t xml:space="preserve"> copies to enable the Board to provide one to each respondent plus one copy for the Board’s records. Any reply must be typewritten and submitted with </w:t>
      </w:r>
      <w:proofErr w:type="gramStart"/>
      <w:r w:rsidRPr="0011097D">
        <w:t>a sufficient number of</w:t>
      </w:r>
      <w:proofErr w:type="gramEnd"/>
      <w:r w:rsidRPr="0011097D">
        <w:t xml:space="preserve">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 xml:space="preserve">All parties may be represented by legal counsel, </w:t>
      </w:r>
      <w:proofErr w:type="gramStart"/>
      <w:r w:rsidRPr="0011097D">
        <w:t>provided that</w:t>
      </w:r>
      <w:proofErr w:type="gramEnd"/>
      <w:r w:rsidRPr="0011097D">
        <w:t xml:space="preserve">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lastRenderedPageBreak/>
        <w:t>(7)</w:t>
      </w:r>
      <w:r w:rsidRPr="0011097D">
        <w:tab/>
        <w:t xml:space="preserve">Parties are strongly encouraged to provide </w:t>
      </w:r>
      <w:proofErr w:type="gramStart"/>
      <w:r w:rsidRPr="0011097D">
        <w:t>any and all</w:t>
      </w:r>
      <w:proofErr w:type="gramEnd"/>
      <w:r w:rsidRPr="0011097D">
        <w:t xml:space="preserve"> documents and evidence they intend to introduce during the hearing to the other party(</w:t>
      </w:r>
      <w:proofErr w:type="spellStart"/>
      <w:r w:rsidRPr="0011097D">
        <w:t>ies</w:t>
      </w:r>
      <w:proofErr w:type="spellEnd"/>
      <w:r w:rsidRPr="0011097D">
        <w:t>)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2F0602D7"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w:t>
      </w:r>
      <w:proofErr w:type="gramStart"/>
      <w:r w:rsidR="00D73AF5" w:rsidRPr="0011097D">
        <w:t>printed</w:t>
      </w:r>
      <w:proofErr w:type="gramEnd"/>
      <w:r w:rsidR="00D73AF5" w:rsidRPr="0011097D">
        <w:t xml:space="preserve"> or completed on-line at Realtor.org.</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lastRenderedPageBreak/>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 xml:space="preserve">Each Member Board shall adopt the Code of Ethics of the National Association as a part of its governing regulations, for violation of which disciplinary action may be </w:t>
      </w:r>
      <w:proofErr w:type="gramStart"/>
      <w:r w:rsidRPr="0011097D">
        <w:t>taken.*</w:t>
      </w:r>
      <w:proofErr w:type="gramEnd"/>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23627B7B" w14:textId="36F32FF1" w:rsidR="00E62253" w:rsidRPr="00E62253" w:rsidRDefault="00E62253" w:rsidP="00E62253">
      <w:pPr>
        <w:pStyle w:val="NormalItalicInd"/>
        <w:rPr>
          <w:lang w:eastAsia="ja-JP"/>
        </w:rPr>
      </w:pPr>
      <w:r w:rsidRPr="00E62253">
        <w:rPr>
          <w:b/>
          <w:bCs/>
          <w:lang w:eastAsia="ja-JP"/>
        </w:rPr>
        <w:t>Section 2.</w:t>
      </w:r>
      <w:r w:rsidRPr="00E62253">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62253">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w:t>
      </w:r>
      <w:r w:rsidRPr="00E62253">
        <w:rPr>
          <w:i w:val="0"/>
          <w:iCs w:val="0"/>
          <w:lang w:eastAsia="ja-JP"/>
        </w:rPr>
        <w:t>(Revised 1/21)</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3A4A8342" w:rsidR="00D73AF5" w:rsidRPr="0011097D" w:rsidRDefault="00D73AF5" w:rsidP="00AB6A11">
      <w:pPr>
        <w:pStyle w:val="NormalItalicInd"/>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xml:space="preserve">® membership to any applicant who has an unfulfilled sanction pending which was imposed by another Board or Association of </w:t>
      </w:r>
      <w:r w:rsidR="00F34CE3">
        <w:t>REALTORS®</w:t>
      </w:r>
      <w:r w:rsidRPr="0011097D">
        <w:t xml:space="preserve">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lastRenderedPageBreak/>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1A79217F"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rsidR="00F34CE3">
        <w:t>REALTORS®</w:t>
      </w:r>
      <w:r w:rsidRPr="0011097D">
        <w:t xml:space="preserve"> and between </w:t>
      </w:r>
      <w:r w:rsidR="00F34CE3">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541125FD" w:rsidR="00D73AF5" w:rsidRPr="0011097D" w:rsidRDefault="00D73AF5" w:rsidP="00AB6A11">
      <w:pPr>
        <w:pStyle w:val="LetterListSecond"/>
      </w:pPr>
      <w:r w:rsidRPr="0011097D">
        <w:t>(a)</w:t>
      </w:r>
      <w:r w:rsidRPr="0011097D">
        <w:tab/>
        <w:t xml:space="preserve">Allegations of unethical conduct made against a </w:t>
      </w:r>
      <w:r w:rsidR="00F34CE3">
        <w:t>REALTOR®</w:t>
      </w:r>
      <w:r w:rsidRPr="0011097D">
        <w:t xml:space="preserve"> or </w:t>
      </w:r>
      <w:r w:rsidR="007E6994">
        <w:t>REALTOR ASSOCIATE</w:t>
      </w:r>
      <w:r w:rsidRPr="0011097D">
        <w:t xml:space="preserve">® who is directly a member of the State Association and not a member of any local Board. </w:t>
      </w:r>
      <w:r w:rsidRPr="0058021F">
        <w:rPr>
          <w:i/>
        </w:rPr>
        <w:t>(Amended 11/95)</w:t>
      </w:r>
    </w:p>
    <w:p w14:paraId="75548799" w14:textId="4BA98C08" w:rsidR="00D73AF5" w:rsidRPr="0011097D" w:rsidRDefault="00D73AF5" w:rsidP="00AB6A11">
      <w:pPr>
        <w:pStyle w:val="LetterListSecond"/>
      </w:pPr>
      <w:r w:rsidRPr="0011097D">
        <w:t>(b)</w:t>
      </w:r>
      <w:r w:rsidRPr="0011097D">
        <w:tab/>
        <w:t xml:space="preserve">Allegations of unethical conduct made against a </w:t>
      </w:r>
      <w:r w:rsidR="00F34CE3">
        <w:t>REALTOR®</w:t>
      </w:r>
      <w:r w:rsidRPr="0011097D">
        <w:t xml:space="preserve"> or </w:t>
      </w:r>
      <w:r w:rsidR="007E6994">
        <w:t>REALTOR 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00A8D36D"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F34CE3">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5AADEA69"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rsidR="00F34CE3">
        <w:t>REALTORS®</w:t>
      </w:r>
      <w:r w:rsidRPr="0011097D">
        <w:t xml:space="preserve"> who are directly members of the State Association and are not members of any </w:t>
      </w:r>
      <w:proofErr w:type="gramStart"/>
      <w:r w:rsidRPr="0011097D">
        <w:t>Board.*</w:t>
      </w:r>
      <w:proofErr w:type="gramEnd"/>
      <w:r w:rsidRPr="0011097D">
        <w:t xml:space="preserve"> </w:t>
      </w:r>
      <w:r w:rsidRPr="0058021F">
        <w:rPr>
          <w:i/>
        </w:rPr>
        <w:t>(Amended 11/96)</w:t>
      </w:r>
    </w:p>
    <w:p w14:paraId="64EDEB15" w14:textId="043DB69B"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rsidR="00F34CE3">
        <w:t>REALTOR®</w:t>
      </w:r>
      <w:r w:rsidRPr="0011097D">
        <w:t xml:space="preserve"> who does not hold membership in any Board, but is directly a member of the State Association, and a </w:t>
      </w:r>
      <w:r w:rsidR="00F34CE3">
        <w:t>REALTOR®</w:t>
      </w:r>
      <w:r w:rsidRPr="0011097D">
        <w:t xml:space="preserve"> who is a member of a </w:t>
      </w:r>
      <w:proofErr w:type="gramStart"/>
      <w:r w:rsidRPr="0011097D">
        <w:t>Board.*</w:t>
      </w:r>
      <w:proofErr w:type="gramEnd"/>
      <w:r w:rsidRPr="0011097D">
        <w:t xml:space="preserve">* </w:t>
      </w:r>
      <w:r w:rsidRPr="0058021F">
        <w:rPr>
          <w:i/>
        </w:rPr>
        <w:t>(Amended 11/96)</w:t>
      </w:r>
    </w:p>
    <w:p w14:paraId="0FB2329B" w14:textId="60327987"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 xml:space="preserve">National Association of </w:t>
      </w:r>
      <w:r w:rsidR="00F34CE3">
        <w:t>REALTORS®</w:t>
      </w:r>
      <w:r w:rsidRPr="0011097D">
        <w:t>.</w:t>
      </w:r>
      <w:r w:rsidR="0058021F">
        <w:br/>
      </w:r>
      <w:r w:rsidRPr="0011097D">
        <w:t>**Reference is made to members of the State Association who are outside the jurisdiction of and are not members of any local Board within the state.</w:t>
      </w:r>
    </w:p>
    <w:p w14:paraId="424C226D" w14:textId="7B8280D1"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rsidR="00F34CE3">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29B38854" w:rsidR="00D73AF5" w:rsidRPr="0011097D" w:rsidRDefault="00D73AF5" w:rsidP="00AB6A11">
      <w:pPr>
        <w:pStyle w:val="LetterListSecond"/>
      </w:pPr>
      <w:r w:rsidRPr="0011097D">
        <w:t>(g)</w:t>
      </w:r>
      <w:r w:rsidRPr="0011097D">
        <w:tab/>
        <w:t xml:space="preserve">Contractual disputes between a customer or a client and a </w:t>
      </w:r>
      <w:r w:rsidR="00F34CE3">
        <w:t>REALTOR®</w:t>
      </w:r>
      <w:r w:rsidRPr="0011097D">
        <w:t xml:space="preserve"> where the Board with good and sufficient reason is unable to arbitrate the dispute or the </w:t>
      </w:r>
      <w:r w:rsidR="00F34CE3">
        <w:t>REALTOR®</w:t>
      </w:r>
      <w:r w:rsidRPr="0011097D">
        <w:t xml:space="preserve"> is a direct member of the State Association. (</w:t>
      </w:r>
      <w:r w:rsidRPr="0058021F">
        <w:rPr>
          <w:i/>
        </w:rPr>
        <w:t>Adopted 11/95)</w:t>
      </w:r>
    </w:p>
    <w:p w14:paraId="68285B2A" w14:textId="754884EB" w:rsidR="00D73AF5" w:rsidRPr="0011097D" w:rsidRDefault="00D73AF5" w:rsidP="00AB6A11">
      <w:r w:rsidRPr="0058021F">
        <w:rPr>
          <w:b/>
        </w:rPr>
        <w:lastRenderedPageBreak/>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rsidR="00F34CE3">
        <w:t>REALTORS®</w:t>
      </w:r>
      <w:r w:rsidRPr="0011097D">
        <w:t>, as from time to time amended, which by this reference is made a part of these bylaws.</w:t>
      </w:r>
    </w:p>
    <w:p w14:paraId="6F3E3764" w14:textId="30421060"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 xml:space="preserve">National Association of </w:t>
      </w:r>
      <w:r w:rsidR="00F34CE3">
        <w:t>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w:t>
      </w:r>
      <w:proofErr w:type="spellStart"/>
      <w:r w:rsidRPr="0011097D">
        <w:t>interboard</w:t>
      </w:r>
      <w:proofErr w:type="spellEnd"/>
      <w:r w:rsidRPr="0011097D">
        <w:t xml:space="preserve"> arbitration of business disputes, as defined by Article 17 of the Code of Ethics, between </w:t>
      </w:r>
      <w:r w:rsidR="00F34CE3">
        <w:t>REALTORS®</w:t>
      </w:r>
      <w:r w:rsidRPr="0011097D">
        <w:t xml:space="preserve">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w:t>
      </w:r>
      <w:proofErr w:type="spellStart"/>
      <w:r w:rsidRPr="0011097D">
        <w:t>interboard</w:t>
      </w:r>
      <w:proofErr w:type="spellEnd"/>
      <w:r w:rsidRPr="0011097D">
        <w:t xml:space="preserve">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 xml:space="preserve">Inasmuch as disputes may arise between Board Members from different Boards located distant from each other, it is desirable to establish members from the Professional Standards Committee in all areas of the state. When disputes arise requiring </w:t>
      </w:r>
      <w:proofErr w:type="spellStart"/>
      <w:r w:rsidRPr="0011097D">
        <w:t>interboard</w:t>
      </w:r>
      <w:proofErr w:type="spellEnd"/>
      <w:r w:rsidRPr="0011097D">
        <w:t xml:space="preserve">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1983D011"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rsidR="00F34CE3">
        <w:t>REALTORS®</w:t>
      </w:r>
      <w:r w:rsidRPr="0011097D">
        <w:t xml:space="preserve">,” as recommended by the National Association, and in this </w:t>
      </w:r>
      <w:r w:rsidRPr="00662AAE">
        <w:rPr>
          <w:i/>
        </w:rPr>
        <w:t>Code of Ethics and Arbitration Manual</w:t>
      </w:r>
      <w:r w:rsidRPr="0011097D">
        <w:t xml:space="preserve">. However, the State Association should exercise care to adapt the provisions contained in this Manual to be applicable to the special and </w:t>
      </w:r>
      <w:proofErr w:type="gramStart"/>
      <w:r w:rsidRPr="0011097D">
        <w:t>particular responsibilities</w:t>
      </w:r>
      <w:proofErr w:type="gramEnd"/>
      <w:r w:rsidRPr="0011097D">
        <w:t xml:space="preserve">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lastRenderedPageBreak/>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w:t>
      </w:r>
      <w:proofErr w:type="gramStart"/>
      <w:r w:rsidRPr="0011097D">
        <w:t>Standards Committee, but</w:t>
      </w:r>
      <w:proofErr w:type="gramEnd"/>
      <w:r w:rsidRPr="0011097D">
        <w:t xml:space="preserve">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w:t>
      </w:r>
      <w:proofErr w:type="spellStart"/>
      <w:r w:rsidRPr="0011097D">
        <w:t>nonprevailing</w:t>
      </w:r>
      <w:proofErr w:type="spellEnd"/>
      <w:r w:rsidRPr="0011097D">
        <w:t xml:space="preserve">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lastRenderedPageBreak/>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742D40D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rsidR="00F34CE3">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31D401E7" w:rsidR="00D73AF5" w:rsidRPr="0011097D" w:rsidRDefault="00D73AF5" w:rsidP="00AB6A11">
      <w:pPr>
        <w:pStyle w:val="Footnote"/>
      </w:pPr>
      <w:r w:rsidRPr="0011097D">
        <w:t xml:space="preserve">*Requiring </w:t>
      </w:r>
      <w:r w:rsidR="00F34CE3">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r>
        <w:t>Realtor</w:t>
      </w:r>
      <w:r w:rsidRPr="0011097D">
        <w:t>.org (see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In the event a party fails to,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 xml:space="preserve">The preceding guidelines do not purport to be detailed provisions for inserting into State Association professional standards procedures as </w:t>
      </w:r>
      <w:proofErr w:type="gramStart"/>
      <w:r w:rsidRPr="0011097D">
        <w:t>adopted, but</w:t>
      </w:r>
      <w:proofErr w:type="gramEnd"/>
      <w:r w:rsidRPr="0011097D">
        <w:t xml:space="preserve"> are intended to direct certain areas of consideration to the State Association for careful review in its adoption of professional standards procedures, particularly with respect to </w:t>
      </w:r>
      <w:proofErr w:type="spellStart"/>
      <w:r w:rsidRPr="0011097D">
        <w:t>interboard</w:t>
      </w:r>
      <w:proofErr w:type="spellEnd"/>
      <w:r w:rsidRPr="0011097D">
        <w:t xml:space="preserve"> arbitration conducted by the State Association.</w:t>
      </w:r>
    </w:p>
    <w:p w14:paraId="4F7D18B9" w14:textId="20331F74" w:rsidR="00D73AF5" w:rsidRPr="0011097D" w:rsidRDefault="00D73AF5" w:rsidP="00AB6A11">
      <w:r w:rsidRPr="00893EF5">
        <w:lastRenderedPageBreak/>
        <w:t xml:space="preserve">Duty to arbitrate before State Association (Part Ten, Section 46, </w:t>
      </w:r>
      <w:r w:rsidRPr="00662AAE">
        <w:rPr>
          <w:i/>
        </w:rPr>
        <w:t>Code of Ethics and Arbitration Manual</w:t>
      </w:r>
      <w:r w:rsidRPr="00893EF5">
        <w:t xml:space="preserve">, National Association of </w:t>
      </w:r>
      <w:r w:rsidR="00F34CE3">
        <w:t>REALTORS®</w:t>
      </w:r>
      <w:r w:rsidRPr="00893EF5">
        <w:t>):</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rsidR="00F34CE3">
        <w:t>REALTORS®</w:t>
      </w:r>
      <w:r w:rsidRPr="0011097D">
        <w:t xml:space="preserve"> any dispute with a member of any other local Board of the __________________________ (state) Association of </w:t>
      </w:r>
      <w:r w:rsidR="00F34CE3">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17ABA3BB" w:rsidR="00D73AF5" w:rsidRPr="0011097D" w:rsidRDefault="00D73AF5" w:rsidP="003F464D">
      <w:pPr>
        <w:pStyle w:val="LetterListHanging"/>
      </w:pPr>
      <w:r w:rsidRPr="0011097D">
        <w:t>(2)</w:t>
      </w:r>
      <w:r w:rsidRPr="0011097D">
        <w:tab/>
        <w:t xml:space="preserve">The __________________________ (state) Association of </w:t>
      </w:r>
      <w:r w:rsidR="00F34CE3">
        <w:t>REALTORS®</w:t>
      </w:r>
      <w:r w:rsidRPr="0011097D">
        <w:t xml:space="preserve"> has established facilities for such </w:t>
      </w:r>
      <w:proofErr w:type="gramStart"/>
      <w:r w:rsidRPr="0011097D">
        <w:t>arbitration.*</w:t>
      </w:r>
      <w:proofErr w:type="gramEnd"/>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06EC72F" w:rsidR="00D73AF5" w:rsidRPr="0011097D" w:rsidRDefault="00D73AF5" w:rsidP="00AB6A11">
      <w:r w:rsidRPr="0011097D">
        <w:t xml:space="preserve">In the absence of established procedures and facilities by the _____________________________ (state) Association of </w:t>
      </w:r>
      <w:r w:rsidR="00F34CE3">
        <w:t>REALTORS®</w:t>
      </w:r>
      <w:r w:rsidRPr="0011097D">
        <w:t xml:space="preserve"> for </w:t>
      </w:r>
      <w:proofErr w:type="spellStart"/>
      <w:r w:rsidRPr="0011097D">
        <w:t>interboard</w:t>
      </w:r>
      <w:proofErr w:type="spellEnd"/>
      <w:r w:rsidRPr="0011097D">
        <w:t xml:space="preserve">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 xml:space="preserve">**Interstate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w:t>
      </w:r>
      <w:proofErr w:type="spellStart"/>
      <w:r w:rsidRPr="0011097D">
        <w:t>nonprevailing</w:t>
      </w:r>
      <w:proofErr w:type="spellEnd"/>
      <w:r w:rsidRPr="0011097D">
        <w:t xml:space="preserve">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lastRenderedPageBreak/>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w:t>
      </w:r>
      <w:proofErr w:type="gramStart"/>
      <w:r w:rsidRPr="0011097D">
        <w:t>is in need of</w:t>
      </w:r>
      <w:proofErr w:type="gramEnd"/>
      <w:r w:rsidRPr="0011097D">
        <w:t xml:space="preserve">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A2DDA0C" w:rsidR="00D73AF5" w:rsidRPr="0011097D" w:rsidRDefault="00D73AF5" w:rsidP="00AB6A11">
      <w:r w:rsidRPr="0011097D">
        <w:t xml:space="preserve">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w:t>
      </w:r>
      <w:r w:rsidR="00F34CE3">
        <w:t>REALTOR®</w:t>
      </w:r>
      <w:r w:rsidRPr="0011097D">
        <w:t xml:space="preserve">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100A48A5" w:rsidR="00D73AF5" w:rsidRPr="0011097D" w:rsidRDefault="00D73AF5" w:rsidP="00AB6A11">
      <w:pPr>
        <w:pStyle w:val="SmallerSubHanging"/>
      </w:pPr>
      <w:r w:rsidRPr="0011097D">
        <w:t>3</w:t>
      </w:r>
      <w:r w:rsidR="007C7472">
        <w:t>.</w:t>
      </w:r>
      <w:r w:rsidR="007C7472">
        <w:tab/>
      </w:r>
      <w:r w:rsidRPr="0011097D">
        <w:t xml:space="preserve">A salesperson is the respondent in an ethics complaint. The respondent asks that his principal broker (who is also a </w:t>
      </w:r>
      <w:r w:rsidR="00F34CE3">
        <w:t>REALTOR®</w:t>
      </w:r>
      <w:r w:rsidRPr="0011097D">
        <w:t>) serve as his counsel during the hearing.</w:t>
      </w:r>
    </w:p>
    <w:p w14:paraId="4E9CCFF8" w14:textId="77777777" w:rsidR="00D73AF5" w:rsidRPr="0011097D" w:rsidRDefault="00D73AF5" w:rsidP="00AB6A11">
      <w:r w:rsidRPr="0011097D">
        <w:t>Is this permitted?</w:t>
      </w:r>
    </w:p>
    <w:p w14:paraId="70E32FD0" w14:textId="6FB5FDAB"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rsidR="00F34CE3">
        <w:t>REALTOR®</w:t>
      </w:r>
      <w:r w:rsidRPr="0011097D">
        <w:t xml:space="preserve">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 xml:space="preserve">What does NAR recommend with respect to </w:t>
      </w:r>
      <w:proofErr w:type="gramStart"/>
      <w:r w:rsidRPr="0011097D">
        <w:t>an</w:t>
      </w:r>
      <w:proofErr w:type="gramEnd"/>
      <w:r w:rsidRPr="0011097D">
        <w:t xml:space="preserve"> Professional Standards Administrator’s role in ethics and arbitration hearings?</w:t>
      </w:r>
    </w:p>
    <w:p w14:paraId="72F8D5FC" w14:textId="77777777" w:rsidR="00D73AF5" w:rsidRPr="0011097D" w:rsidRDefault="00D73AF5" w:rsidP="00AB6A11">
      <w:r w:rsidRPr="0011097D">
        <w:t xml:space="preserve">Whether </w:t>
      </w:r>
      <w:proofErr w:type="gramStart"/>
      <w:r w:rsidRPr="0011097D">
        <w:t>an</w:t>
      </w:r>
      <w:proofErr w:type="gramEnd"/>
      <w:r w:rsidRPr="0011097D">
        <w:t xml:space="preserve">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t>
      </w:r>
      <w:proofErr w:type="gramStart"/>
      <w:r w:rsidRPr="0011097D">
        <w:t>whether or not</w:t>
      </w:r>
      <w:proofErr w:type="gramEnd"/>
      <w:r w:rsidRPr="0011097D">
        <w:t xml:space="preserve">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lastRenderedPageBreak/>
        <w:t>6</w:t>
      </w:r>
      <w:r w:rsidR="007C7472">
        <w:t>.</w:t>
      </w:r>
      <w:r w:rsidR="007C7472">
        <w:tab/>
      </w:r>
      <w:r w:rsidRPr="0011097D">
        <w:t>How long should our Board retain professional standards records?</w:t>
      </w:r>
    </w:p>
    <w:p w14:paraId="034AF237" w14:textId="77777777"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r>
        <w:t>Realtor</w:t>
      </w:r>
      <w:r w:rsidRPr="0011097D">
        <w:t xml:space="preserve">.org: “Document Retention: What Not to Trash” and “Association Record Retention.” </w:t>
      </w:r>
      <w:r w:rsidRPr="00893EF5">
        <w:rPr>
          <w:i/>
        </w:rPr>
        <w:t>(Revised 11/14)</w:t>
      </w:r>
    </w:p>
    <w:p w14:paraId="6D3AE75E" w14:textId="6F3DC922"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rsidR="00F34CE3">
        <w:t>REALTORS®</w:t>
      </w:r>
      <w:r w:rsidRPr="0011097D">
        <w:t>?</w:t>
      </w:r>
    </w:p>
    <w:p w14:paraId="07CAF49E" w14:textId="77777777" w:rsidR="00D73AF5" w:rsidRPr="0011097D" w:rsidRDefault="00D73AF5" w:rsidP="00AB6A11">
      <w:proofErr w:type="gramStart"/>
      <w:r w:rsidRPr="0011097D">
        <w:t>Yes;</w:t>
      </w:r>
      <w:proofErr w:type="gramEnd"/>
      <w:r w:rsidRPr="0011097D">
        <w:t xml:space="preserve">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0EB48B7C"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rsidR="00F34CE3">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lastRenderedPageBreak/>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t>
      </w:r>
      <w:proofErr w:type="gramStart"/>
      <w:r w:rsidRPr="0011097D">
        <w:t>where</w:t>
      </w:r>
      <w:proofErr w:type="gramEnd"/>
      <w:r w:rsidRPr="0011097D">
        <w:t xml:space="preserv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4EA997B2"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rsidR="00F34CE3">
        <w:t>REALTOR®</w:t>
      </w:r>
      <w:r w:rsidRPr="0011097D">
        <w:t xml:space="preserve"> principal?</w:t>
      </w:r>
    </w:p>
    <w:p w14:paraId="6E7FD295" w14:textId="77777777" w:rsidR="00D73AF5" w:rsidRPr="0011097D" w:rsidRDefault="00D73AF5" w:rsidP="00AB6A11">
      <w:r w:rsidRPr="0011097D">
        <w:t>Yes.</w:t>
      </w:r>
    </w:p>
    <w:p w14:paraId="38BE8A67" w14:textId="441ECFA8" w:rsidR="00D73AF5" w:rsidRPr="0011097D" w:rsidRDefault="00D73AF5" w:rsidP="00AB6A11">
      <w:pPr>
        <w:pStyle w:val="SmallerSubHanging"/>
      </w:pPr>
      <w:r w:rsidRPr="0011097D">
        <w:t>15</w:t>
      </w:r>
      <w:r w:rsidR="007C7472">
        <w:t>.</w:t>
      </w:r>
      <w:r w:rsidR="007C7472">
        <w:tab/>
      </w:r>
      <w:r w:rsidRPr="0011097D">
        <w:t xml:space="preserve">Can a </w:t>
      </w:r>
      <w:r w:rsidR="00F34CE3">
        <w:t>REALTOR®</w:t>
      </w:r>
      <w:r w:rsidRPr="0011097D">
        <w:t xml:space="preserve"> principal invoke arbitration if the dispute arose prior to the time the requester became a </w:t>
      </w:r>
      <w:r w:rsidR="00F34CE3">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 xml:space="preserve">Before an ethics complaint is referred to the Professional Standards Committee for hearing, it may be amended either by the complainant or by the Grievance Committee. If the Grievance Committee dismisses an </w:t>
      </w:r>
      <w:proofErr w:type="gramStart"/>
      <w:r w:rsidRPr="0011097D">
        <w:t>Article</w:t>
      </w:r>
      <w:proofErr w:type="gramEnd"/>
      <w:r w:rsidRPr="0011097D">
        <w:t>(s) cited by the complainant, the complainant may appeal that dismissal to the Board of Directors.</w:t>
      </w:r>
    </w:p>
    <w:p w14:paraId="499120A4" w14:textId="77777777" w:rsidR="00E62253" w:rsidRPr="00E62253" w:rsidRDefault="00E62253" w:rsidP="00E62253">
      <w:pPr>
        <w:rPr>
          <w:i/>
          <w:iCs/>
          <w:lang w:eastAsia="ja-JP"/>
        </w:rPr>
      </w:pPr>
      <w:r w:rsidRPr="00E62253">
        <w:rPr>
          <w:lang w:eastAsia="ja-JP"/>
        </w:rPr>
        <w:t xml:space="preserve">After referral to the Professional Standards Committee, the complaint may be amended by the complainant, including facts upon which the amendments are based. The respondent should then be provided with a copy of the amended complaint and be given an opportunity to file an amended response. </w:t>
      </w:r>
      <w:r w:rsidRPr="00E62253">
        <w:rPr>
          <w:i/>
          <w:iCs/>
          <w:lang w:eastAsia="ja-JP"/>
        </w:rPr>
        <w:t>(Revised 5/20)</w:t>
      </w:r>
    </w:p>
    <w:p w14:paraId="5F9E2252" w14:textId="77777777" w:rsidR="00E62253" w:rsidRPr="00E62253" w:rsidRDefault="00E62253" w:rsidP="00E62253">
      <w:pPr>
        <w:rPr>
          <w:lang w:eastAsia="ja-JP"/>
        </w:rPr>
      </w:pPr>
      <w:r w:rsidRPr="00E62253">
        <w:rPr>
          <w:lang w:eastAsia="ja-JP"/>
        </w:rPr>
        <w:t xml:space="preserve">An ethics complaint may also be amended by either the complainant, or upon action of the Hearing Panel during the hearing to add previously uncited Articles or additional respondents, including facts upon which the amendments are based. If this occurs, the respondent should be given an opportunity to request a postponement to prepare a response to the amended complaint. </w:t>
      </w:r>
      <w:r w:rsidRPr="00E62253">
        <w:rPr>
          <w:i/>
          <w:iCs/>
          <w:lang w:eastAsia="ja-JP"/>
        </w:rPr>
        <w:t>(Revised 5/20)</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w:t>
      </w:r>
      <w:proofErr w:type="gramStart"/>
      <w:r w:rsidRPr="0011097D">
        <w:t>in order to</w:t>
      </w:r>
      <w:proofErr w:type="gramEnd"/>
      <w:r w:rsidRPr="0011097D">
        <w:t xml:space="preserve">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lastRenderedPageBreak/>
        <w:t>17</w:t>
      </w:r>
      <w:r w:rsidR="007C7472">
        <w:t>.</w:t>
      </w:r>
      <w:r w:rsidR="007C7472">
        <w:tab/>
      </w:r>
      <w:r w:rsidRPr="0011097D">
        <w:t>Who can withdraw a complaint, and when can this be done?</w:t>
      </w:r>
    </w:p>
    <w:p w14:paraId="1FF4476C" w14:textId="77777777" w:rsidR="0066427B" w:rsidRDefault="0066427B" w:rsidP="0066427B">
      <w:r>
        <w:t xml:space="preserve">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w:t>
      </w:r>
      <w:proofErr w:type="gramStart"/>
      <w:r>
        <w:t>referred back</w:t>
      </w:r>
      <w:proofErr w:type="gramEnd"/>
      <w:r>
        <w:t xml:space="preserve">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rPr>
        <w:t>Amended 5/16</w:t>
      </w:r>
      <w: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09B15EFE"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rsidR="00F34CE3">
        <w:t>REALTORS®</w:t>
      </w:r>
      <w:r w:rsidRPr="0011097D">
        <w:t xml:space="preserve">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7CF4DB9C" w14:textId="77777777" w:rsidR="00F00D93" w:rsidRPr="008A6FBB" w:rsidRDefault="00F00D93" w:rsidP="00F00D93">
      <w:r w:rsidRPr="008A6FBB">
        <w:t xml:space="preserve">A principal who is not joined in an ethics complaint as a respondent may be present and participate during the hearing and may even be required by the Hearing Panel to attend the hearing, consistent with the provisions of Section 13(d), </w:t>
      </w:r>
      <w:r w:rsidRPr="00F00D93">
        <w:rPr>
          <w:i/>
        </w:rPr>
        <w:t>Code of Ethics and Arbitration Manual.</w:t>
      </w:r>
      <w:r w:rsidRPr="008A6FBB">
        <w:t xml:space="preserve"> Whether the principal attends the hearing or not, the principal should receive copies of the complaint and response and be provided with notice of hearing. </w:t>
      </w:r>
      <w:r w:rsidRPr="00F00D93">
        <w:rPr>
          <w:i/>
        </w:rPr>
        <w:t>(Revised 05/18)</w:t>
      </w:r>
    </w:p>
    <w:p w14:paraId="012A6F07" w14:textId="194F4272" w:rsidR="00D73AF5" w:rsidRPr="0011097D" w:rsidRDefault="00D73AF5" w:rsidP="00AB6A11">
      <w:pPr>
        <w:pStyle w:val="SmallerSubHanging"/>
      </w:pPr>
      <w:r w:rsidRPr="0011097D">
        <w:lastRenderedPageBreak/>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47B81F43" w:rsidR="00D73AF5" w:rsidRPr="0011097D" w:rsidRDefault="00D73AF5" w:rsidP="00AB6A11">
      <w:pPr>
        <w:pStyle w:val="SmallerSubHanging"/>
      </w:pPr>
      <w:r w:rsidRPr="0011097D">
        <w:t>22</w:t>
      </w:r>
      <w:r w:rsidR="007C7472">
        <w:t>.</w:t>
      </w:r>
      <w:r w:rsidR="007C7472">
        <w:tab/>
      </w:r>
      <w:r w:rsidRPr="0011097D">
        <w:t xml:space="preserve">Does the complainant’s </w:t>
      </w:r>
      <w:r w:rsidR="00F34CE3">
        <w:t>REALTOR®</w:t>
      </w:r>
      <w:r w:rsidRPr="0011097D">
        <w:t xml:space="preserve"> principal, if not a co-complainant, have the right to be present during an ethics hearing?</w:t>
      </w:r>
    </w:p>
    <w:p w14:paraId="42B1396F" w14:textId="42BB2B7B" w:rsidR="00D73AF5" w:rsidRPr="0011097D" w:rsidRDefault="00D73AF5" w:rsidP="00AB6A11">
      <w:r w:rsidRPr="0011097D">
        <w:t xml:space="preserve">No; only the respondent’s </w:t>
      </w:r>
      <w:r w:rsidR="00F34CE3">
        <w:t>REALTOR®</w:t>
      </w:r>
      <w:r w:rsidRPr="0011097D">
        <w:t xml:space="preserve"> principal has the right to attend the ethics hearing (unless the complainant’s </w:t>
      </w:r>
      <w:r w:rsidR="00F34CE3">
        <w:t>REALTOR®</w:t>
      </w:r>
      <w:r w:rsidRPr="0011097D">
        <w:t xml:space="preserve"> principal </w:t>
      </w:r>
      <w:r w:rsidR="00D30373">
        <w:t>is acting as counsel). Refer to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 xml:space="preserve">A member found in violation has asked for an extension </w:t>
      </w:r>
      <w:proofErr w:type="gramStart"/>
      <w:r w:rsidRPr="0011097D">
        <w:t>in order to</w:t>
      </w:r>
      <w:proofErr w:type="gramEnd"/>
      <w:r w:rsidRPr="0011097D">
        <w:t xml:space="preserve"> complete the discipline imposed. Can such an extension be granted?</w:t>
      </w:r>
    </w:p>
    <w:p w14:paraId="1199BC5B" w14:textId="77777777" w:rsidR="00D73AF5" w:rsidRPr="0011097D" w:rsidRDefault="00D73AF5" w:rsidP="00AB6A11">
      <w:r w:rsidRPr="0011097D">
        <w:t>Yes, at the discretion of the Board of Directors.</w:t>
      </w:r>
    </w:p>
    <w:p w14:paraId="19207667" w14:textId="5E1696F7" w:rsidR="00F00D93" w:rsidRPr="00832181" w:rsidRDefault="00F00D93" w:rsidP="00F00D93">
      <w:pPr>
        <w:pStyle w:val="SmallerSubHanging"/>
      </w:pPr>
      <w:r w:rsidRPr="00832181">
        <w:t>24.</w:t>
      </w:r>
      <w:r>
        <w:t xml:space="preserve"> </w:t>
      </w:r>
      <w:r w:rsidRPr="00832181">
        <w:t>Our Association is considering publication of ethics violations. What do we need to do?</w:t>
      </w:r>
    </w:p>
    <w:p w14:paraId="0D6B07CA" w14:textId="77777777" w:rsidR="00F00D93" w:rsidRPr="00832181" w:rsidRDefault="00F00D93" w:rsidP="00F00D93">
      <w:r w:rsidRPr="00832181">
        <w:t xml:space="preserve">Ensure your Association has adopted one of the two Publication Options described in Policy Statement 45, Publishing the Names of Code of Ethics Violators, </w:t>
      </w:r>
      <w:r w:rsidRPr="00F00D93">
        <w:rPr>
          <w:i/>
        </w:rPr>
        <w:t xml:space="preserve">Code of Ethics and Arbitration Manual. </w:t>
      </w:r>
      <w:r w:rsidRPr="00832181">
        <w:t xml:space="preserve">Publication Option #2 builds on the authority provided in Publication Option #1 by authorizing publication in all instances in which violators are disciplined with a letter of reprimand, a fine, a suspension, and/or an expulsion, and by expanding the content of the publication notice. The nature, form, content, and extent of this notice should not exceed what is authorized by the Publication Option adopted by the Association as provided in Policy Statement 45, Publishing the Names of Code of Ethics Violators, </w:t>
      </w:r>
      <w:r w:rsidRPr="00F00D93">
        <w:rPr>
          <w:i/>
        </w:rPr>
        <w:t>Code of Ethics and Arbitration Manual. (Revised 05/18)</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 xml:space="preserve">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w:t>
      </w:r>
      <w:proofErr w:type="gramStart"/>
      <w:r w:rsidRPr="0011097D">
        <w:t>at a later time</w:t>
      </w:r>
      <w:proofErr w:type="gramEnd"/>
      <w:r w:rsidRPr="0011097D">
        <w:t>,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lastRenderedPageBreak/>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42AE13AE"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rsidR="00F34CE3">
        <w:t>REALTOR®</w:t>
      </w:r>
      <w:r w:rsidRPr="0011097D">
        <w:t xml:space="preserve">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4AA1CD91" w:rsidR="00D73AF5" w:rsidRPr="0011097D" w:rsidRDefault="00D73AF5" w:rsidP="00AB6A11">
      <w:r w:rsidRPr="0011097D">
        <w:t>Conversely, if a violation was not found, the “Findings of Fact” could read: “</w:t>
      </w:r>
      <w:r w:rsidR="00F34CE3">
        <w:t>REALTOR®</w:t>
      </w:r>
      <w:r w:rsidRPr="0011097D">
        <w:t xml:space="preserve">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1AAEFFBF" w:rsidR="00D73AF5" w:rsidRPr="0011097D" w:rsidRDefault="00D73AF5" w:rsidP="00AB6A11">
      <w:pPr>
        <w:pStyle w:val="SmallerSubHanging"/>
      </w:pPr>
      <w:r w:rsidRPr="0011097D">
        <w:t>28</w:t>
      </w:r>
      <w:r w:rsidR="007C7472">
        <w:t>.</w:t>
      </w:r>
      <w:r w:rsidR="007C7472">
        <w:tab/>
      </w:r>
      <w:r w:rsidRPr="0011097D">
        <w:t xml:space="preserve">A </w:t>
      </w:r>
      <w:r w:rsidR="00F34CE3">
        <w:t>REALTOR®</w:t>
      </w:r>
      <w:r w:rsidRPr="0011097D">
        <w:t xml:space="preserve"> belongs to Board A only and is a Participant only in Board B’s MLS. Can Board A forward the professional standards </w:t>
      </w:r>
      <w:proofErr w:type="gramStart"/>
      <w:r w:rsidRPr="0011097D">
        <w:t>records</w:t>
      </w:r>
      <w:proofErr w:type="gramEnd"/>
      <w:r w:rsidRPr="0011097D">
        <w:t xml:space="preserve"> of this individual to Board B if the individual has been found in violation of the Code of Ethics at Board B?</w:t>
      </w:r>
    </w:p>
    <w:p w14:paraId="6996D82F" w14:textId="03C65CC9" w:rsidR="00D73AF5" w:rsidRPr="0011097D" w:rsidRDefault="00D73AF5" w:rsidP="00AB6A11">
      <w:r w:rsidRPr="0011097D">
        <w:t xml:space="preserve">Yes, if a </w:t>
      </w:r>
      <w:r w:rsidR="00F34CE3">
        <w:t>REALTOR®</w:t>
      </w:r>
      <w:r w:rsidRPr="0011097D">
        <w:t xml:space="preserve"> is found in violation of the Code of Ethics at one Board, another Board may share that member’s professional standards record for progressive disciplinary purposes.</w:t>
      </w:r>
    </w:p>
    <w:p w14:paraId="2C6FD643" w14:textId="10D4B93E" w:rsidR="00D73AF5" w:rsidRPr="0011097D" w:rsidRDefault="00D30373" w:rsidP="00AB6A11">
      <w:pPr>
        <w:pStyle w:val="SmallerSubHanging"/>
      </w:pPr>
      <w:r>
        <w:t>29</w:t>
      </w:r>
      <w:r w:rsidR="007C7472">
        <w:t>.</w:t>
      </w:r>
      <w:r w:rsidR="007C7472">
        <w:tab/>
      </w:r>
      <w:r w:rsidR="00D73AF5"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w:t>
      </w:r>
      <w:proofErr w:type="gramStart"/>
      <w:r w:rsidRPr="0011097D">
        <w:t>dismissal, and</w:t>
      </w:r>
      <w:proofErr w:type="gramEnd"/>
      <w:r w:rsidRPr="0011097D">
        <w:t xml:space="preserve">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7C2A028A" w:rsidR="00D73AF5" w:rsidRPr="0011097D" w:rsidRDefault="00D30373" w:rsidP="00AB6A11">
      <w:pPr>
        <w:pStyle w:val="SmallerSubHanging"/>
      </w:pPr>
      <w:r>
        <w:t>30</w:t>
      </w:r>
      <w:r w:rsidR="007C7472">
        <w:t>.</w:t>
      </w:r>
      <w:r w:rsidR="007C7472">
        <w:tab/>
      </w:r>
      <w:r w:rsidR="00D73AF5" w:rsidRPr="0011097D">
        <w:t xml:space="preserve">If a </w:t>
      </w:r>
      <w:r w:rsidR="00F34CE3">
        <w:t>REALTOR®</w:t>
      </w:r>
      <w:r w:rsidR="00D73AF5" w:rsidRPr="0011097D">
        <w:t xml:space="preserve"> principal resigns or otherwise causes his or her </w:t>
      </w:r>
      <w:r w:rsidR="00F34CE3">
        <w:t>REALTOR®</w:t>
      </w:r>
      <w:r w:rsidR="00D73AF5" w:rsidRPr="0011097D">
        <w:t xml:space="preserve"> membership to terminate and there is a current arbitration request pending against him or her, can a complainant amend an arbitration request to name the new </w:t>
      </w:r>
      <w:r w:rsidR="00F34CE3">
        <w:t>REALTOR®</w:t>
      </w:r>
      <w:r w:rsidR="00D73AF5" w:rsidRPr="0011097D">
        <w:t xml:space="preserve"> principal?</w:t>
      </w:r>
    </w:p>
    <w:p w14:paraId="31B1B624" w14:textId="2EBCCF6A" w:rsidR="00D73AF5" w:rsidRPr="0011097D" w:rsidRDefault="00D73AF5" w:rsidP="00AB6A11">
      <w:r w:rsidRPr="0011097D">
        <w:t xml:space="preserve">The new </w:t>
      </w:r>
      <w:r w:rsidR="00F34CE3">
        <w:t>REALTOR®</w:t>
      </w:r>
      <w:r w:rsidRPr="0011097D">
        <w:t xml:space="preserve"> principal may only be required to arbitrate if the new </w:t>
      </w:r>
      <w:r w:rsidR="00F34CE3">
        <w:t>REALTOR®</w:t>
      </w:r>
      <w:r w:rsidRPr="0011097D">
        <w:t xml:space="preserve"> principal was a </w:t>
      </w:r>
      <w:r w:rsidR="00F34CE3">
        <w:t>REALTOR®</w:t>
      </w:r>
      <w:r w:rsidRPr="0011097D">
        <w:t xml:space="preserve"> principal of that firm at the time the dispute arose. The complainant can name any </w:t>
      </w:r>
      <w:r w:rsidR="00F34CE3">
        <w:t>REALTOR®</w:t>
      </w:r>
      <w:r w:rsidRPr="0011097D">
        <w:t xml:space="preserve"> principal of the firm at the time the dispute </w:t>
      </w:r>
      <w:proofErr w:type="gramStart"/>
      <w:r w:rsidRPr="0011097D">
        <w:t>arose</w:t>
      </w:r>
      <w:proofErr w:type="gramEnd"/>
      <w:r w:rsidRPr="0011097D">
        <w:t xml:space="preserve"> and the arbitration can proceed. If the original respondent simply moved from Company A and re-affiliated as a </w:t>
      </w:r>
      <w:r w:rsidR="00F34CE3">
        <w:t>REALTOR®</w:t>
      </w:r>
      <w:r w:rsidRPr="0011097D">
        <w:t xml:space="preserve"> </w:t>
      </w:r>
      <w:proofErr w:type="spellStart"/>
      <w:r w:rsidRPr="0011097D">
        <w:t>nonprincipal</w:t>
      </w:r>
      <w:proofErr w:type="spellEnd"/>
      <w:r w:rsidRPr="0011097D">
        <w:t xml:space="preserve"> with Company B, the arbitration could proceed against the original respondent because the duty to arbitrate is personal.</w:t>
      </w:r>
    </w:p>
    <w:p w14:paraId="24C59942" w14:textId="3E2BD7D6" w:rsidR="00D73AF5" w:rsidRPr="0011097D" w:rsidRDefault="00D30373" w:rsidP="00AB6A11">
      <w:pPr>
        <w:pStyle w:val="SmallerSubHanging"/>
      </w:pPr>
      <w:r>
        <w:t>31</w:t>
      </w:r>
      <w:r w:rsidR="007C7472">
        <w:t>.</w:t>
      </w:r>
      <w:r w:rsidR="007C7472">
        <w:tab/>
      </w:r>
      <w:r w:rsidR="00D73AF5" w:rsidRPr="0011097D">
        <w:t xml:space="preserve">Can the sample forms contained in the </w:t>
      </w:r>
      <w:r w:rsidR="00D73AF5" w:rsidRPr="00662AAE">
        <w:rPr>
          <w:i/>
        </w:rPr>
        <w:t>Code of Ethics and Arbitration Manual</w:t>
      </w:r>
      <w:r w:rsidR="00893EF5">
        <w:t xml:space="preserve"> </w:t>
      </w:r>
      <w:r w:rsidR="00D73AF5"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3BFED97E" w:rsidR="00D73AF5" w:rsidRPr="0011097D" w:rsidRDefault="00D30373" w:rsidP="00AB6A11">
      <w:pPr>
        <w:pStyle w:val="SmallerSubHanging"/>
      </w:pPr>
      <w:r>
        <w:lastRenderedPageBreak/>
        <w:t>32</w:t>
      </w:r>
      <w:r w:rsidR="007C7472">
        <w:t>.</w:t>
      </w:r>
      <w:r w:rsidR="007C7472">
        <w:tab/>
      </w:r>
      <w:r w:rsidR="00D73AF5"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5216FB96" w:rsidR="00D73AF5" w:rsidRPr="0011097D" w:rsidRDefault="00D30373" w:rsidP="00AB6A11">
      <w:pPr>
        <w:pStyle w:val="SmallerSubHanging"/>
      </w:pPr>
      <w:r>
        <w:t>33</w:t>
      </w:r>
      <w:r w:rsidR="007C7472">
        <w:t>.</w:t>
      </w:r>
      <w:r w:rsidR="007C7472">
        <w:tab/>
      </w:r>
      <w:r w:rsidR="00D73AF5"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CB866B7" w:rsidR="00D73AF5" w:rsidRPr="0011097D" w:rsidRDefault="00D30373" w:rsidP="00AB6A11">
      <w:pPr>
        <w:pStyle w:val="SmallerSubHanging"/>
      </w:pPr>
      <w:r>
        <w:t>34</w:t>
      </w:r>
      <w:r w:rsidR="007C7472">
        <w:t>.</w:t>
      </w:r>
      <w:r w:rsidR="007C7472">
        <w:tab/>
      </w:r>
      <w:r w:rsidR="00D73AF5" w:rsidRPr="0011097D">
        <w:t xml:space="preserve">If a procedural review (arbitration) is to be conducted and a </w:t>
      </w:r>
      <w:r w:rsidR="00F34CE3">
        <w:t>REALTOR®</w:t>
      </w:r>
      <w:r w:rsidR="00D73AF5" w:rsidRPr="0011097D">
        <w:t xml:space="preserve"> (non-principal) with a financial interest finds himself or herself unable to attend, must he or she be granted a postponement?</w:t>
      </w:r>
    </w:p>
    <w:p w14:paraId="228824D4" w14:textId="5EE98BCD" w:rsidR="00D73AF5" w:rsidRPr="0011097D" w:rsidRDefault="00D73AF5" w:rsidP="00AB6A11">
      <w:r w:rsidRPr="0011097D">
        <w:t xml:space="preserve">No. While a </w:t>
      </w:r>
      <w:r w:rsidR="00F34CE3">
        <w:t>REALTOR®</w:t>
      </w:r>
      <w:r w:rsidRPr="0011097D">
        <w:t xml:space="preserve">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081AFA04" w:rsidR="00D73AF5" w:rsidRPr="0011097D" w:rsidRDefault="00D30373" w:rsidP="00AB6A11">
      <w:pPr>
        <w:pStyle w:val="SmallerSubHanging"/>
      </w:pPr>
      <w:r>
        <w:t>35</w:t>
      </w:r>
      <w:r w:rsidR="007C7472">
        <w:t>.</w:t>
      </w:r>
      <w:r w:rsidR="007C7472">
        <w:tab/>
      </w:r>
      <w:r w:rsidR="00D73AF5"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1B0D0821" w14:textId="5320DBED" w:rsidR="00D73AF5" w:rsidRPr="00D30373" w:rsidRDefault="00D73AF5" w:rsidP="00AB6A11">
      <w:pPr>
        <w:pStyle w:val="MainHeader"/>
        <w:rPr>
          <w:sz w:val="44"/>
          <w:szCs w:val="44"/>
        </w:rPr>
      </w:pPr>
      <w:r w:rsidRPr="00D30373">
        <w:rPr>
          <w:sz w:val="44"/>
          <w:szCs w:val="44"/>
        </w:rPr>
        <w:lastRenderedPageBreak/>
        <w:t>Index—20</w:t>
      </w:r>
      <w:r w:rsidR="00B91561">
        <w:rPr>
          <w:sz w:val="44"/>
          <w:szCs w:val="44"/>
        </w:rPr>
        <w:t>2</w:t>
      </w:r>
      <w:r w:rsidR="00FC43B3">
        <w:rPr>
          <w:sz w:val="44"/>
          <w:szCs w:val="44"/>
        </w:rPr>
        <w:t>2</w:t>
      </w:r>
      <w:r w:rsidRPr="00D30373">
        <w:rPr>
          <w:sz w:val="44"/>
          <w:szCs w:val="44"/>
        </w:rPr>
        <w:t xml:space="preserve"> </w:t>
      </w:r>
      <w:r w:rsidRPr="00FC43B3">
        <w:rPr>
          <w:i/>
          <w:iCs/>
          <w:sz w:val="44"/>
          <w:szCs w:val="44"/>
        </w:rPr>
        <w:t>Code of Ethics and Arbitration Manual</w:t>
      </w:r>
    </w:p>
    <w:p w14:paraId="627C67A9" w14:textId="425BD5E7" w:rsidR="00D73AF5" w:rsidRDefault="00D73AF5" w:rsidP="00AB6A11">
      <w:pPr>
        <w:pStyle w:val="NOTE"/>
      </w:pPr>
      <w:r w:rsidRPr="00B36CF5">
        <w:rPr>
          <w:b/>
        </w:rPr>
        <w:t>NOTE:</w:t>
      </w:r>
      <w:r w:rsidRPr="0011097D">
        <w:t xml:space="preserve"> To find any word or topic, go to </w:t>
      </w:r>
      <w:r>
        <w:t>Realtor</w:t>
      </w:r>
      <w:r w:rsidRPr="0011097D">
        <w:t xml:space="preserve">.org and search the </w:t>
      </w:r>
      <w:r w:rsidRPr="00B36CF5">
        <w:rPr>
          <w:i/>
        </w:rPr>
        <w:t xml:space="preserve">Code of Ethics and Arbitration Manual </w:t>
      </w:r>
      <w:r w:rsidRPr="0011097D">
        <w:t>electronically for fast and comprehensive results.</w:t>
      </w:r>
    </w:p>
    <w:p w14:paraId="0C214F5E" w14:textId="77777777" w:rsidR="00D30373" w:rsidRPr="00D30373" w:rsidRDefault="00D30373" w:rsidP="00D30373">
      <w:pPr>
        <w:pStyle w:val="MainHeader"/>
        <w:rPr>
          <w:sz w:val="44"/>
          <w:szCs w:val="44"/>
        </w:rPr>
      </w:pPr>
      <w:r w:rsidRPr="00D30373">
        <w:rPr>
          <w:sz w:val="44"/>
          <w:szCs w:val="44"/>
        </w:rPr>
        <w:t xml:space="preserve">Case Interpretations online at </w:t>
      </w:r>
      <w:proofErr w:type="spellStart"/>
      <w:proofErr w:type="gramStart"/>
      <w:r w:rsidRPr="00D30373">
        <w:rPr>
          <w:sz w:val="44"/>
          <w:szCs w:val="44"/>
        </w:rPr>
        <w:t>nar.realtor</w:t>
      </w:r>
      <w:proofErr w:type="spellEnd"/>
      <w:proofErr w:type="gramEnd"/>
    </w:p>
    <w:p w14:paraId="17E883E2" w14:textId="2803A7EF" w:rsidR="00FC43B3" w:rsidRPr="00FC43B3" w:rsidRDefault="00FC43B3" w:rsidP="00FC43B3">
      <w:pPr>
        <w:pStyle w:val="NOTE"/>
        <w:rPr>
          <w:lang w:eastAsia="ja-JP"/>
        </w:rPr>
      </w:pPr>
      <w:r w:rsidRPr="00FC43B3">
        <w:rPr>
          <w:b/>
          <w:bCs/>
          <w:lang w:eastAsia="ja-JP"/>
        </w:rPr>
        <w:t>NOTE:</w:t>
      </w:r>
      <w:r w:rsidRPr="00FC43B3">
        <w:rPr>
          <w:lang w:eastAsia="ja-JP"/>
        </w:rPr>
        <w:t xml:space="preserve"> New and amended Case Interpretations are effective upon approval by the National Association’s Professional Standards Committee and publication on www.nar.realtor. Case </w:t>
      </w:r>
      <w:proofErr w:type="spellStart"/>
      <w:r w:rsidRPr="00FC43B3">
        <w:rPr>
          <w:lang w:eastAsia="ja-JP"/>
        </w:rPr>
        <w:t>Intepretations</w:t>
      </w:r>
      <w:proofErr w:type="spellEnd"/>
      <w:r w:rsidRPr="00FC43B3">
        <w:rPr>
          <w:lang w:eastAsia="ja-JP"/>
        </w:rPr>
        <w:t xml:space="preserve"> approved by the Professional Standards Committee through 2021 are expected to be published online at </w:t>
      </w:r>
      <w:proofErr w:type="spellStart"/>
      <w:proofErr w:type="gramStart"/>
      <w:r w:rsidRPr="00FC43B3">
        <w:rPr>
          <w:lang w:eastAsia="ja-JP"/>
        </w:rPr>
        <w:t>nar.realtor</w:t>
      </w:r>
      <w:proofErr w:type="spellEnd"/>
      <w:proofErr w:type="gramEnd"/>
      <w:r w:rsidRPr="00FC43B3">
        <w:rPr>
          <w:lang w:eastAsia="ja-JP"/>
        </w:rPr>
        <w:t xml:space="preserve"> no later than January 2022.</w:t>
      </w:r>
    </w:p>
    <w:sectPr w:rsidR="00FC43B3" w:rsidRPr="00FC43B3"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6D6F" w14:textId="77777777" w:rsidR="00A07B07" w:rsidRDefault="00A07B07" w:rsidP="00AB6A11">
      <w:r>
        <w:separator/>
      </w:r>
    </w:p>
  </w:endnote>
  <w:endnote w:type="continuationSeparator" w:id="0">
    <w:p w14:paraId="5062F82B" w14:textId="77777777" w:rsidR="00A07B07" w:rsidRDefault="00A07B07"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7237" w14:textId="77777777" w:rsidR="00A07B07" w:rsidRDefault="00A07B07" w:rsidP="00AB6A11">
      <w:r>
        <w:separator/>
      </w:r>
    </w:p>
  </w:footnote>
  <w:footnote w:type="continuationSeparator" w:id="0">
    <w:p w14:paraId="32A7E8A9" w14:textId="77777777" w:rsidR="00A07B07" w:rsidRDefault="00A07B07"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2C257B"/>
    <w:multiLevelType w:val="hybridMultilevel"/>
    <w:tmpl w:val="498A8850"/>
    <w:lvl w:ilvl="0" w:tplc="4E7C7238">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6" w15:restartNumberingAfterBreak="0">
    <w:nsid w:val="0EA17BFA"/>
    <w:multiLevelType w:val="hybridMultilevel"/>
    <w:tmpl w:val="99060EB6"/>
    <w:lvl w:ilvl="0" w:tplc="EACC3FB6">
      <w:start w:val="8"/>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3"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5" w15:restartNumberingAfterBreak="0">
    <w:nsid w:val="273563F2"/>
    <w:multiLevelType w:val="hybridMultilevel"/>
    <w:tmpl w:val="B07E5EA8"/>
    <w:lvl w:ilvl="0" w:tplc="69AEAAB0">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98339A8"/>
    <w:multiLevelType w:val="hybridMultilevel"/>
    <w:tmpl w:val="A9E087FE"/>
    <w:lvl w:ilvl="0" w:tplc="665C5A8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C57F6E"/>
    <w:multiLevelType w:val="hybridMultilevel"/>
    <w:tmpl w:val="7368BD36"/>
    <w:lvl w:ilvl="0" w:tplc="9A788728">
      <w:start w:val="22"/>
      <w:numFmt w:val="bullet"/>
      <w:lvlText w:val="•"/>
      <w:lvlJc w:val="left"/>
      <w:pPr>
        <w:ind w:left="533" w:hanging="360"/>
      </w:pPr>
      <w:rPr>
        <w:rFonts w:ascii="Calibri" w:eastAsiaTheme="minorEastAsia" w:hAnsi="Calibri" w:cs="Calibr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24"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30DFC"/>
    <w:multiLevelType w:val="hybridMultilevel"/>
    <w:tmpl w:val="F4B675AC"/>
    <w:lvl w:ilvl="0" w:tplc="2E0878F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1929"/>
    <w:multiLevelType w:val="hybridMultilevel"/>
    <w:tmpl w:val="B996213A"/>
    <w:lvl w:ilvl="0" w:tplc="AD5E7C36">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66F26"/>
    <w:multiLevelType w:val="hybridMultilevel"/>
    <w:tmpl w:val="7652950A"/>
    <w:lvl w:ilvl="0" w:tplc="88EC4B4E">
      <w:start w:val="22"/>
      <w:numFmt w:val="bullet"/>
      <w:lvlText w:val="•"/>
      <w:lvlJc w:val="left"/>
      <w:pPr>
        <w:ind w:left="720" w:hanging="360"/>
      </w:pPr>
      <w:rPr>
        <w:rFonts w:ascii="Times" w:eastAsiaTheme="minorEastAsia" w:hAnsi="Times" w:cs="Time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0"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1" w15:restartNumberingAfterBreak="0">
    <w:nsid w:val="709C6E93"/>
    <w:multiLevelType w:val="hybridMultilevel"/>
    <w:tmpl w:val="F828B90E"/>
    <w:lvl w:ilvl="0" w:tplc="3198F67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4"/>
  </w:num>
  <w:num w:numId="2">
    <w:abstractNumId w:val="11"/>
  </w:num>
  <w:num w:numId="3">
    <w:abstractNumId w:val="11"/>
    <w:lvlOverride w:ilvl="0">
      <w:startOverride w:val="1"/>
    </w:lvlOverride>
  </w:num>
  <w:num w:numId="4">
    <w:abstractNumId w:val="11"/>
    <w:lvlOverride w:ilvl="0">
      <w:startOverride w:val="1"/>
    </w:lvlOverride>
  </w:num>
  <w:num w:numId="5">
    <w:abstractNumId w:val="8"/>
  </w:num>
  <w:num w:numId="6">
    <w:abstractNumId w:val="14"/>
  </w:num>
  <w:num w:numId="7">
    <w:abstractNumId w:val="33"/>
  </w:num>
  <w:num w:numId="8">
    <w:abstractNumId w:val="32"/>
  </w:num>
  <w:num w:numId="9">
    <w:abstractNumId w:val="33"/>
    <w:lvlOverride w:ilvl="0">
      <w:startOverride w:val="1"/>
    </w:lvlOverride>
  </w:num>
  <w:num w:numId="10">
    <w:abstractNumId w:val="18"/>
  </w:num>
  <w:num w:numId="11">
    <w:abstractNumId w:val="20"/>
  </w:num>
  <w:num w:numId="12">
    <w:abstractNumId w:val="33"/>
    <w:lvlOverride w:ilvl="0">
      <w:startOverride w:val="1"/>
    </w:lvlOverride>
  </w:num>
  <w:num w:numId="13">
    <w:abstractNumId w:val="5"/>
  </w:num>
  <w:num w:numId="14">
    <w:abstractNumId w:val="33"/>
    <w:lvlOverride w:ilvl="0">
      <w:startOverride w:val="1"/>
    </w:lvlOverride>
  </w:num>
  <w:num w:numId="15">
    <w:abstractNumId w:val="2"/>
  </w:num>
  <w:num w:numId="16">
    <w:abstractNumId w:val="17"/>
  </w:num>
  <w:num w:numId="17">
    <w:abstractNumId w:val="33"/>
    <w:lvlOverride w:ilvl="0">
      <w:startOverride w:val="1"/>
    </w:lvlOverride>
  </w:num>
  <w:num w:numId="18">
    <w:abstractNumId w:val="30"/>
  </w:num>
  <w:num w:numId="19">
    <w:abstractNumId w:val="10"/>
  </w:num>
  <w:num w:numId="20">
    <w:abstractNumId w:val="13"/>
  </w:num>
  <w:num w:numId="21">
    <w:abstractNumId w:val="33"/>
    <w:lvlOverride w:ilvl="0">
      <w:startOverride w:val="1"/>
    </w:lvlOverride>
  </w:num>
  <w:num w:numId="22">
    <w:abstractNumId w:val="24"/>
  </w:num>
  <w:num w:numId="23">
    <w:abstractNumId w:val="22"/>
  </w:num>
  <w:num w:numId="24">
    <w:abstractNumId w:val="33"/>
    <w:lvlOverride w:ilvl="0">
      <w:startOverride w:val="1"/>
    </w:lvlOverride>
  </w:num>
  <w:num w:numId="25">
    <w:abstractNumId w:val="29"/>
  </w:num>
  <w:num w:numId="26">
    <w:abstractNumId w:val="12"/>
  </w:num>
  <w:num w:numId="27">
    <w:abstractNumId w:val="33"/>
    <w:lvlOverride w:ilvl="0">
      <w:startOverride w:val="1"/>
    </w:lvlOverride>
  </w:num>
  <w:num w:numId="28">
    <w:abstractNumId w:val="23"/>
  </w:num>
  <w:num w:numId="29">
    <w:abstractNumId w:val="7"/>
  </w:num>
  <w:num w:numId="30">
    <w:abstractNumId w:val="21"/>
  </w:num>
  <w:num w:numId="31">
    <w:abstractNumId w:val="1"/>
  </w:num>
  <w:num w:numId="32">
    <w:abstractNumId w:val="0"/>
  </w:num>
  <w:num w:numId="33">
    <w:abstractNumId w:val="25"/>
  </w:num>
  <w:num w:numId="34">
    <w:abstractNumId w:val="9"/>
  </w:num>
  <w:num w:numId="35">
    <w:abstractNumId w:val="27"/>
  </w:num>
  <w:num w:numId="36">
    <w:abstractNumId w:val="28"/>
  </w:num>
  <w:num w:numId="37">
    <w:abstractNumId w:val="19"/>
  </w:num>
  <w:num w:numId="38">
    <w:abstractNumId w:val="31"/>
  </w:num>
  <w:num w:numId="39">
    <w:abstractNumId w:val="16"/>
  </w:num>
  <w:num w:numId="40">
    <w:abstractNumId w:val="26"/>
  </w:num>
  <w:num w:numId="41">
    <w:abstractNumId w:val="6"/>
  </w:num>
  <w:num w:numId="42">
    <w:abstractNumId w:val="15"/>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0858"/>
    <w:rsid w:val="00041EBF"/>
    <w:rsid w:val="00054047"/>
    <w:rsid w:val="0005547D"/>
    <w:rsid w:val="00057136"/>
    <w:rsid w:val="00063C24"/>
    <w:rsid w:val="000702FE"/>
    <w:rsid w:val="000703C1"/>
    <w:rsid w:val="00070DB9"/>
    <w:rsid w:val="00074B4F"/>
    <w:rsid w:val="00080B55"/>
    <w:rsid w:val="000826E7"/>
    <w:rsid w:val="00082A84"/>
    <w:rsid w:val="00086827"/>
    <w:rsid w:val="0008773B"/>
    <w:rsid w:val="00094B91"/>
    <w:rsid w:val="00095E1A"/>
    <w:rsid w:val="000A099D"/>
    <w:rsid w:val="000A4983"/>
    <w:rsid w:val="000B6DC7"/>
    <w:rsid w:val="000B733F"/>
    <w:rsid w:val="000B771C"/>
    <w:rsid w:val="000C0D44"/>
    <w:rsid w:val="000C36E8"/>
    <w:rsid w:val="000C71D0"/>
    <w:rsid w:val="000C7EA0"/>
    <w:rsid w:val="000D298B"/>
    <w:rsid w:val="000D37BC"/>
    <w:rsid w:val="000E264D"/>
    <w:rsid w:val="000E32F5"/>
    <w:rsid w:val="000E495F"/>
    <w:rsid w:val="000F31E2"/>
    <w:rsid w:val="000F4B8E"/>
    <w:rsid w:val="00102066"/>
    <w:rsid w:val="00102358"/>
    <w:rsid w:val="0010288A"/>
    <w:rsid w:val="0010297F"/>
    <w:rsid w:val="00106A34"/>
    <w:rsid w:val="0010792C"/>
    <w:rsid w:val="001210E4"/>
    <w:rsid w:val="00121437"/>
    <w:rsid w:val="0013109D"/>
    <w:rsid w:val="001457F7"/>
    <w:rsid w:val="00152DB6"/>
    <w:rsid w:val="00153694"/>
    <w:rsid w:val="00155762"/>
    <w:rsid w:val="00162B64"/>
    <w:rsid w:val="00163033"/>
    <w:rsid w:val="001633EF"/>
    <w:rsid w:val="00164290"/>
    <w:rsid w:val="00165A05"/>
    <w:rsid w:val="00166901"/>
    <w:rsid w:val="00167BE8"/>
    <w:rsid w:val="00171715"/>
    <w:rsid w:val="00171E3C"/>
    <w:rsid w:val="0017413D"/>
    <w:rsid w:val="00175A8D"/>
    <w:rsid w:val="001766AC"/>
    <w:rsid w:val="001777C7"/>
    <w:rsid w:val="00177EAC"/>
    <w:rsid w:val="00181A33"/>
    <w:rsid w:val="001843AD"/>
    <w:rsid w:val="00185C89"/>
    <w:rsid w:val="00187AD2"/>
    <w:rsid w:val="00193B83"/>
    <w:rsid w:val="00194544"/>
    <w:rsid w:val="00195092"/>
    <w:rsid w:val="00196E68"/>
    <w:rsid w:val="001A1DC4"/>
    <w:rsid w:val="001A22FB"/>
    <w:rsid w:val="001A38EE"/>
    <w:rsid w:val="001A576C"/>
    <w:rsid w:val="001A5802"/>
    <w:rsid w:val="001B5039"/>
    <w:rsid w:val="001B5CB5"/>
    <w:rsid w:val="001B64A1"/>
    <w:rsid w:val="001B7BEF"/>
    <w:rsid w:val="001C62A0"/>
    <w:rsid w:val="001D11BC"/>
    <w:rsid w:val="001D2D44"/>
    <w:rsid w:val="001D4718"/>
    <w:rsid w:val="001E1066"/>
    <w:rsid w:val="001E2A93"/>
    <w:rsid w:val="001E47B8"/>
    <w:rsid w:val="001F19DA"/>
    <w:rsid w:val="001F38C3"/>
    <w:rsid w:val="001F60CA"/>
    <w:rsid w:val="002003BB"/>
    <w:rsid w:val="002073DD"/>
    <w:rsid w:val="00212B31"/>
    <w:rsid w:val="002152CF"/>
    <w:rsid w:val="00216DA4"/>
    <w:rsid w:val="00222249"/>
    <w:rsid w:val="00224374"/>
    <w:rsid w:val="00225D99"/>
    <w:rsid w:val="00230D7A"/>
    <w:rsid w:val="00232203"/>
    <w:rsid w:val="002348C5"/>
    <w:rsid w:val="0023512D"/>
    <w:rsid w:val="002353F4"/>
    <w:rsid w:val="002378ED"/>
    <w:rsid w:val="002411BF"/>
    <w:rsid w:val="002414DE"/>
    <w:rsid w:val="0024200E"/>
    <w:rsid w:val="00246C42"/>
    <w:rsid w:val="00247A71"/>
    <w:rsid w:val="00252F4D"/>
    <w:rsid w:val="00254DAB"/>
    <w:rsid w:val="002635B7"/>
    <w:rsid w:val="002717B5"/>
    <w:rsid w:val="00274424"/>
    <w:rsid w:val="002767B6"/>
    <w:rsid w:val="0027711A"/>
    <w:rsid w:val="00277976"/>
    <w:rsid w:val="002800F4"/>
    <w:rsid w:val="002822E8"/>
    <w:rsid w:val="0028620D"/>
    <w:rsid w:val="00290EE9"/>
    <w:rsid w:val="00291396"/>
    <w:rsid w:val="002926B1"/>
    <w:rsid w:val="002942F7"/>
    <w:rsid w:val="00294BA9"/>
    <w:rsid w:val="00294E32"/>
    <w:rsid w:val="002A632F"/>
    <w:rsid w:val="002B72E1"/>
    <w:rsid w:val="002B778A"/>
    <w:rsid w:val="002C07B3"/>
    <w:rsid w:val="002C6661"/>
    <w:rsid w:val="002C7F27"/>
    <w:rsid w:val="002D260B"/>
    <w:rsid w:val="002D2D80"/>
    <w:rsid w:val="002D2F4E"/>
    <w:rsid w:val="002D3F1C"/>
    <w:rsid w:val="002D400D"/>
    <w:rsid w:val="002D41DF"/>
    <w:rsid w:val="002D5A1D"/>
    <w:rsid w:val="002D7799"/>
    <w:rsid w:val="002E1772"/>
    <w:rsid w:val="002E331D"/>
    <w:rsid w:val="002E658B"/>
    <w:rsid w:val="002E6680"/>
    <w:rsid w:val="002E66FD"/>
    <w:rsid w:val="002F0D1A"/>
    <w:rsid w:val="002F1A8A"/>
    <w:rsid w:val="002F2346"/>
    <w:rsid w:val="002F2F52"/>
    <w:rsid w:val="002F34AC"/>
    <w:rsid w:val="002F7C87"/>
    <w:rsid w:val="003002E8"/>
    <w:rsid w:val="00312620"/>
    <w:rsid w:val="00312AAE"/>
    <w:rsid w:val="00320D81"/>
    <w:rsid w:val="003215EA"/>
    <w:rsid w:val="00321BCC"/>
    <w:rsid w:val="003229DB"/>
    <w:rsid w:val="0032472D"/>
    <w:rsid w:val="00325F2E"/>
    <w:rsid w:val="00326956"/>
    <w:rsid w:val="003326B0"/>
    <w:rsid w:val="00332F8C"/>
    <w:rsid w:val="00337272"/>
    <w:rsid w:val="00337BAB"/>
    <w:rsid w:val="003431E6"/>
    <w:rsid w:val="003452F0"/>
    <w:rsid w:val="00354D7E"/>
    <w:rsid w:val="0035591F"/>
    <w:rsid w:val="00355F8D"/>
    <w:rsid w:val="00360905"/>
    <w:rsid w:val="003614EA"/>
    <w:rsid w:val="003625AD"/>
    <w:rsid w:val="003625C6"/>
    <w:rsid w:val="00371178"/>
    <w:rsid w:val="00376D9D"/>
    <w:rsid w:val="00377017"/>
    <w:rsid w:val="003816E0"/>
    <w:rsid w:val="00381E36"/>
    <w:rsid w:val="00382E73"/>
    <w:rsid w:val="00384437"/>
    <w:rsid w:val="003850D6"/>
    <w:rsid w:val="003868E0"/>
    <w:rsid w:val="00386BA1"/>
    <w:rsid w:val="003875E3"/>
    <w:rsid w:val="003950A3"/>
    <w:rsid w:val="00397AA0"/>
    <w:rsid w:val="003A10F8"/>
    <w:rsid w:val="003A31E4"/>
    <w:rsid w:val="003A3D98"/>
    <w:rsid w:val="003A724D"/>
    <w:rsid w:val="003A7971"/>
    <w:rsid w:val="003B06D7"/>
    <w:rsid w:val="003C585D"/>
    <w:rsid w:val="003C7667"/>
    <w:rsid w:val="003E106B"/>
    <w:rsid w:val="003E23D1"/>
    <w:rsid w:val="003E2C50"/>
    <w:rsid w:val="003E2CE8"/>
    <w:rsid w:val="003F347B"/>
    <w:rsid w:val="003F464D"/>
    <w:rsid w:val="003F5287"/>
    <w:rsid w:val="0040063E"/>
    <w:rsid w:val="004006D6"/>
    <w:rsid w:val="004007D1"/>
    <w:rsid w:val="00403039"/>
    <w:rsid w:val="00405372"/>
    <w:rsid w:val="0040587C"/>
    <w:rsid w:val="004109BE"/>
    <w:rsid w:val="00411E3D"/>
    <w:rsid w:val="0042438A"/>
    <w:rsid w:val="00426A76"/>
    <w:rsid w:val="00427CD8"/>
    <w:rsid w:val="00434690"/>
    <w:rsid w:val="004351B5"/>
    <w:rsid w:val="00442BE0"/>
    <w:rsid w:val="00442EB6"/>
    <w:rsid w:val="00445A59"/>
    <w:rsid w:val="0044603C"/>
    <w:rsid w:val="00446745"/>
    <w:rsid w:val="00447A52"/>
    <w:rsid w:val="004500C1"/>
    <w:rsid w:val="00455332"/>
    <w:rsid w:val="004562A0"/>
    <w:rsid w:val="00465A12"/>
    <w:rsid w:val="004672E9"/>
    <w:rsid w:val="00472442"/>
    <w:rsid w:val="0047536D"/>
    <w:rsid w:val="00477582"/>
    <w:rsid w:val="00482AB0"/>
    <w:rsid w:val="00487E76"/>
    <w:rsid w:val="00494118"/>
    <w:rsid w:val="00497AEF"/>
    <w:rsid w:val="004A3A8A"/>
    <w:rsid w:val="004A456B"/>
    <w:rsid w:val="004A53D3"/>
    <w:rsid w:val="004A58AC"/>
    <w:rsid w:val="004B0A63"/>
    <w:rsid w:val="004B0B1F"/>
    <w:rsid w:val="004B2C13"/>
    <w:rsid w:val="004B2E71"/>
    <w:rsid w:val="004B4040"/>
    <w:rsid w:val="004C648E"/>
    <w:rsid w:val="004C698E"/>
    <w:rsid w:val="004C7A50"/>
    <w:rsid w:val="004D3832"/>
    <w:rsid w:val="004D46E1"/>
    <w:rsid w:val="004D783F"/>
    <w:rsid w:val="004E0497"/>
    <w:rsid w:val="004E1E55"/>
    <w:rsid w:val="004E23BC"/>
    <w:rsid w:val="004E24AC"/>
    <w:rsid w:val="004E55DF"/>
    <w:rsid w:val="004E69CD"/>
    <w:rsid w:val="004E73C1"/>
    <w:rsid w:val="004F2C29"/>
    <w:rsid w:val="004F7679"/>
    <w:rsid w:val="00505C4F"/>
    <w:rsid w:val="0051022A"/>
    <w:rsid w:val="005156E3"/>
    <w:rsid w:val="005222BA"/>
    <w:rsid w:val="00523848"/>
    <w:rsid w:val="00523AA9"/>
    <w:rsid w:val="00525B86"/>
    <w:rsid w:val="00530CD4"/>
    <w:rsid w:val="00532192"/>
    <w:rsid w:val="005326EF"/>
    <w:rsid w:val="00532872"/>
    <w:rsid w:val="00540131"/>
    <w:rsid w:val="0054074A"/>
    <w:rsid w:val="00541418"/>
    <w:rsid w:val="00541999"/>
    <w:rsid w:val="005425BE"/>
    <w:rsid w:val="00542FDF"/>
    <w:rsid w:val="00544A56"/>
    <w:rsid w:val="005456ED"/>
    <w:rsid w:val="00546A5A"/>
    <w:rsid w:val="00550086"/>
    <w:rsid w:val="00551E71"/>
    <w:rsid w:val="00553D50"/>
    <w:rsid w:val="005610EA"/>
    <w:rsid w:val="00561E14"/>
    <w:rsid w:val="00562BB9"/>
    <w:rsid w:val="00563E57"/>
    <w:rsid w:val="005646F7"/>
    <w:rsid w:val="0057165C"/>
    <w:rsid w:val="00573DB2"/>
    <w:rsid w:val="00574C4F"/>
    <w:rsid w:val="00575523"/>
    <w:rsid w:val="005757C2"/>
    <w:rsid w:val="005777BC"/>
    <w:rsid w:val="005778F4"/>
    <w:rsid w:val="0058021F"/>
    <w:rsid w:val="00585530"/>
    <w:rsid w:val="00586A61"/>
    <w:rsid w:val="005901D0"/>
    <w:rsid w:val="00592E84"/>
    <w:rsid w:val="00593A7E"/>
    <w:rsid w:val="005947AA"/>
    <w:rsid w:val="00594857"/>
    <w:rsid w:val="005A0292"/>
    <w:rsid w:val="005A04BB"/>
    <w:rsid w:val="005A1D4F"/>
    <w:rsid w:val="005A21D9"/>
    <w:rsid w:val="005A2E85"/>
    <w:rsid w:val="005A5D0E"/>
    <w:rsid w:val="005A6121"/>
    <w:rsid w:val="005B7DD4"/>
    <w:rsid w:val="005C0DBA"/>
    <w:rsid w:val="005D2D77"/>
    <w:rsid w:val="005D5F28"/>
    <w:rsid w:val="005E2E03"/>
    <w:rsid w:val="005E7C19"/>
    <w:rsid w:val="005F1BFA"/>
    <w:rsid w:val="00602A06"/>
    <w:rsid w:val="00604322"/>
    <w:rsid w:val="00606C8F"/>
    <w:rsid w:val="00611CF5"/>
    <w:rsid w:val="00611EA8"/>
    <w:rsid w:val="00614B87"/>
    <w:rsid w:val="0061737A"/>
    <w:rsid w:val="006240E2"/>
    <w:rsid w:val="006256C6"/>
    <w:rsid w:val="00626993"/>
    <w:rsid w:val="00626BC2"/>
    <w:rsid w:val="0063016B"/>
    <w:rsid w:val="00632EC7"/>
    <w:rsid w:val="00633F26"/>
    <w:rsid w:val="0063564D"/>
    <w:rsid w:val="00635A0A"/>
    <w:rsid w:val="006415CF"/>
    <w:rsid w:val="00647364"/>
    <w:rsid w:val="00647FEC"/>
    <w:rsid w:val="00662AAE"/>
    <w:rsid w:val="00662C39"/>
    <w:rsid w:val="006635E4"/>
    <w:rsid w:val="0066427B"/>
    <w:rsid w:val="00666313"/>
    <w:rsid w:val="00667CE5"/>
    <w:rsid w:val="00671675"/>
    <w:rsid w:val="00672257"/>
    <w:rsid w:val="006738FD"/>
    <w:rsid w:val="00673956"/>
    <w:rsid w:val="00682992"/>
    <w:rsid w:val="00682E9B"/>
    <w:rsid w:val="0068701B"/>
    <w:rsid w:val="00697334"/>
    <w:rsid w:val="00697A1D"/>
    <w:rsid w:val="006A1EB5"/>
    <w:rsid w:val="006A2411"/>
    <w:rsid w:val="006A3859"/>
    <w:rsid w:val="006A4147"/>
    <w:rsid w:val="006A5EBE"/>
    <w:rsid w:val="006A67F0"/>
    <w:rsid w:val="006A734F"/>
    <w:rsid w:val="006B0E74"/>
    <w:rsid w:val="006C1FC6"/>
    <w:rsid w:val="006C2030"/>
    <w:rsid w:val="006C2351"/>
    <w:rsid w:val="006C2527"/>
    <w:rsid w:val="006C33E6"/>
    <w:rsid w:val="006D33E6"/>
    <w:rsid w:val="006D5515"/>
    <w:rsid w:val="006D5AA8"/>
    <w:rsid w:val="006D5BC2"/>
    <w:rsid w:val="006D650F"/>
    <w:rsid w:val="006D6959"/>
    <w:rsid w:val="006D6A73"/>
    <w:rsid w:val="006E2587"/>
    <w:rsid w:val="006E35C9"/>
    <w:rsid w:val="006F1186"/>
    <w:rsid w:val="006F27A8"/>
    <w:rsid w:val="006F28A4"/>
    <w:rsid w:val="006F6BB2"/>
    <w:rsid w:val="00711980"/>
    <w:rsid w:val="00711ADD"/>
    <w:rsid w:val="0071418B"/>
    <w:rsid w:val="00714871"/>
    <w:rsid w:val="00716E31"/>
    <w:rsid w:val="00720788"/>
    <w:rsid w:val="00721343"/>
    <w:rsid w:val="00725B11"/>
    <w:rsid w:val="007260C3"/>
    <w:rsid w:val="00727110"/>
    <w:rsid w:val="00727DEB"/>
    <w:rsid w:val="007331D9"/>
    <w:rsid w:val="00733561"/>
    <w:rsid w:val="007336B0"/>
    <w:rsid w:val="00741997"/>
    <w:rsid w:val="0074222E"/>
    <w:rsid w:val="00743868"/>
    <w:rsid w:val="00751F3A"/>
    <w:rsid w:val="00754027"/>
    <w:rsid w:val="007576A0"/>
    <w:rsid w:val="00757FF1"/>
    <w:rsid w:val="0076145B"/>
    <w:rsid w:val="00762BEB"/>
    <w:rsid w:val="007677D0"/>
    <w:rsid w:val="00776EEF"/>
    <w:rsid w:val="0078277C"/>
    <w:rsid w:val="007919EB"/>
    <w:rsid w:val="00792AD8"/>
    <w:rsid w:val="007945BA"/>
    <w:rsid w:val="007949AF"/>
    <w:rsid w:val="00795F9A"/>
    <w:rsid w:val="007A0DEA"/>
    <w:rsid w:val="007B3D48"/>
    <w:rsid w:val="007C3389"/>
    <w:rsid w:val="007C3515"/>
    <w:rsid w:val="007C7472"/>
    <w:rsid w:val="007C778A"/>
    <w:rsid w:val="007D20F7"/>
    <w:rsid w:val="007E129E"/>
    <w:rsid w:val="007E1BCF"/>
    <w:rsid w:val="007E33C7"/>
    <w:rsid w:val="007E57B1"/>
    <w:rsid w:val="007E57CB"/>
    <w:rsid w:val="007E6994"/>
    <w:rsid w:val="007F151F"/>
    <w:rsid w:val="007F563B"/>
    <w:rsid w:val="007F5DEA"/>
    <w:rsid w:val="007F62A9"/>
    <w:rsid w:val="007F667B"/>
    <w:rsid w:val="007F6DBE"/>
    <w:rsid w:val="00803F3B"/>
    <w:rsid w:val="00806996"/>
    <w:rsid w:val="0080716A"/>
    <w:rsid w:val="00810923"/>
    <w:rsid w:val="0081503E"/>
    <w:rsid w:val="008164AC"/>
    <w:rsid w:val="00816D80"/>
    <w:rsid w:val="00817951"/>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4DAD"/>
    <w:rsid w:val="00886A79"/>
    <w:rsid w:val="00891379"/>
    <w:rsid w:val="00892601"/>
    <w:rsid w:val="00892C9F"/>
    <w:rsid w:val="008933BA"/>
    <w:rsid w:val="00893EF5"/>
    <w:rsid w:val="00894DAA"/>
    <w:rsid w:val="008957F4"/>
    <w:rsid w:val="008A2C08"/>
    <w:rsid w:val="008A5697"/>
    <w:rsid w:val="008A73FF"/>
    <w:rsid w:val="008B49B2"/>
    <w:rsid w:val="008B720D"/>
    <w:rsid w:val="008C31AD"/>
    <w:rsid w:val="008C3EEE"/>
    <w:rsid w:val="008C7DA3"/>
    <w:rsid w:val="008D2795"/>
    <w:rsid w:val="008D4E2E"/>
    <w:rsid w:val="008D5BD0"/>
    <w:rsid w:val="008D75FF"/>
    <w:rsid w:val="008E386F"/>
    <w:rsid w:val="008E3FBA"/>
    <w:rsid w:val="008F1B17"/>
    <w:rsid w:val="008F25DC"/>
    <w:rsid w:val="008F6C52"/>
    <w:rsid w:val="00900AA7"/>
    <w:rsid w:val="00902C0D"/>
    <w:rsid w:val="00906936"/>
    <w:rsid w:val="00912FFE"/>
    <w:rsid w:val="00916EA9"/>
    <w:rsid w:val="00920D07"/>
    <w:rsid w:val="00923401"/>
    <w:rsid w:val="00923A58"/>
    <w:rsid w:val="00924D9C"/>
    <w:rsid w:val="009353CF"/>
    <w:rsid w:val="009360A3"/>
    <w:rsid w:val="0093625F"/>
    <w:rsid w:val="00940EC7"/>
    <w:rsid w:val="00945023"/>
    <w:rsid w:val="00953B7E"/>
    <w:rsid w:val="00963F0B"/>
    <w:rsid w:val="00964A28"/>
    <w:rsid w:val="00965487"/>
    <w:rsid w:val="009713D2"/>
    <w:rsid w:val="00974E30"/>
    <w:rsid w:val="00975E1C"/>
    <w:rsid w:val="00977276"/>
    <w:rsid w:val="00986FB4"/>
    <w:rsid w:val="009938D3"/>
    <w:rsid w:val="009959C5"/>
    <w:rsid w:val="00996964"/>
    <w:rsid w:val="00997234"/>
    <w:rsid w:val="009A1790"/>
    <w:rsid w:val="009A1CA8"/>
    <w:rsid w:val="009A471D"/>
    <w:rsid w:val="009A4F12"/>
    <w:rsid w:val="009B061F"/>
    <w:rsid w:val="009B2A34"/>
    <w:rsid w:val="009B4064"/>
    <w:rsid w:val="009C10A9"/>
    <w:rsid w:val="009C41A4"/>
    <w:rsid w:val="009C5586"/>
    <w:rsid w:val="009D27AA"/>
    <w:rsid w:val="009D485C"/>
    <w:rsid w:val="009D50C6"/>
    <w:rsid w:val="009D62B4"/>
    <w:rsid w:val="009E221C"/>
    <w:rsid w:val="009E5602"/>
    <w:rsid w:val="009F0E46"/>
    <w:rsid w:val="009F0E99"/>
    <w:rsid w:val="009F1293"/>
    <w:rsid w:val="009F1E17"/>
    <w:rsid w:val="009F27F5"/>
    <w:rsid w:val="009F3713"/>
    <w:rsid w:val="009F3FBE"/>
    <w:rsid w:val="009F670A"/>
    <w:rsid w:val="00A06E47"/>
    <w:rsid w:val="00A07B07"/>
    <w:rsid w:val="00A07D4C"/>
    <w:rsid w:val="00A10A37"/>
    <w:rsid w:val="00A11A78"/>
    <w:rsid w:val="00A1500C"/>
    <w:rsid w:val="00A2180F"/>
    <w:rsid w:val="00A22C13"/>
    <w:rsid w:val="00A24467"/>
    <w:rsid w:val="00A25DA6"/>
    <w:rsid w:val="00A275FF"/>
    <w:rsid w:val="00A33267"/>
    <w:rsid w:val="00A3485C"/>
    <w:rsid w:val="00A40E10"/>
    <w:rsid w:val="00A43593"/>
    <w:rsid w:val="00A458F9"/>
    <w:rsid w:val="00A477BC"/>
    <w:rsid w:val="00A537F4"/>
    <w:rsid w:val="00A564B4"/>
    <w:rsid w:val="00A62103"/>
    <w:rsid w:val="00A62465"/>
    <w:rsid w:val="00A636D9"/>
    <w:rsid w:val="00A643D0"/>
    <w:rsid w:val="00A6674E"/>
    <w:rsid w:val="00A7050B"/>
    <w:rsid w:val="00A731DA"/>
    <w:rsid w:val="00A73F86"/>
    <w:rsid w:val="00A7657D"/>
    <w:rsid w:val="00A8052E"/>
    <w:rsid w:val="00A8069F"/>
    <w:rsid w:val="00A818CA"/>
    <w:rsid w:val="00A81ED2"/>
    <w:rsid w:val="00A82353"/>
    <w:rsid w:val="00A84496"/>
    <w:rsid w:val="00A846F1"/>
    <w:rsid w:val="00A870A0"/>
    <w:rsid w:val="00A87198"/>
    <w:rsid w:val="00A93633"/>
    <w:rsid w:val="00AA0499"/>
    <w:rsid w:val="00AA0CA8"/>
    <w:rsid w:val="00AA4710"/>
    <w:rsid w:val="00AA5461"/>
    <w:rsid w:val="00AA6932"/>
    <w:rsid w:val="00AA6D69"/>
    <w:rsid w:val="00AB0024"/>
    <w:rsid w:val="00AB6A11"/>
    <w:rsid w:val="00AB793C"/>
    <w:rsid w:val="00AC4D37"/>
    <w:rsid w:val="00AC7842"/>
    <w:rsid w:val="00AD1B17"/>
    <w:rsid w:val="00AD3728"/>
    <w:rsid w:val="00AD43E5"/>
    <w:rsid w:val="00AD56A3"/>
    <w:rsid w:val="00AD649B"/>
    <w:rsid w:val="00AE504C"/>
    <w:rsid w:val="00AF1421"/>
    <w:rsid w:val="00AF1454"/>
    <w:rsid w:val="00AF359F"/>
    <w:rsid w:val="00AF45E8"/>
    <w:rsid w:val="00AF596F"/>
    <w:rsid w:val="00AF7D14"/>
    <w:rsid w:val="00B00474"/>
    <w:rsid w:val="00B00B6B"/>
    <w:rsid w:val="00B03193"/>
    <w:rsid w:val="00B055B8"/>
    <w:rsid w:val="00B1479B"/>
    <w:rsid w:val="00B14E04"/>
    <w:rsid w:val="00B16314"/>
    <w:rsid w:val="00B22C40"/>
    <w:rsid w:val="00B22E62"/>
    <w:rsid w:val="00B22E8A"/>
    <w:rsid w:val="00B242A3"/>
    <w:rsid w:val="00B24552"/>
    <w:rsid w:val="00B25B19"/>
    <w:rsid w:val="00B26930"/>
    <w:rsid w:val="00B27EBA"/>
    <w:rsid w:val="00B31411"/>
    <w:rsid w:val="00B33298"/>
    <w:rsid w:val="00B3502B"/>
    <w:rsid w:val="00B36BCB"/>
    <w:rsid w:val="00B36CF5"/>
    <w:rsid w:val="00B36E19"/>
    <w:rsid w:val="00B43263"/>
    <w:rsid w:val="00B44701"/>
    <w:rsid w:val="00B44EAE"/>
    <w:rsid w:val="00B46582"/>
    <w:rsid w:val="00B472D2"/>
    <w:rsid w:val="00B53CD6"/>
    <w:rsid w:val="00B55D1F"/>
    <w:rsid w:val="00B57A87"/>
    <w:rsid w:val="00B61168"/>
    <w:rsid w:val="00B611BE"/>
    <w:rsid w:val="00B64775"/>
    <w:rsid w:val="00B65FD8"/>
    <w:rsid w:val="00B66EAE"/>
    <w:rsid w:val="00B7100C"/>
    <w:rsid w:val="00B72141"/>
    <w:rsid w:val="00B73FEA"/>
    <w:rsid w:val="00B770E0"/>
    <w:rsid w:val="00B77D40"/>
    <w:rsid w:val="00B77D74"/>
    <w:rsid w:val="00B81050"/>
    <w:rsid w:val="00B907FF"/>
    <w:rsid w:val="00B91561"/>
    <w:rsid w:val="00B9225B"/>
    <w:rsid w:val="00B92365"/>
    <w:rsid w:val="00B97953"/>
    <w:rsid w:val="00BA0FE1"/>
    <w:rsid w:val="00BA1DD1"/>
    <w:rsid w:val="00BA25BD"/>
    <w:rsid w:val="00BA2E8F"/>
    <w:rsid w:val="00BA5519"/>
    <w:rsid w:val="00BA5642"/>
    <w:rsid w:val="00BA687A"/>
    <w:rsid w:val="00BB33A0"/>
    <w:rsid w:val="00BB71A3"/>
    <w:rsid w:val="00BC13EB"/>
    <w:rsid w:val="00BC3F3A"/>
    <w:rsid w:val="00BC4C2A"/>
    <w:rsid w:val="00BC6AF8"/>
    <w:rsid w:val="00BD1524"/>
    <w:rsid w:val="00BD27EB"/>
    <w:rsid w:val="00BD40B1"/>
    <w:rsid w:val="00BD4B47"/>
    <w:rsid w:val="00BD728A"/>
    <w:rsid w:val="00BD775B"/>
    <w:rsid w:val="00BE1726"/>
    <w:rsid w:val="00BE1AFA"/>
    <w:rsid w:val="00BE341E"/>
    <w:rsid w:val="00BE62E9"/>
    <w:rsid w:val="00BE7E4C"/>
    <w:rsid w:val="00BF3CDC"/>
    <w:rsid w:val="00C01672"/>
    <w:rsid w:val="00C067C2"/>
    <w:rsid w:val="00C11907"/>
    <w:rsid w:val="00C11B5E"/>
    <w:rsid w:val="00C12D9E"/>
    <w:rsid w:val="00C1631F"/>
    <w:rsid w:val="00C16DAC"/>
    <w:rsid w:val="00C221C4"/>
    <w:rsid w:val="00C36E7E"/>
    <w:rsid w:val="00C40A01"/>
    <w:rsid w:val="00C40BBE"/>
    <w:rsid w:val="00C44868"/>
    <w:rsid w:val="00C450EC"/>
    <w:rsid w:val="00C469CE"/>
    <w:rsid w:val="00C54AC9"/>
    <w:rsid w:val="00C60074"/>
    <w:rsid w:val="00C60343"/>
    <w:rsid w:val="00C61B1C"/>
    <w:rsid w:val="00C61C8F"/>
    <w:rsid w:val="00C62EBB"/>
    <w:rsid w:val="00C63A3C"/>
    <w:rsid w:val="00C64930"/>
    <w:rsid w:val="00C65EE3"/>
    <w:rsid w:val="00C73C45"/>
    <w:rsid w:val="00C768C3"/>
    <w:rsid w:val="00C855C7"/>
    <w:rsid w:val="00C87516"/>
    <w:rsid w:val="00C912B6"/>
    <w:rsid w:val="00C9324F"/>
    <w:rsid w:val="00C957E9"/>
    <w:rsid w:val="00CA0D77"/>
    <w:rsid w:val="00CA57EA"/>
    <w:rsid w:val="00CA5F30"/>
    <w:rsid w:val="00CA6DCF"/>
    <w:rsid w:val="00CB1BE3"/>
    <w:rsid w:val="00CB26D6"/>
    <w:rsid w:val="00CB6130"/>
    <w:rsid w:val="00CB6B5C"/>
    <w:rsid w:val="00CC2E75"/>
    <w:rsid w:val="00CC3D22"/>
    <w:rsid w:val="00CC59B4"/>
    <w:rsid w:val="00CD208E"/>
    <w:rsid w:val="00CD3D82"/>
    <w:rsid w:val="00CD4048"/>
    <w:rsid w:val="00CE26EC"/>
    <w:rsid w:val="00CE550E"/>
    <w:rsid w:val="00CF15DA"/>
    <w:rsid w:val="00D01404"/>
    <w:rsid w:val="00D04F91"/>
    <w:rsid w:val="00D054D5"/>
    <w:rsid w:val="00D06BCC"/>
    <w:rsid w:val="00D10BA5"/>
    <w:rsid w:val="00D11E0E"/>
    <w:rsid w:val="00D21B8F"/>
    <w:rsid w:val="00D237BC"/>
    <w:rsid w:val="00D240A5"/>
    <w:rsid w:val="00D2433B"/>
    <w:rsid w:val="00D30373"/>
    <w:rsid w:val="00D31195"/>
    <w:rsid w:val="00D31DBB"/>
    <w:rsid w:val="00D31E6E"/>
    <w:rsid w:val="00D36137"/>
    <w:rsid w:val="00D4127B"/>
    <w:rsid w:val="00D47C99"/>
    <w:rsid w:val="00D53AA5"/>
    <w:rsid w:val="00D5462A"/>
    <w:rsid w:val="00D5613A"/>
    <w:rsid w:val="00D60DFC"/>
    <w:rsid w:val="00D613B7"/>
    <w:rsid w:val="00D63257"/>
    <w:rsid w:val="00D6438A"/>
    <w:rsid w:val="00D67EE1"/>
    <w:rsid w:val="00D70BA4"/>
    <w:rsid w:val="00D73AF5"/>
    <w:rsid w:val="00D837A2"/>
    <w:rsid w:val="00D844C5"/>
    <w:rsid w:val="00D85DED"/>
    <w:rsid w:val="00D87F19"/>
    <w:rsid w:val="00D9045A"/>
    <w:rsid w:val="00D909A9"/>
    <w:rsid w:val="00D95837"/>
    <w:rsid w:val="00DA1EF5"/>
    <w:rsid w:val="00DA3247"/>
    <w:rsid w:val="00DA338E"/>
    <w:rsid w:val="00DA6136"/>
    <w:rsid w:val="00DB3CFA"/>
    <w:rsid w:val="00DB5D15"/>
    <w:rsid w:val="00DC058A"/>
    <w:rsid w:val="00DC14B0"/>
    <w:rsid w:val="00DC2032"/>
    <w:rsid w:val="00DC42ED"/>
    <w:rsid w:val="00DC4EB0"/>
    <w:rsid w:val="00DC5E66"/>
    <w:rsid w:val="00DC5FC9"/>
    <w:rsid w:val="00DD04AD"/>
    <w:rsid w:val="00DD4D73"/>
    <w:rsid w:val="00DD4DA2"/>
    <w:rsid w:val="00DD5F81"/>
    <w:rsid w:val="00DE3437"/>
    <w:rsid w:val="00DE4094"/>
    <w:rsid w:val="00DE480D"/>
    <w:rsid w:val="00DE4A3C"/>
    <w:rsid w:val="00DE6FF9"/>
    <w:rsid w:val="00DF13C1"/>
    <w:rsid w:val="00DF5B66"/>
    <w:rsid w:val="00DF6102"/>
    <w:rsid w:val="00E03E75"/>
    <w:rsid w:val="00E05237"/>
    <w:rsid w:val="00E067CC"/>
    <w:rsid w:val="00E15D5E"/>
    <w:rsid w:val="00E2665E"/>
    <w:rsid w:val="00E37B1C"/>
    <w:rsid w:val="00E37B77"/>
    <w:rsid w:val="00E40082"/>
    <w:rsid w:val="00E427CC"/>
    <w:rsid w:val="00E44F48"/>
    <w:rsid w:val="00E47439"/>
    <w:rsid w:val="00E51F0D"/>
    <w:rsid w:val="00E566D5"/>
    <w:rsid w:val="00E56738"/>
    <w:rsid w:val="00E573EB"/>
    <w:rsid w:val="00E61D51"/>
    <w:rsid w:val="00E62253"/>
    <w:rsid w:val="00E62CFB"/>
    <w:rsid w:val="00E64C79"/>
    <w:rsid w:val="00E712B9"/>
    <w:rsid w:val="00E74B62"/>
    <w:rsid w:val="00E756D7"/>
    <w:rsid w:val="00E76AB1"/>
    <w:rsid w:val="00E8094D"/>
    <w:rsid w:val="00E8597B"/>
    <w:rsid w:val="00E87C2C"/>
    <w:rsid w:val="00E932D3"/>
    <w:rsid w:val="00E93A8D"/>
    <w:rsid w:val="00E95035"/>
    <w:rsid w:val="00E961CB"/>
    <w:rsid w:val="00E96792"/>
    <w:rsid w:val="00EA3060"/>
    <w:rsid w:val="00EA57EA"/>
    <w:rsid w:val="00EA5FCE"/>
    <w:rsid w:val="00EB12F5"/>
    <w:rsid w:val="00EB1746"/>
    <w:rsid w:val="00EB31F2"/>
    <w:rsid w:val="00EB4593"/>
    <w:rsid w:val="00EB631D"/>
    <w:rsid w:val="00EC7076"/>
    <w:rsid w:val="00ED11DF"/>
    <w:rsid w:val="00ED2F2A"/>
    <w:rsid w:val="00ED60C4"/>
    <w:rsid w:val="00ED70B5"/>
    <w:rsid w:val="00EE0674"/>
    <w:rsid w:val="00EF20C8"/>
    <w:rsid w:val="00EF40B4"/>
    <w:rsid w:val="00EF4F3F"/>
    <w:rsid w:val="00EF6BA9"/>
    <w:rsid w:val="00F00A5F"/>
    <w:rsid w:val="00F00D93"/>
    <w:rsid w:val="00F04A65"/>
    <w:rsid w:val="00F05EC6"/>
    <w:rsid w:val="00F12968"/>
    <w:rsid w:val="00F13B90"/>
    <w:rsid w:val="00F14D0B"/>
    <w:rsid w:val="00F159A7"/>
    <w:rsid w:val="00F236BB"/>
    <w:rsid w:val="00F2548E"/>
    <w:rsid w:val="00F2557E"/>
    <w:rsid w:val="00F3054B"/>
    <w:rsid w:val="00F30C44"/>
    <w:rsid w:val="00F32A46"/>
    <w:rsid w:val="00F3367D"/>
    <w:rsid w:val="00F33E48"/>
    <w:rsid w:val="00F34CE3"/>
    <w:rsid w:val="00F40D21"/>
    <w:rsid w:val="00F40F54"/>
    <w:rsid w:val="00F426FC"/>
    <w:rsid w:val="00F442A0"/>
    <w:rsid w:val="00F44D7F"/>
    <w:rsid w:val="00F46773"/>
    <w:rsid w:val="00F524F0"/>
    <w:rsid w:val="00F52C6A"/>
    <w:rsid w:val="00F56095"/>
    <w:rsid w:val="00F628E5"/>
    <w:rsid w:val="00F62BBE"/>
    <w:rsid w:val="00F67993"/>
    <w:rsid w:val="00F803A4"/>
    <w:rsid w:val="00F81D43"/>
    <w:rsid w:val="00F845D8"/>
    <w:rsid w:val="00F86639"/>
    <w:rsid w:val="00F93D18"/>
    <w:rsid w:val="00F93EAC"/>
    <w:rsid w:val="00F95CD3"/>
    <w:rsid w:val="00F962A4"/>
    <w:rsid w:val="00F971D6"/>
    <w:rsid w:val="00FA0047"/>
    <w:rsid w:val="00FA1364"/>
    <w:rsid w:val="00FA656C"/>
    <w:rsid w:val="00FA75AA"/>
    <w:rsid w:val="00FB3265"/>
    <w:rsid w:val="00FB3B02"/>
    <w:rsid w:val="00FB69CA"/>
    <w:rsid w:val="00FC11C6"/>
    <w:rsid w:val="00FC11F3"/>
    <w:rsid w:val="00FC13B1"/>
    <w:rsid w:val="00FC43B3"/>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523848"/>
    <w:pPr>
      <w:ind w:left="936" w:hanging="36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paragraph" w:customStyle="1" w:styleId="p1">
    <w:name w:val="p1"/>
    <w:basedOn w:val="Normal"/>
    <w:rsid w:val="008C7DA3"/>
    <w:pPr>
      <w:keepLines w:val="0"/>
      <w:suppressAutoHyphens w:val="0"/>
      <w:spacing w:after="150"/>
      <w:jc w:val="both"/>
    </w:pPr>
    <w:rPr>
      <w:rFonts w:ascii="Times" w:hAnsi="Times"/>
      <w:sz w:val="15"/>
      <w:szCs w:val="15"/>
    </w:rPr>
  </w:style>
  <w:style w:type="character" w:customStyle="1" w:styleId="s1">
    <w:name w:val="s1"/>
    <w:basedOn w:val="DefaultParagraphFont"/>
    <w:rsid w:val="008C7DA3"/>
    <w:rPr>
      <w:spacing w:val="-2"/>
    </w:rPr>
  </w:style>
  <w:style w:type="character" w:customStyle="1" w:styleId="s2">
    <w:name w:val="s2"/>
    <w:basedOn w:val="DefaultParagraphFont"/>
    <w:rsid w:val="0028620D"/>
    <w:rPr>
      <w:position w:val="5"/>
    </w:rPr>
  </w:style>
  <w:style w:type="character" w:customStyle="1" w:styleId="s3">
    <w:name w:val="s3"/>
    <w:basedOn w:val="DefaultParagraphFont"/>
    <w:rsid w:val="00FA0047"/>
    <w:rPr>
      <w:position w:val="5"/>
    </w:rPr>
  </w:style>
  <w:style w:type="paragraph" w:customStyle="1" w:styleId="p2">
    <w:name w:val="p2"/>
    <w:basedOn w:val="Normal"/>
    <w:rsid w:val="00D30373"/>
    <w:pPr>
      <w:keepLines w:val="0"/>
      <w:suppressAutoHyphens w:val="0"/>
      <w:spacing w:before="180" w:after="0"/>
      <w:ind w:left="1125"/>
    </w:pPr>
    <w:rPr>
      <w:rFonts w:ascii="Helvetica" w:hAnsi="Helvetica"/>
      <w:sz w:val="15"/>
      <w:szCs w:val="15"/>
    </w:rPr>
  </w:style>
  <w:style w:type="paragraph" w:customStyle="1" w:styleId="11ptbold">
    <w:name w:val="11 pt. bold"/>
    <w:basedOn w:val="NoParagraphStyle"/>
    <w:next w:val="NoParagraphStyle"/>
    <w:uiPriority w:val="99"/>
    <w:rsid w:val="009F3FBE"/>
    <w:pPr>
      <w:widowControl/>
      <w:spacing w:after="240" w:line="240" w:lineRule="atLeast"/>
    </w:pPr>
    <w:rPr>
      <w:rFonts w:ascii="Helvetica" w:hAnsi="Helvetica" w:cs="Helvetica"/>
      <w:b/>
      <w:bCs/>
      <w:sz w:val="22"/>
      <w:szCs w:val="22"/>
    </w:rPr>
  </w:style>
  <w:style w:type="paragraph" w:customStyle="1" w:styleId="text">
    <w:name w:val="text"/>
    <w:basedOn w:val="NoParagraphStyle"/>
    <w:uiPriority w:val="99"/>
    <w:rsid w:val="00230D7A"/>
    <w:pPr>
      <w:widowControl/>
      <w:spacing w:line="240" w:lineRule="atLeast"/>
      <w:jc w:val="both"/>
    </w:pPr>
    <w:rPr>
      <w:rFonts w:ascii="Times" w:hAnsi="Times" w:cs="Times"/>
      <w:sz w:val="20"/>
      <w:szCs w:val="20"/>
    </w:rPr>
  </w:style>
  <w:style w:type="paragraph" w:customStyle="1" w:styleId="AppendixHeader">
    <w:name w:val="AppendixHeader"/>
    <w:basedOn w:val="text"/>
    <w:uiPriority w:val="99"/>
    <w:rsid w:val="001E47B8"/>
    <w:pPr>
      <w:spacing w:line="400" w:lineRule="atLeast"/>
      <w:jc w:val="center"/>
    </w:pPr>
    <w:rPr>
      <w:rFonts w:ascii="Helvetica" w:hAnsi="Helvetica" w:cs="Helvetica"/>
      <w:b/>
      <w:bCs/>
      <w:sz w:val="40"/>
      <w:szCs w:val="40"/>
    </w:rPr>
  </w:style>
  <w:style w:type="paragraph" w:customStyle="1" w:styleId="AppendixTitle">
    <w:name w:val="AppendixTitle"/>
    <w:basedOn w:val="text"/>
    <w:uiPriority w:val="99"/>
    <w:rsid w:val="001E47B8"/>
    <w:pPr>
      <w:spacing w:line="400" w:lineRule="atLeast"/>
      <w:jc w:val="center"/>
    </w:pPr>
    <w:rPr>
      <w:rFonts w:ascii="Helvetica" w:hAnsi="Helvetica" w:cs="Helvetica"/>
      <w:b/>
      <w:bCs/>
      <w:sz w:val="28"/>
      <w:szCs w:val="28"/>
    </w:rPr>
  </w:style>
  <w:style w:type="paragraph" w:customStyle="1" w:styleId="NewText-Spaceafter">
    <w:name w:val="New Text - Space after"/>
    <w:basedOn w:val="NoParagraphStyle"/>
    <w:uiPriority w:val="99"/>
    <w:rsid w:val="001E47B8"/>
    <w:pPr>
      <w:widowControl/>
      <w:spacing w:after="240" w:line="240" w:lineRule="atLeast"/>
      <w:jc w:val="both"/>
    </w:pPr>
    <w:rPr>
      <w:rFonts w:ascii="Times" w:hAnsi="Times" w:cs="Times"/>
      <w:sz w:val="20"/>
      <w:szCs w:val="20"/>
    </w:rPr>
  </w:style>
  <w:style w:type="character" w:customStyle="1" w:styleId="RegisteredTrademark">
    <w:name w:val="Registered Trademark"/>
    <w:uiPriority w:val="99"/>
    <w:rsid w:val="001E47B8"/>
    <w:rPr>
      <w:rFonts w:ascii="Times" w:hAnsi="Times" w:cs="Times"/>
      <w:color w:val="000000"/>
      <w:spacing w:val="0"/>
      <w:w w:val="50"/>
      <w:position w:val="7"/>
      <w:sz w:val="20"/>
      <w:szCs w:val="20"/>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
    <w:div w:id="715203569">
      <w:bodyDiv w:val="1"/>
      <w:marLeft w:val="0"/>
      <w:marRight w:val="0"/>
      <w:marTop w:val="0"/>
      <w:marBottom w:val="0"/>
      <w:divBdr>
        <w:top w:val="none" w:sz="0" w:space="0" w:color="auto"/>
        <w:left w:val="none" w:sz="0" w:space="0" w:color="auto"/>
        <w:bottom w:val="none" w:sz="0" w:space="0" w:color="auto"/>
        <w:right w:val="none" w:sz="0" w:space="0" w:color="auto"/>
      </w:divBdr>
    </w:div>
    <w:div w:id="837303657">
      <w:bodyDiv w:val="1"/>
      <w:marLeft w:val="0"/>
      <w:marRight w:val="0"/>
      <w:marTop w:val="0"/>
      <w:marBottom w:val="0"/>
      <w:divBdr>
        <w:top w:val="none" w:sz="0" w:space="0" w:color="auto"/>
        <w:left w:val="none" w:sz="0" w:space="0" w:color="auto"/>
        <w:bottom w:val="none" w:sz="0" w:space="0" w:color="auto"/>
        <w:right w:val="none" w:sz="0" w:space="0" w:color="auto"/>
      </w:divBdr>
    </w:div>
    <w:div w:id="879433690">
      <w:bodyDiv w:val="1"/>
      <w:marLeft w:val="0"/>
      <w:marRight w:val="0"/>
      <w:marTop w:val="0"/>
      <w:marBottom w:val="0"/>
      <w:divBdr>
        <w:top w:val="none" w:sz="0" w:space="0" w:color="auto"/>
        <w:left w:val="none" w:sz="0" w:space="0" w:color="auto"/>
        <w:bottom w:val="none" w:sz="0" w:space="0" w:color="auto"/>
        <w:right w:val="none" w:sz="0" w:space="0" w:color="auto"/>
      </w:divBdr>
    </w:div>
    <w:div w:id="901448828">
      <w:bodyDiv w:val="1"/>
      <w:marLeft w:val="0"/>
      <w:marRight w:val="0"/>
      <w:marTop w:val="0"/>
      <w:marBottom w:val="0"/>
      <w:divBdr>
        <w:top w:val="none" w:sz="0" w:space="0" w:color="auto"/>
        <w:left w:val="none" w:sz="0" w:space="0" w:color="auto"/>
        <w:bottom w:val="none" w:sz="0" w:space="0" w:color="auto"/>
        <w:right w:val="none" w:sz="0" w:space="0" w:color="auto"/>
      </w:divBdr>
    </w:div>
    <w:div w:id="1037314566">
      <w:bodyDiv w:val="1"/>
      <w:marLeft w:val="0"/>
      <w:marRight w:val="0"/>
      <w:marTop w:val="0"/>
      <w:marBottom w:val="0"/>
      <w:divBdr>
        <w:top w:val="none" w:sz="0" w:space="0" w:color="auto"/>
        <w:left w:val="none" w:sz="0" w:space="0" w:color="auto"/>
        <w:bottom w:val="none" w:sz="0" w:space="0" w:color="auto"/>
        <w:right w:val="none" w:sz="0" w:space="0" w:color="auto"/>
      </w:divBdr>
    </w:div>
    <w:div w:id="1476990542">
      <w:bodyDiv w:val="1"/>
      <w:marLeft w:val="0"/>
      <w:marRight w:val="0"/>
      <w:marTop w:val="0"/>
      <w:marBottom w:val="0"/>
      <w:divBdr>
        <w:top w:val="none" w:sz="0" w:space="0" w:color="auto"/>
        <w:left w:val="none" w:sz="0" w:space="0" w:color="auto"/>
        <w:bottom w:val="none" w:sz="0" w:space="0" w:color="auto"/>
        <w:right w:val="none" w:sz="0" w:space="0" w:color="auto"/>
      </w:divBdr>
    </w:div>
    <w:div w:id="1563057602">
      <w:bodyDiv w:val="1"/>
      <w:marLeft w:val="0"/>
      <w:marRight w:val="0"/>
      <w:marTop w:val="0"/>
      <w:marBottom w:val="0"/>
      <w:divBdr>
        <w:top w:val="none" w:sz="0" w:space="0" w:color="auto"/>
        <w:left w:val="none" w:sz="0" w:space="0" w:color="auto"/>
        <w:bottom w:val="none" w:sz="0" w:space="0" w:color="auto"/>
        <w:right w:val="none" w:sz="0" w:space="0" w:color="auto"/>
      </w:divBdr>
    </w:div>
    <w:div w:id="206938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3CBF0-B3C4-45C6-BA3E-6E3325A4C5C0}"/>
</file>

<file path=customXml/itemProps2.xml><?xml version="1.0" encoding="utf-8"?>
<ds:datastoreItem xmlns:ds="http://schemas.openxmlformats.org/officeDocument/2006/customXml" ds:itemID="{57A1B961-F2EA-4907-90CC-21B19148E92E}"/>
</file>

<file path=customXml/itemProps3.xml><?xml version="1.0" encoding="utf-8"?>
<ds:datastoreItem xmlns:ds="http://schemas.openxmlformats.org/officeDocument/2006/customXml" ds:itemID="{E4F5ACE3-DD3A-4D67-BC0E-6B78CF2F5433}"/>
</file>

<file path=docProps/app.xml><?xml version="1.0" encoding="utf-8"?>
<Properties xmlns="http://schemas.openxmlformats.org/officeDocument/2006/extended-properties" xmlns:vt="http://schemas.openxmlformats.org/officeDocument/2006/docPropsVTypes">
  <Template>Normal.dotm</Template>
  <TotalTime>246</TotalTime>
  <Pages>275</Pages>
  <Words>125271</Words>
  <Characters>714046</Characters>
  <Application>Microsoft Office Word</Application>
  <DocSecurity>0</DocSecurity>
  <Lines>5950</Lines>
  <Paragraphs>1675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837642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51</cp:revision>
  <cp:lastPrinted>2022-01-04T15:29:00Z</cp:lastPrinted>
  <dcterms:created xsi:type="dcterms:W3CDTF">2020-12-03T21:01:00Z</dcterms:created>
  <dcterms:modified xsi:type="dcterms:W3CDTF">2022-01-04T15:40:00Z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