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34D1" w14:textId="77777777" w:rsidR="00A74E3D" w:rsidRDefault="00C73187" w:rsidP="00A74E3D">
      <w:pPr>
        <w:pStyle w:val="Title"/>
        <w:jc w:val="center"/>
        <w:rPr>
          <w:rFonts w:ascii="Montserrat" w:hAnsi="Montserrat"/>
          <w:color w:val="0070C0"/>
          <w:sz w:val="36"/>
          <w:szCs w:val="36"/>
        </w:rPr>
      </w:pPr>
      <w:r w:rsidRPr="00CB745A">
        <w:rPr>
          <w:rFonts w:ascii="Montserrat" w:hAnsi="Montserrat"/>
          <w:color w:val="0070C0"/>
          <w:sz w:val="36"/>
          <w:szCs w:val="36"/>
        </w:rPr>
        <w:t>Ne</w:t>
      </w:r>
      <w:r w:rsidR="0053608A" w:rsidRPr="00CB745A">
        <w:rPr>
          <w:rFonts w:ascii="Montserrat" w:hAnsi="Montserrat"/>
          <w:color w:val="0070C0"/>
          <w:sz w:val="36"/>
          <w:szCs w:val="36"/>
        </w:rPr>
        <w:t>w Association Executives Orientation</w:t>
      </w:r>
    </w:p>
    <w:p w14:paraId="02BC3C3A" w14:textId="0EC6C948" w:rsidR="00887CC0" w:rsidRPr="00A74E3D" w:rsidRDefault="00356001" w:rsidP="00A74E3D">
      <w:pPr>
        <w:pStyle w:val="Title"/>
        <w:jc w:val="center"/>
        <w:rPr>
          <w:rFonts w:ascii="Montserrat" w:hAnsi="Montserrat"/>
          <w:i/>
          <w:sz w:val="40"/>
          <w:szCs w:val="40"/>
        </w:rPr>
      </w:pPr>
      <w:r>
        <w:rPr>
          <w:rStyle w:val="Bold"/>
          <w:rFonts w:ascii="Montserrat" w:hAnsi="Montserrat"/>
          <w:color w:val="0070C0"/>
          <w:sz w:val="40"/>
          <w:szCs w:val="40"/>
        </w:rPr>
        <w:t xml:space="preserve">Schedule </w:t>
      </w:r>
    </w:p>
    <w:p w14:paraId="0EDB7B2D" w14:textId="77777777" w:rsidR="00356001" w:rsidRPr="00547994" w:rsidRDefault="00356001" w:rsidP="00356001">
      <w:pPr>
        <w:pStyle w:val="Details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  <w:r w:rsidRPr="00547994"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Wednesday, October 20</w:t>
      </w:r>
    </w:p>
    <w:p w14:paraId="741BA215" w14:textId="26E05296" w:rsidR="00356001" w:rsidRPr="00B90ECC" w:rsidRDefault="00356001" w:rsidP="00356001">
      <w:pPr>
        <w:numPr>
          <w:ilvl w:val="0"/>
          <w:numId w:val="9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1:00 – 1:45 pm:  Advocacy &amp; REALTOR® Party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Lauren Colicelli, AHWD, C2EX, NAR Director Political Fundraising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11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Helen Devlin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</w:t>
      </w:r>
      <w:r w:rsidR="00FA02DF"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 xml:space="preserve"> 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Vice President, Strategy and Advocacy Operations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12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Jim MacGregor,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 xml:space="preserve"> NAR Director State and Local Programs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13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Erin Murphy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NAR Senior Strategist, Consumer Advocacy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14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Christine Windle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NAR Director Community Outreach</w:t>
      </w:r>
    </w:p>
    <w:p w14:paraId="0769CC76" w14:textId="77777777" w:rsidR="00C667AB" w:rsidRPr="00B90ECC" w:rsidRDefault="00C667AB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Advocacy Group Directory:</w:t>
      </w:r>
    </w:p>
    <w:p w14:paraId="00D58BD6" w14:textId="77777777" w:rsidR="00C667AB" w:rsidRPr="00B90ECC" w:rsidRDefault="00E31EDA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hyperlink r:id="rId15" w:history="1">
        <w:r w:rsidR="00C667AB" w:rsidRPr="00B90ECC">
          <w:rPr>
            <w:rStyle w:val="Hyperlink"/>
            <w:rFonts w:ascii="Montserrat Light" w:hAnsi="Montserrat Light"/>
            <w:sz w:val="20"/>
          </w:rPr>
          <w:t>https://www.nar.realtor/directories/advocacy-group-directory</w:t>
        </w:r>
      </w:hyperlink>
    </w:p>
    <w:p w14:paraId="1B62305D" w14:textId="77777777" w:rsidR="00C667AB" w:rsidRPr="00B90ECC" w:rsidRDefault="00C667AB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</w:p>
    <w:p w14:paraId="20E62C4A" w14:textId="77777777" w:rsidR="00C667AB" w:rsidRPr="00B90ECC" w:rsidRDefault="00C667AB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REALTOR</w:t>
      </w:r>
      <w:r w:rsidRPr="009E05EB">
        <w:rPr>
          <w:rFonts w:ascii="Montserrat Light" w:hAnsi="Montserrat Light"/>
          <w:color w:val="auto"/>
          <w:sz w:val="20"/>
          <w:vertAlign w:val="superscript"/>
        </w:rPr>
        <w:t>®</w:t>
      </w:r>
      <w:r w:rsidRPr="00B90ECC">
        <w:rPr>
          <w:rFonts w:ascii="Montserrat Light" w:hAnsi="Montserrat Light"/>
          <w:color w:val="auto"/>
          <w:sz w:val="20"/>
        </w:rPr>
        <w:t xml:space="preserve"> Party:</w:t>
      </w:r>
    </w:p>
    <w:p w14:paraId="7873A40F" w14:textId="5E2FC498" w:rsidR="00C667AB" w:rsidRDefault="00E31EDA" w:rsidP="00C667AB">
      <w:pPr>
        <w:pStyle w:val="Details"/>
        <w:spacing w:after="0"/>
        <w:ind w:left="720"/>
        <w:rPr>
          <w:rStyle w:val="Hyperlink"/>
          <w:rFonts w:ascii="Montserrat Light" w:hAnsi="Montserrat Light"/>
          <w:sz w:val="20"/>
        </w:rPr>
      </w:pPr>
      <w:hyperlink r:id="rId16" w:history="1">
        <w:r w:rsidR="00C667AB" w:rsidRPr="00B90ECC">
          <w:rPr>
            <w:rStyle w:val="Hyperlink"/>
            <w:rFonts w:ascii="Montserrat Light" w:hAnsi="Montserrat Light"/>
            <w:sz w:val="20"/>
          </w:rPr>
          <w:t>https://realtorparty.realtor/</w:t>
        </w:r>
      </w:hyperlink>
    </w:p>
    <w:p w14:paraId="6995E35E" w14:textId="6881D14C" w:rsidR="0058230C" w:rsidRDefault="0058230C" w:rsidP="00C667AB">
      <w:pPr>
        <w:pStyle w:val="Details"/>
        <w:spacing w:after="0"/>
        <w:ind w:left="720"/>
        <w:rPr>
          <w:rStyle w:val="Hyperlink"/>
          <w:rFonts w:ascii="Montserrat Light" w:hAnsi="Montserrat Light"/>
          <w:sz w:val="20"/>
        </w:rPr>
      </w:pPr>
    </w:p>
    <w:p w14:paraId="1FAADA05" w14:textId="77777777" w:rsidR="0058230C" w:rsidRPr="0058230C" w:rsidRDefault="0058230C" w:rsidP="0058230C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8230C">
        <w:rPr>
          <w:rFonts w:ascii="Montserrat Light" w:eastAsia="Times New Roman" w:hAnsi="Montserrat Light" w:cs="Times New Roman"/>
          <w:sz w:val="20"/>
        </w:rPr>
        <w:t>RPAC Residential &amp; Commercial Brochures:</w:t>
      </w:r>
    </w:p>
    <w:p w14:paraId="57474B91" w14:textId="296CC3CE" w:rsidR="0058230C" w:rsidRDefault="00E31EDA" w:rsidP="0058230C">
      <w:pPr>
        <w:pStyle w:val="Details"/>
        <w:spacing w:after="0"/>
        <w:ind w:left="720"/>
        <w:rPr>
          <w:rFonts w:ascii="Montserrat Light" w:eastAsia="Times New Roman" w:hAnsi="Montserrat Light" w:cs="Times New Roman"/>
          <w:sz w:val="20"/>
        </w:rPr>
      </w:pPr>
      <w:hyperlink r:id="rId17" w:history="1">
        <w:r w:rsidR="0058230C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https://realtorparty.realtor/rpac/brochures</w:t>
        </w:r>
      </w:hyperlink>
    </w:p>
    <w:p w14:paraId="73425DA6" w14:textId="4048E8C5" w:rsidR="0058230C" w:rsidRDefault="0058230C" w:rsidP="0058230C">
      <w:pPr>
        <w:pStyle w:val="Details"/>
        <w:spacing w:after="0"/>
        <w:ind w:left="720"/>
        <w:rPr>
          <w:rFonts w:ascii="Montserrat Light" w:eastAsia="Times New Roman" w:hAnsi="Montserrat Light" w:cs="Times New Roman"/>
          <w:sz w:val="20"/>
        </w:rPr>
      </w:pPr>
    </w:p>
    <w:p w14:paraId="4971C1BC" w14:textId="77777777" w:rsidR="0095404C" w:rsidRPr="0095404C" w:rsidRDefault="0095404C" w:rsidP="0095404C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95404C">
        <w:rPr>
          <w:rFonts w:ascii="Montserrat Light" w:eastAsia="Times New Roman" w:hAnsi="Montserrat Light" w:cs="Times New Roman"/>
          <w:sz w:val="20"/>
        </w:rPr>
        <w:t>Consumer Advocacy Outreach Program &amp; Grant:</w:t>
      </w:r>
    </w:p>
    <w:p w14:paraId="4816A169" w14:textId="78D35A2B" w:rsidR="0095404C" w:rsidRDefault="00E31EDA" w:rsidP="0095404C">
      <w:pPr>
        <w:pStyle w:val="Details"/>
        <w:spacing w:after="0"/>
        <w:ind w:left="720"/>
        <w:rPr>
          <w:rFonts w:ascii="Montserrat Light" w:eastAsia="Times New Roman" w:hAnsi="Montserrat Light" w:cs="Times New Roman"/>
          <w:sz w:val="20"/>
        </w:rPr>
      </w:pPr>
      <w:hyperlink r:id="rId18" w:history="1">
        <w:r w:rsidR="0095404C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https://realtorparty.realtor/member-consumer/consumer-advocacy</w:t>
        </w:r>
      </w:hyperlink>
    </w:p>
    <w:p w14:paraId="5F372E29" w14:textId="62F2D58D" w:rsidR="005962ED" w:rsidRDefault="005962ED" w:rsidP="0095404C">
      <w:pPr>
        <w:pStyle w:val="Details"/>
        <w:spacing w:after="0"/>
        <w:ind w:left="720"/>
        <w:rPr>
          <w:rFonts w:ascii="Montserrat Light" w:eastAsia="Times New Roman" w:hAnsi="Montserrat Light" w:cs="Times New Roman"/>
          <w:sz w:val="20"/>
        </w:rPr>
      </w:pPr>
    </w:p>
    <w:p w14:paraId="1EF752EF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962ED">
        <w:rPr>
          <w:rFonts w:ascii="Montserrat Light" w:eastAsia="Times New Roman" w:hAnsi="Montserrat Light" w:cs="Times New Roman"/>
          <w:sz w:val="20"/>
        </w:rPr>
        <w:t>NAR State and Local Policy Resources:</w:t>
      </w:r>
    </w:p>
    <w:p w14:paraId="113568E7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962ED">
        <w:rPr>
          <w:rFonts w:ascii="Montserrat Light" w:eastAsia="Times New Roman" w:hAnsi="Montserrat Light" w:cs="Times New Roman"/>
          <w:sz w:val="20"/>
        </w:rPr>
        <w:t>- Policy Statements:</w:t>
      </w:r>
    </w:p>
    <w:p w14:paraId="345BE39C" w14:textId="518220F4" w:rsidR="005962ED" w:rsidRDefault="00E31EDA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19" w:history="1">
        <w:r w:rsidR="005962ED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https://realtorparty.realtor/state-local-issues/issues/summary-of-nar-state-local-issues-policies</w:t>
        </w:r>
      </w:hyperlink>
    </w:p>
    <w:p w14:paraId="0B95B785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</w:p>
    <w:p w14:paraId="09AE2317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962ED">
        <w:rPr>
          <w:rFonts w:ascii="Montserrat Light" w:eastAsia="Times New Roman" w:hAnsi="Montserrat Light" w:cs="Times New Roman"/>
          <w:sz w:val="20"/>
        </w:rPr>
        <w:t>- Hot Topic Alerts:</w:t>
      </w:r>
    </w:p>
    <w:p w14:paraId="7884DE8D" w14:textId="14DCA7CD" w:rsidR="005962ED" w:rsidRPr="005962ED" w:rsidRDefault="00E31EDA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20" w:history="1">
        <w:r w:rsidR="005962ED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https://realtorparty.realtor/news/hot-topic-alerts</w:t>
        </w:r>
      </w:hyperlink>
      <w:r w:rsidR="005962ED">
        <w:rPr>
          <w:rFonts w:ascii="Montserrat Light" w:eastAsia="Times New Roman" w:hAnsi="Montserrat Light" w:cs="Times New Roman"/>
          <w:sz w:val="20"/>
        </w:rPr>
        <w:t xml:space="preserve"> </w:t>
      </w:r>
      <w:r w:rsidR="005962ED" w:rsidRPr="005962ED">
        <w:rPr>
          <w:rFonts w:ascii="Montserrat Light" w:eastAsia="Times New Roman" w:hAnsi="Montserrat Light" w:cs="Times New Roman"/>
          <w:sz w:val="20"/>
        </w:rPr>
        <w:t>OR text HOT TOPIC to 30644</w:t>
      </w:r>
    </w:p>
    <w:p w14:paraId="1C5AC614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</w:p>
    <w:p w14:paraId="616DB4AC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962ED">
        <w:rPr>
          <w:rFonts w:ascii="Montserrat Light" w:eastAsia="Times New Roman" w:hAnsi="Montserrat Light" w:cs="Times New Roman"/>
          <w:sz w:val="20"/>
        </w:rPr>
        <w:t>-State and Local Legislative Priorities Survey Results:</w:t>
      </w:r>
    </w:p>
    <w:p w14:paraId="54D79E69" w14:textId="756EA84F" w:rsidR="005962ED" w:rsidRDefault="00E31EDA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21" w:history="1">
        <w:r w:rsidR="005962ED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https://realtorparty.realtor/state-local-issues/resources/legislative-priorities-survey</w:t>
        </w:r>
      </w:hyperlink>
    </w:p>
    <w:p w14:paraId="7D800EF7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</w:p>
    <w:p w14:paraId="34CB253F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962ED">
        <w:rPr>
          <w:rFonts w:ascii="Montserrat Light" w:eastAsia="Times New Roman" w:hAnsi="Montserrat Light" w:cs="Times New Roman"/>
          <w:sz w:val="20"/>
        </w:rPr>
        <w:t>-State Legislative Monitor:</w:t>
      </w:r>
    </w:p>
    <w:p w14:paraId="5295C944" w14:textId="14DD0482" w:rsidR="005962ED" w:rsidRDefault="00E31EDA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22" w:history="1">
        <w:r w:rsidR="005962ED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https://realtorparty.realtor/state-local-issues/resources/state-legislative-monitor</w:t>
        </w:r>
      </w:hyperlink>
    </w:p>
    <w:p w14:paraId="4B5091C2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</w:p>
    <w:p w14:paraId="6CF497D1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962ED">
        <w:rPr>
          <w:rFonts w:ascii="Montserrat Light" w:eastAsia="Times New Roman" w:hAnsi="Montserrat Light" w:cs="Times New Roman"/>
          <w:sz w:val="20"/>
        </w:rPr>
        <w:t>-State and Local COVID-19 Policy Resources and Real Estate Industry Impact Watch Report:</w:t>
      </w:r>
    </w:p>
    <w:p w14:paraId="7E710CAE" w14:textId="0B2F60B2" w:rsidR="005962ED" w:rsidRPr="005962ED" w:rsidRDefault="00E31EDA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23" w:history="1">
        <w:r w:rsidR="005962ED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https://realtorparty.realtor/state-local-issues/resources/state-local-coronavirus-resources</w:t>
        </w:r>
      </w:hyperlink>
      <w:r w:rsidR="005962ED">
        <w:rPr>
          <w:rFonts w:ascii="Montserrat Light" w:eastAsia="Times New Roman" w:hAnsi="Montserrat Light" w:cs="Times New Roman"/>
          <w:sz w:val="20"/>
        </w:rPr>
        <w:t xml:space="preserve"> </w:t>
      </w:r>
      <w:r w:rsidR="005962ED" w:rsidRPr="005962ED">
        <w:rPr>
          <w:rFonts w:ascii="Montserrat Light" w:eastAsia="Times New Roman" w:hAnsi="Montserrat Light" w:cs="Times New Roman"/>
          <w:sz w:val="20"/>
        </w:rPr>
        <w:t>OR text SL POLICY to 30644</w:t>
      </w:r>
    </w:p>
    <w:p w14:paraId="520074CF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</w:p>
    <w:p w14:paraId="768DFDF1" w14:textId="77777777" w:rsidR="005962ED" w:rsidRPr="005962ED" w:rsidRDefault="005962ED" w:rsidP="005962ED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5962ED">
        <w:rPr>
          <w:rFonts w:ascii="Montserrat Light" w:eastAsia="Times New Roman" w:hAnsi="Montserrat Light" w:cs="Times New Roman"/>
          <w:sz w:val="20"/>
        </w:rPr>
        <w:t>Community Outreach:</w:t>
      </w:r>
    </w:p>
    <w:p w14:paraId="18F76954" w14:textId="1137D983" w:rsidR="005D6E7C" w:rsidRDefault="00E31EDA" w:rsidP="005962ED">
      <w:pPr>
        <w:pStyle w:val="Details"/>
        <w:spacing w:after="0"/>
        <w:ind w:left="720"/>
        <w:rPr>
          <w:rStyle w:val="Hyperlink"/>
          <w:rFonts w:ascii="Montserrat Light" w:eastAsia="Times New Roman" w:hAnsi="Montserrat Light" w:cs="Times New Roman"/>
          <w:sz w:val="20"/>
        </w:rPr>
      </w:pPr>
      <w:hyperlink r:id="rId24" w:history="1">
        <w:r w:rsidR="005962ED" w:rsidRPr="000E7525">
          <w:rPr>
            <w:rStyle w:val="Hyperlink"/>
            <w:rFonts w:ascii="Montserrat Light" w:eastAsia="Times New Roman" w:hAnsi="Montserrat Light" w:cs="Times New Roman"/>
            <w:sz w:val="20"/>
          </w:rPr>
          <w:t>https://realtorparty.realtor/community-outreach</w:t>
        </w:r>
      </w:hyperlink>
    </w:p>
    <w:p w14:paraId="26A02B6B" w14:textId="77777777" w:rsidR="005D6E7C" w:rsidRDefault="005D6E7C">
      <w:pPr>
        <w:rPr>
          <w:rStyle w:val="Hyperlink"/>
          <w:rFonts w:ascii="Montserrat Light" w:eastAsia="Times New Roman" w:hAnsi="Montserrat Light" w:cs="Times New Roman"/>
          <w:sz w:val="20"/>
          <w:szCs w:val="20"/>
          <w:lang w:eastAsia="ja-JP"/>
        </w:rPr>
      </w:pPr>
      <w:r>
        <w:rPr>
          <w:rStyle w:val="Hyperlink"/>
          <w:rFonts w:ascii="Montserrat Light" w:eastAsia="Times New Roman" w:hAnsi="Montserrat Light" w:cs="Times New Roman"/>
          <w:sz w:val="20"/>
        </w:rPr>
        <w:br w:type="page"/>
      </w:r>
    </w:p>
    <w:p w14:paraId="68F2522D" w14:textId="77777777" w:rsidR="005D6E7C" w:rsidRDefault="005D6E7C" w:rsidP="005D6E7C">
      <w:pPr>
        <w:pStyle w:val="Title"/>
        <w:jc w:val="center"/>
        <w:rPr>
          <w:rFonts w:ascii="Montserrat" w:hAnsi="Montserrat"/>
          <w:color w:val="0070C0"/>
          <w:sz w:val="36"/>
          <w:szCs w:val="36"/>
        </w:rPr>
      </w:pPr>
      <w:r w:rsidRPr="00CB745A">
        <w:rPr>
          <w:rFonts w:ascii="Montserrat" w:hAnsi="Montserrat"/>
          <w:color w:val="0070C0"/>
          <w:sz w:val="36"/>
          <w:szCs w:val="36"/>
        </w:rPr>
        <w:lastRenderedPageBreak/>
        <w:t>New Association Executives Orientation</w:t>
      </w:r>
    </w:p>
    <w:p w14:paraId="33477392" w14:textId="77777777" w:rsidR="005D6E7C" w:rsidRPr="00A74E3D" w:rsidRDefault="005D6E7C" w:rsidP="005D6E7C">
      <w:pPr>
        <w:pStyle w:val="Title"/>
        <w:jc w:val="center"/>
        <w:rPr>
          <w:rFonts w:ascii="Montserrat" w:hAnsi="Montserrat"/>
          <w:i/>
          <w:sz w:val="40"/>
          <w:szCs w:val="40"/>
        </w:rPr>
      </w:pPr>
      <w:r>
        <w:rPr>
          <w:rStyle w:val="Bold"/>
          <w:rFonts w:ascii="Montserrat" w:hAnsi="Montserrat"/>
          <w:color w:val="0070C0"/>
          <w:sz w:val="40"/>
          <w:szCs w:val="40"/>
        </w:rPr>
        <w:t xml:space="preserve">Schedule </w:t>
      </w:r>
    </w:p>
    <w:p w14:paraId="6325E36E" w14:textId="75A0811B" w:rsidR="00356001" w:rsidRPr="00B90ECC" w:rsidRDefault="00356001" w:rsidP="00642FCB">
      <w:pPr>
        <w:numPr>
          <w:ilvl w:val="0"/>
          <w:numId w:val="9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1:45 – 2:15 pm:  DEI Panel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hyperlink r:id="rId25" w:history="1">
        <w:r w:rsidRPr="00630874">
          <w:rPr>
            <w:rStyle w:val="Hyperlink"/>
            <w:rFonts w:ascii="Montserrat Light" w:eastAsia="Times New Roman" w:hAnsi="Montserrat Light" w:cs="Times New Roman"/>
            <w:i/>
            <w:iCs/>
            <w:sz w:val="20"/>
            <w:szCs w:val="20"/>
          </w:rPr>
          <w:t>Ryan Davis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 xml:space="preserve">, </w:t>
      </w:r>
      <w:r w:rsidR="00630874" w:rsidRPr="00630874">
        <w:rPr>
          <w:rFonts w:ascii="Montserrat Light" w:eastAsia="Times New Roman" w:hAnsi="Montserrat Light" w:cs="Times New Roman"/>
          <w:i/>
          <w:iCs/>
          <w:sz w:val="20"/>
          <w:szCs w:val="20"/>
        </w:rPr>
        <w:t>Director of Engagement, Diversity and Inclusion</w:t>
      </w:r>
    </w:p>
    <w:p w14:paraId="37CE4E32" w14:textId="77777777" w:rsidR="002F0DE9" w:rsidRPr="006650AE" w:rsidRDefault="002F0DE9" w:rsidP="002F0DE9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6650AE">
        <w:rPr>
          <w:rFonts w:ascii="Montserrat Light" w:eastAsia="Times New Roman" w:hAnsi="Montserrat Light" w:cs="Times New Roman"/>
          <w:sz w:val="20"/>
        </w:rPr>
        <w:t>National Multicultural Real Estate Organizations:</w:t>
      </w:r>
    </w:p>
    <w:p w14:paraId="009A98BA" w14:textId="77777777" w:rsidR="002F0DE9" w:rsidRDefault="00E31EDA" w:rsidP="002F0DE9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26" w:history="1">
        <w:r w:rsidR="002F0DE9" w:rsidRPr="001B3B15">
          <w:rPr>
            <w:rStyle w:val="Hyperlink"/>
            <w:rFonts w:ascii="Montserrat Light" w:eastAsia="Times New Roman" w:hAnsi="Montserrat Light" w:cs="Times New Roman"/>
            <w:sz w:val="20"/>
          </w:rPr>
          <w:t>https://www.nar.realtor/diversity/multicultural-real-estate-organizations/national-multicultural-real-estate-organizations</w:t>
        </w:r>
      </w:hyperlink>
    </w:p>
    <w:p w14:paraId="1F83EED2" w14:textId="684DE96E" w:rsidR="002F0DE9" w:rsidRDefault="002F0DE9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2883F7D1" w14:textId="77777777" w:rsidR="00095C91" w:rsidRPr="00B90ECC" w:rsidRDefault="00095C91" w:rsidP="00095C91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Diversity Resources:</w:t>
      </w:r>
    </w:p>
    <w:p w14:paraId="69C6E51D" w14:textId="77777777" w:rsidR="00095C91" w:rsidRPr="00B90ECC" w:rsidRDefault="00E31EDA" w:rsidP="00095C91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27" w:history="1">
        <w:r w:rsidR="00095C91" w:rsidRPr="00B90ECC">
          <w:rPr>
            <w:rStyle w:val="Hyperlink"/>
            <w:rFonts w:ascii="Montserrat Light" w:hAnsi="Montserrat Light" w:cstheme="majorHAnsi"/>
            <w:sz w:val="20"/>
          </w:rPr>
          <w:t>https://www.nar.realtor/diversity</w:t>
        </w:r>
      </w:hyperlink>
    </w:p>
    <w:p w14:paraId="0E5081B9" w14:textId="77777777" w:rsidR="00095C91" w:rsidRPr="00B90ECC" w:rsidRDefault="00095C91" w:rsidP="00095C91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418D572C" w14:textId="77777777" w:rsidR="00095C91" w:rsidRPr="00B90ECC" w:rsidRDefault="00095C91" w:rsidP="00095C91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Diversity, Equity &amp; Inclusion Resources:</w:t>
      </w:r>
    </w:p>
    <w:p w14:paraId="6655F8F7" w14:textId="77777777" w:rsidR="00095C91" w:rsidRPr="00B90ECC" w:rsidRDefault="00E31EDA" w:rsidP="00095C91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28" w:history="1">
        <w:r w:rsidR="00095C91" w:rsidRPr="00B90ECC">
          <w:rPr>
            <w:rStyle w:val="Hyperlink"/>
            <w:rFonts w:ascii="Montserrat Light" w:hAnsi="Montserrat Light" w:cstheme="majorHAnsi"/>
            <w:sz w:val="20"/>
          </w:rPr>
          <w:t>https://www.nar.realtor/diversity/diversity-equity-inclusion-resources</w:t>
        </w:r>
      </w:hyperlink>
    </w:p>
    <w:p w14:paraId="100105F8" w14:textId="0B3D0E99" w:rsidR="00095C91" w:rsidRDefault="00095C91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4E3A5717" w14:textId="77777777" w:rsidR="00095C91" w:rsidRPr="00B90ECC" w:rsidRDefault="00095C91" w:rsidP="00095C91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Diversity and Inclusion Grants:</w:t>
      </w:r>
    </w:p>
    <w:p w14:paraId="2F2BFCC6" w14:textId="77777777" w:rsidR="00095C91" w:rsidRDefault="00E31EDA" w:rsidP="00095C91">
      <w:pPr>
        <w:pStyle w:val="Details"/>
        <w:spacing w:after="0"/>
        <w:ind w:left="720"/>
        <w:rPr>
          <w:rStyle w:val="Hyperlink"/>
          <w:rFonts w:ascii="Montserrat Light" w:hAnsi="Montserrat Light" w:cstheme="majorHAnsi"/>
          <w:sz w:val="20"/>
        </w:rPr>
      </w:pPr>
      <w:hyperlink r:id="rId29" w:history="1">
        <w:r w:rsidR="00095C91" w:rsidRPr="00B90ECC">
          <w:rPr>
            <w:rStyle w:val="Hyperlink"/>
            <w:rFonts w:ascii="Montserrat Light" w:hAnsi="Montserrat Light" w:cstheme="majorHAnsi"/>
            <w:sz w:val="20"/>
          </w:rPr>
          <w:t>https://realtorparty.realtor/community-outreach/diversity/grant-applications</w:t>
        </w:r>
      </w:hyperlink>
    </w:p>
    <w:p w14:paraId="6EB1728A" w14:textId="2ED3FDBD" w:rsidR="00095C91" w:rsidRDefault="00095C91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5CC630CC" w14:textId="77777777" w:rsidR="00D550A9" w:rsidRPr="00B25EBA" w:rsidRDefault="00D550A9" w:rsidP="00D550A9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What’s New with the Core Standards in 2021:</w:t>
      </w:r>
    </w:p>
    <w:p w14:paraId="7146971A" w14:textId="699654E4" w:rsidR="00D550A9" w:rsidRDefault="00E31EDA" w:rsidP="00D550A9">
      <w:pPr>
        <w:pStyle w:val="Details"/>
        <w:spacing w:after="0"/>
        <w:ind w:left="720"/>
        <w:rPr>
          <w:rStyle w:val="Hyperlink"/>
          <w:rFonts w:ascii="Montserrat Light" w:hAnsi="Montserrat Light"/>
          <w:sz w:val="20"/>
        </w:rPr>
      </w:pPr>
      <w:hyperlink r:id="rId30" w:anchor="new2021" w:history="1">
        <w:r w:rsidR="00D550A9" w:rsidRPr="00B25EBA">
          <w:rPr>
            <w:rStyle w:val="Hyperlink"/>
            <w:rFonts w:ascii="Montserrat Light" w:hAnsi="Montserrat Light"/>
            <w:sz w:val="20"/>
          </w:rPr>
          <w:t>https://www.nar.realtor/ae/manage-your-association/core-standards-for-state-and-local-associations#new2021</w:t>
        </w:r>
      </w:hyperlink>
    </w:p>
    <w:p w14:paraId="68704D53" w14:textId="77777777" w:rsidR="00D550A9" w:rsidRDefault="00D550A9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74DB83FF" w14:textId="3C1FAC31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Actionable Roadmap for Local Association Diversity and Inclusion:</w:t>
      </w:r>
    </w:p>
    <w:p w14:paraId="2463BAF6" w14:textId="77777777" w:rsidR="00642FCB" w:rsidRPr="00B90ECC" w:rsidRDefault="00E31EDA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31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https://www.nar.realtor/ae/actionable-roadmap-for-local-association-diversity-and-inclusion</w:t>
        </w:r>
      </w:hyperlink>
    </w:p>
    <w:p w14:paraId="21082372" w14:textId="60264339" w:rsidR="00642FCB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1D63708B" w14:textId="77777777" w:rsidR="00CE57C5" w:rsidRPr="00CE57C5" w:rsidRDefault="00CE57C5" w:rsidP="00CE57C5">
      <w:pPr>
        <w:pStyle w:val="Details"/>
        <w:ind w:left="720"/>
        <w:rPr>
          <w:rFonts w:ascii="Montserrat Light" w:hAnsi="Montserrat Light" w:cstheme="majorHAnsi"/>
          <w:sz w:val="20"/>
        </w:rPr>
      </w:pPr>
      <w:r w:rsidRPr="00CE57C5">
        <w:rPr>
          <w:rFonts w:ascii="Montserrat Light" w:hAnsi="Montserrat Light" w:cstheme="majorHAnsi"/>
          <w:sz w:val="20"/>
        </w:rPr>
        <w:t>Bias Override: Overcoming Barriers to Fair Housing:</w:t>
      </w:r>
    </w:p>
    <w:p w14:paraId="36EDCFA1" w14:textId="2B088172" w:rsidR="00CE57C5" w:rsidRDefault="00E31EDA" w:rsidP="00CE57C5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32" w:history="1">
        <w:r w:rsidR="00CE57C5" w:rsidRPr="000E7525">
          <w:rPr>
            <w:rStyle w:val="Hyperlink"/>
            <w:rFonts w:ascii="Montserrat Light" w:hAnsi="Montserrat Light" w:cstheme="majorHAnsi"/>
            <w:sz w:val="20"/>
          </w:rPr>
          <w:t>https://www.nar.realtor/videos/bias-override-overcoming-barriers-to-fair-housing%23rtrn2021</w:t>
        </w:r>
      </w:hyperlink>
    </w:p>
    <w:p w14:paraId="151E047F" w14:textId="77777777" w:rsidR="00CE57C5" w:rsidRPr="00B90ECC" w:rsidRDefault="00CE57C5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1A0463FF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Insights Hub:</w:t>
      </w:r>
    </w:p>
    <w:p w14:paraId="357CEE3A" w14:textId="77777777" w:rsidR="00642FCB" w:rsidRPr="00B90ECC" w:rsidRDefault="00E31EDA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33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https://insightshub.realtor/</w:t>
        </w:r>
      </w:hyperlink>
    </w:p>
    <w:p w14:paraId="14CBF094" w14:textId="6C82C30F" w:rsidR="00642FCB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6F8206C4" w14:textId="77777777" w:rsidR="00CE57C5" w:rsidRPr="00B90ECC" w:rsidRDefault="00CE57C5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347CB250" w14:textId="24DEDC15" w:rsidR="00DE7DB2" w:rsidRPr="00DE7DB2" w:rsidRDefault="00DE7DB2" w:rsidP="00DE7DB2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DE7DB2">
        <w:rPr>
          <w:rFonts w:ascii="Montserrat Light" w:eastAsia="Times New Roman" w:hAnsi="Montserrat Light" w:cs="Times New Roman"/>
          <w:sz w:val="20"/>
        </w:rPr>
        <w:t>A Snapshot of Race and Home Buying in America</w:t>
      </w:r>
      <w:r>
        <w:rPr>
          <w:rFonts w:ascii="Montserrat Light" w:eastAsia="Times New Roman" w:hAnsi="Montserrat Light" w:cs="Times New Roman"/>
          <w:sz w:val="20"/>
        </w:rPr>
        <w:t>:</w:t>
      </w:r>
    </w:p>
    <w:p w14:paraId="706691EE" w14:textId="37E39A01" w:rsidR="00DE7DB2" w:rsidRDefault="00E31EDA" w:rsidP="00DE7DB2">
      <w:pPr>
        <w:pStyle w:val="Details"/>
        <w:ind w:left="720"/>
        <w:rPr>
          <w:rStyle w:val="Hyperlink"/>
          <w:rFonts w:ascii="Montserrat Light" w:eastAsia="Times New Roman" w:hAnsi="Montserrat Light" w:cs="Times New Roman"/>
          <w:sz w:val="20"/>
        </w:rPr>
      </w:pPr>
      <w:hyperlink r:id="rId34" w:history="1">
        <w:r w:rsidR="00DE7DB2" w:rsidRPr="00704460">
          <w:rPr>
            <w:rStyle w:val="Hyperlink"/>
            <w:rFonts w:ascii="Montserrat Light" w:eastAsia="Times New Roman" w:hAnsi="Montserrat Light" w:cs="Times New Roman"/>
            <w:sz w:val="20"/>
          </w:rPr>
          <w:t>https://www.nar.realtor/research-and-statistics/research-reports/a-snapshot-of-race-and-home-buying-in-america</w:t>
        </w:r>
      </w:hyperlink>
    </w:p>
    <w:p w14:paraId="3197FCB2" w14:textId="2EC5F475" w:rsidR="00CE57C5" w:rsidRDefault="00CE57C5" w:rsidP="00DE7DB2">
      <w:pPr>
        <w:pStyle w:val="Details"/>
        <w:ind w:left="720"/>
        <w:rPr>
          <w:rStyle w:val="Hyperlink"/>
          <w:rFonts w:ascii="Montserrat Light" w:eastAsia="Times New Roman" w:hAnsi="Montserrat Light" w:cs="Times New Roman"/>
          <w:sz w:val="20"/>
        </w:rPr>
      </w:pPr>
    </w:p>
    <w:p w14:paraId="61F57300" w14:textId="77777777" w:rsidR="00CE57C5" w:rsidRPr="00D40D0C" w:rsidRDefault="00CE57C5" w:rsidP="00CE57C5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D40D0C">
        <w:rPr>
          <w:rFonts w:ascii="Montserrat Light" w:eastAsia="Times New Roman" w:hAnsi="Montserrat Light" w:cs="Times New Roman"/>
          <w:sz w:val="20"/>
        </w:rPr>
        <w:t>New DEI and Fair Housing Modules:</w:t>
      </w:r>
    </w:p>
    <w:p w14:paraId="15DFF57F" w14:textId="38D8C782" w:rsidR="005D6E7C" w:rsidRDefault="00E31EDA" w:rsidP="00E31EDA">
      <w:pPr>
        <w:pStyle w:val="Details"/>
        <w:ind w:left="720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  <w:hyperlink r:id="rId35" w:history="1">
        <w:r w:rsidR="00CE57C5" w:rsidRPr="001B3B15">
          <w:rPr>
            <w:rStyle w:val="Hyperlink"/>
            <w:rFonts w:ascii="Montserrat Light" w:eastAsia="Times New Roman" w:hAnsi="Montserrat Light" w:cs="Times New Roman"/>
            <w:sz w:val="20"/>
          </w:rPr>
          <w:t>https://www.nar.realtor/ae/professional-development</w:t>
        </w:r>
      </w:hyperlink>
      <w:bookmarkStart w:id="0" w:name="_GoBack"/>
      <w:bookmarkEnd w:id="0"/>
    </w:p>
    <w:sectPr w:rsidR="005D6E7C" w:rsidSect="009B50A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FA182" w14:textId="77777777" w:rsidR="00E667D1" w:rsidRDefault="00E667D1" w:rsidP="001E5553">
      <w:r>
        <w:separator/>
      </w:r>
    </w:p>
  </w:endnote>
  <w:endnote w:type="continuationSeparator" w:id="0">
    <w:p w14:paraId="0112085A" w14:textId="77777777" w:rsidR="00E667D1" w:rsidRDefault="00E667D1" w:rsidP="001E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EB42" w14:textId="77777777" w:rsidR="000824B1" w:rsidRDefault="00082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75EF" w14:textId="77777777" w:rsidR="000824B1" w:rsidRDefault="00082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5014" w14:textId="77777777" w:rsidR="000824B1" w:rsidRDefault="00082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B9D2" w14:textId="77777777" w:rsidR="00E667D1" w:rsidRDefault="00E667D1" w:rsidP="001E5553">
      <w:r>
        <w:separator/>
      </w:r>
    </w:p>
  </w:footnote>
  <w:footnote w:type="continuationSeparator" w:id="0">
    <w:p w14:paraId="429D10EF" w14:textId="77777777" w:rsidR="00E667D1" w:rsidRDefault="00E667D1" w:rsidP="001E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8747" w14:textId="77777777" w:rsidR="000824B1" w:rsidRDefault="0008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0B6B" w14:textId="4508A628" w:rsidR="001E5553" w:rsidRDefault="009B50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DB1A4E" wp14:editId="03646A85">
          <wp:simplePos x="0" y="0"/>
          <wp:positionH relativeFrom="column">
            <wp:posOffset>-457291</wp:posOffset>
          </wp:positionH>
          <wp:positionV relativeFrom="paragraph">
            <wp:posOffset>635</wp:posOffset>
          </wp:positionV>
          <wp:extent cx="7772662" cy="10058400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R_Letterhead 2020_no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B9C0" w14:textId="77777777" w:rsidR="000824B1" w:rsidRDefault="00082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F28"/>
    <w:multiLevelType w:val="hybridMultilevel"/>
    <w:tmpl w:val="85C0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0826"/>
    <w:multiLevelType w:val="multilevel"/>
    <w:tmpl w:val="B6C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435D"/>
    <w:multiLevelType w:val="hybridMultilevel"/>
    <w:tmpl w:val="348AF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1F56"/>
    <w:multiLevelType w:val="hybridMultilevel"/>
    <w:tmpl w:val="C7582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26FC"/>
    <w:multiLevelType w:val="hybridMultilevel"/>
    <w:tmpl w:val="A5A66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57B1"/>
    <w:multiLevelType w:val="hybridMultilevel"/>
    <w:tmpl w:val="B658E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86DCC"/>
    <w:multiLevelType w:val="multilevel"/>
    <w:tmpl w:val="E1C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C5EF7"/>
    <w:multiLevelType w:val="multilevel"/>
    <w:tmpl w:val="E32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94478"/>
    <w:multiLevelType w:val="multilevel"/>
    <w:tmpl w:val="E05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25C4F"/>
    <w:multiLevelType w:val="hybridMultilevel"/>
    <w:tmpl w:val="DC287A16"/>
    <w:lvl w:ilvl="0" w:tplc="DF90383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9F"/>
    <w:rsid w:val="0000014A"/>
    <w:rsid w:val="00002076"/>
    <w:rsid w:val="00002E71"/>
    <w:rsid w:val="000049C0"/>
    <w:rsid w:val="000117E8"/>
    <w:rsid w:val="000145F8"/>
    <w:rsid w:val="00020EFB"/>
    <w:rsid w:val="00022E0E"/>
    <w:rsid w:val="00026409"/>
    <w:rsid w:val="00036CB8"/>
    <w:rsid w:val="00044358"/>
    <w:rsid w:val="00060FD8"/>
    <w:rsid w:val="0007383B"/>
    <w:rsid w:val="00080F62"/>
    <w:rsid w:val="00081AB9"/>
    <w:rsid w:val="000824B1"/>
    <w:rsid w:val="00095C91"/>
    <w:rsid w:val="000A17A3"/>
    <w:rsid w:val="000A1A6A"/>
    <w:rsid w:val="000A300A"/>
    <w:rsid w:val="000A46BB"/>
    <w:rsid w:val="000B24F9"/>
    <w:rsid w:val="000B4D06"/>
    <w:rsid w:val="000B59FE"/>
    <w:rsid w:val="000C047C"/>
    <w:rsid w:val="000C3535"/>
    <w:rsid w:val="000C685D"/>
    <w:rsid w:val="000E6FE8"/>
    <w:rsid w:val="000F44DE"/>
    <w:rsid w:val="00100129"/>
    <w:rsid w:val="00112629"/>
    <w:rsid w:val="00133043"/>
    <w:rsid w:val="00141EFC"/>
    <w:rsid w:val="0014291E"/>
    <w:rsid w:val="00146093"/>
    <w:rsid w:val="001538C0"/>
    <w:rsid w:val="0015569B"/>
    <w:rsid w:val="001612CD"/>
    <w:rsid w:val="00162D32"/>
    <w:rsid w:val="0017102D"/>
    <w:rsid w:val="0018365A"/>
    <w:rsid w:val="00193815"/>
    <w:rsid w:val="00193C9F"/>
    <w:rsid w:val="001972F1"/>
    <w:rsid w:val="001A0547"/>
    <w:rsid w:val="001A0D47"/>
    <w:rsid w:val="001A2CEC"/>
    <w:rsid w:val="001B28CA"/>
    <w:rsid w:val="001C4BCC"/>
    <w:rsid w:val="001D12FD"/>
    <w:rsid w:val="001D321C"/>
    <w:rsid w:val="001E5553"/>
    <w:rsid w:val="001F69FB"/>
    <w:rsid w:val="00200C99"/>
    <w:rsid w:val="00201A05"/>
    <w:rsid w:val="00222835"/>
    <w:rsid w:val="002408BE"/>
    <w:rsid w:val="00253A60"/>
    <w:rsid w:val="0025681A"/>
    <w:rsid w:val="00274973"/>
    <w:rsid w:val="00275243"/>
    <w:rsid w:val="00282ADA"/>
    <w:rsid w:val="00295CAF"/>
    <w:rsid w:val="002C49D0"/>
    <w:rsid w:val="002C7294"/>
    <w:rsid w:val="002D2BCB"/>
    <w:rsid w:val="002F0DE9"/>
    <w:rsid w:val="002F3048"/>
    <w:rsid w:val="003007AD"/>
    <w:rsid w:val="00306118"/>
    <w:rsid w:val="0030706C"/>
    <w:rsid w:val="00311BEB"/>
    <w:rsid w:val="00315E08"/>
    <w:rsid w:val="00321949"/>
    <w:rsid w:val="003308F0"/>
    <w:rsid w:val="0034029F"/>
    <w:rsid w:val="00343C34"/>
    <w:rsid w:val="003444E7"/>
    <w:rsid w:val="00352A1A"/>
    <w:rsid w:val="00354669"/>
    <w:rsid w:val="00356001"/>
    <w:rsid w:val="0036585D"/>
    <w:rsid w:val="00374F79"/>
    <w:rsid w:val="00375069"/>
    <w:rsid w:val="003810A4"/>
    <w:rsid w:val="00397662"/>
    <w:rsid w:val="003C014F"/>
    <w:rsid w:val="003C1F99"/>
    <w:rsid w:val="003C208B"/>
    <w:rsid w:val="003C5726"/>
    <w:rsid w:val="003C715D"/>
    <w:rsid w:val="003E0BDA"/>
    <w:rsid w:val="003E2445"/>
    <w:rsid w:val="003F06A8"/>
    <w:rsid w:val="003F3338"/>
    <w:rsid w:val="00405B1B"/>
    <w:rsid w:val="00427CCC"/>
    <w:rsid w:val="00433FCB"/>
    <w:rsid w:val="00434049"/>
    <w:rsid w:val="00446650"/>
    <w:rsid w:val="00460515"/>
    <w:rsid w:val="004679BE"/>
    <w:rsid w:val="00471D54"/>
    <w:rsid w:val="004724A2"/>
    <w:rsid w:val="00477D00"/>
    <w:rsid w:val="00483D72"/>
    <w:rsid w:val="00484F23"/>
    <w:rsid w:val="004A0BF6"/>
    <w:rsid w:val="004A1782"/>
    <w:rsid w:val="004A3292"/>
    <w:rsid w:val="004A360C"/>
    <w:rsid w:val="004C138E"/>
    <w:rsid w:val="004D6CA3"/>
    <w:rsid w:val="004E6494"/>
    <w:rsid w:val="004E6AA3"/>
    <w:rsid w:val="00501165"/>
    <w:rsid w:val="005064BE"/>
    <w:rsid w:val="005334B7"/>
    <w:rsid w:val="0053608A"/>
    <w:rsid w:val="00537BFA"/>
    <w:rsid w:val="00545BDD"/>
    <w:rsid w:val="00546167"/>
    <w:rsid w:val="00547994"/>
    <w:rsid w:val="00562016"/>
    <w:rsid w:val="00562DD2"/>
    <w:rsid w:val="00564C5B"/>
    <w:rsid w:val="00581FC8"/>
    <w:rsid w:val="0058230C"/>
    <w:rsid w:val="00583DE8"/>
    <w:rsid w:val="005906EE"/>
    <w:rsid w:val="0059228F"/>
    <w:rsid w:val="005962ED"/>
    <w:rsid w:val="005A7881"/>
    <w:rsid w:val="005B3C72"/>
    <w:rsid w:val="005C077B"/>
    <w:rsid w:val="005C6078"/>
    <w:rsid w:val="005D6E7C"/>
    <w:rsid w:val="005E30E2"/>
    <w:rsid w:val="005E4D2D"/>
    <w:rsid w:val="005E75CF"/>
    <w:rsid w:val="005E7D13"/>
    <w:rsid w:val="005F5E4F"/>
    <w:rsid w:val="005F68F6"/>
    <w:rsid w:val="00611A83"/>
    <w:rsid w:val="00612D90"/>
    <w:rsid w:val="00623DA2"/>
    <w:rsid w:val="00626834"/>
    <w:rsid w:val="00630874"/>
    <w:rsid w:val="00636691"/>
    <w:rsid w:val="006416FE"/>
    <w:rsid w:val="00642FCB"/>
    <w:rsid w:val="00654F2B"/>
    <w:rsid w:val="006617B7"/>
    <w:rsid w:val="006650AE"/>
    <w:rsid w:val="00667C06"/>
    <w:rsid w:val="00686492"/>
    <w:rsid w:val="00694914"/>
    <w:rsid w:val="00696332"/>
    <w:rsid w:val="0069790D"/>
    <w:rsid w:val="00697B9B"/>
    <w:rsid w:val="006A0E51"/>
    <w:rsid w:val="006B0332"/>
    <w:rsid w:val="006B0B83"/>
    <w:rsid w:val="006B391A"/>
    <w:rsid w:val="006B4DEE"/>
    <w:rsid w:val="006B6991"/>
    <w:rsid w:val="006E1ED9"/>
    <w:rsid w:val="006F26CB"/>
    <w:rsid w:val="00702240"/>
    <w:rsid w:val="007209C3"/>
    <w:rsid w:val="00733675"/>
    <w:rsid w:val="00733D5C"/>
    <w:rsid w:val="00733D6A"/>
    <w:rsid w:val="00737CB4"/>
    <w:rsid w:val="00753753"/>
    <w:rsid w:val="00754A78"/>
    <w:rsid w:val="0076306F"/>
    <w:rsid w:val="0076432C"/>
    <w:rsid w:val="00767179"/>
    <w:rsid w:val="00792FD5"/>
    <w:rsid w:val="007B18C6"/>
    <w:rsid w:val="007B1E18"/>
    <w:rsid w:val="007B25AF"/>
    <w:rsid w:val="007D32D8"/>
    <w:rsid w:val="007D3B26"/>
    <w:rsid w:val="007E2F06"/>
    <w:rsid w:val="007E7D76"/>
    <w:rsid w:val="007F0439"/>
    <w:rsid w:val="007F0A93"/>
    <w:rsid w:val="007F41C5"/>
    <w:rsid w:val="00800E8B"/>
    <w:rsid w:val="008201C4"/>
    <w:rsid w:val="00830554"/>
    <w:rsid w:val="00835A9C"/>
    <w:rsid w:val="00836311"/>
    <w:rsid w:val="00836649"/>
    <w:rsid w:val="00837C38"/>
    <w:rsid w:val="0084008C"/>
    <w:rsid w:val="00844A85"/>
    <w:rsid w:val="008722A5"/>
    <w:rsid w:val="00876A48"/>
    <w:rsid w:val="00887CC0"/>
    <w:rsid w:val="00891523"/>
    <w:rsid w:val="00895E0D"/>
    <w:rsid w:val="008A1AFB"/>
    <w:rsid w:val="008A4915"/>
    <w:rsid w:val="008A6672"/>
    <w:rsid w:val="008A66E2"/>
    <w:rsid w:val="008B2F29"/>
    <w:rsid w:val="008B41A1"/>
    <w:rsid w:val="008C2519"/>
    <w:rsid w:val="008C569C"/>
    <w:rsid w:val="008D375A"/>
    <w:rsid w:val="008D5D55"/>
    <w:rsid w:val="008D5E1B"/>
    <w:rsid w:val="008E487E"/>
    <w:rsid w:val="008E4B30"/>
    <w:rsid w:val="008F027E"/>
    <w:rsid w:val="0090706D"/>
    <w:rsid w:val="00921695"/>
    <w:rsid w:val="00921FCD"/>
    <w:rsid w:val="0092686C"/>
    <w:rsid w:val="009351CE"/>
    <w:rsid w:val="0093735D"/>
    <w:rsid w:val="0095404C"/>
    <w:rsid w:val="0096263E"/>
    <w:rsid w:val="00981256"/>
    <w:rsid w:val="00983139"/>
    <w:rsid w:val="00983ECB"/>
    <w:rsid w:val="00986AAD"/>
    <w:rsid w:val="00993160"/>
    <w:rsid w:val="009A3871"/>
    <w:rsid w:val="009B3DA3"/>
    <w:rsid w:val="009B50A3"/>
    <w:rsid w:val="009B6C9E"/>
    <w:rsid w:val="009C03AF"/>
    <w:rsid w:val="009C5347"/>
    <w:rsid w:val="009E05EB"/>
    <w:rsid w:val="009E32DA"/>
    <w:rsid w:val="009E438F"/>
    <w:rsid w:val="009E752F"/>
    <w:rsid w:val="009E761C"/>
    <w:rsid w:val="009F045E"/>
    <w:rsid w:val="009F058B"/>
    <w:rsid w:val="009F7FCF"/>
    <w:rsid w:val="00A01C50"/>
    <w:rsid w:val="00A06ACF"/>
    <w:rsid w:val="00A17D48"/>
    <w:rsid w:val="00A26184"/>
    <w:rsid w:val="00A30096"/>
    <w:rsid w:val="00A319CA"/>
    <w:rsid w:val="00A31AAB"/>
    <w:rsid w:val="00A36820"/>
    <w:rsid w:val="00A705AE"/>
    <w:rsid w:val="00A72EA3"/>
    <w:rsid w:val="00A7402F"/>
    <w:rsid w:val="00A74E3D"/>
    <w:rsid w:val="00A864E5"/>
    <w:rsid w:val="00A924D4"/>
    <w:rsid w:val="00AA3B1C"/>
    <w:rsid w:val="00AA7A0D"/>
    <w:rsid w:val="00AC3561"/>
    <w:rsid w:val="00AC5A5B"/>
    <w:rsid w:val="00AD3FCA"/>
    <w:rsid w:val="00AE284D"/>
    <w:rsid w:val="00AE7014"/>
    <w:rsid w:val="00AE70B3"/>
    <w:rsid w:val="00B10321"/>
    <w:rsid w:val="00B10753"/>
    <w:rsid w:val="00B14683"/>
    <w:rsid w:val="00B20E51"/>
    <w:rsid w:val="00B220A3"/>
    <w:rsid w:val="00B23866"/>
    <w:rsid w:val="00B25EBA"/>
    <w:rsid w:val="00B431A3"/>
    <w:rsid w:val="00B45949"/>
    <w:rsid w:val="00B52A9F"/>
    <w:rsid w:val="00B56406"/>
    <w:rsid w:val="00B62DE7"/>
    <w:rsid w:val="00B77C70"/>
    <w:rsid w:val="00B90ECC"/>
    <w:rsid w:val="00B93B19"/>
    <w:rsid w:val="00BA4A3C"/>
    <w:rsid w:val="00BB52BF"/>
    <w:rsid w:val="00BD003B"/>
    <w:rsid w:val="00BD1009"/>
    <w:rsid w:val="00BD21EB"/>
    <w:rsid w:val="00BE025E"/>
    <w:rsid w:val="00BE1867"/>
    <w:rsid w:val="00BE56C8"/>
    <w:rsid w:val="00BE6312"/>
    <w:rsid w:val="00BF1A70"/>
    <w:rsid w:val="00BF4DE9"/>
    <w:rsid w:val="00BF5325"/>
    <w:rsid w:val="00C04B8F"/>
    <w:rsid w:val="00C1766C"/>
    <w:rsid w:val="00C17BC9"/>
    <w:rsid w:val="00C35D92"/>
    <w:rsid w:val="00C4330D"/>
    <w:rsid w:val="00C50CAB"/>
    <w:rsid w:val="00C60510"/>
    <w:rsid w:val="00C62175"/>
    <w:rsid w:val="00C667AB"/>
    <w:rsid w:val="00C73187"/>
    <w:rsid w:val="00C7400A"/>
    <w:rsid w:val="00C86F49"/>
    <w:rsid w:val="00CB2908"/>
    <w:rsid w:val="00CB745A"/>
    <w:rsid w:val="00CB77D4"/>
    <w:rsid w:val="00CC05B5"/>
    <w:rsid w:val="00CD452D"/>
    <w:rsid w:val="00CD4A82"/>
    <w:rsid w:val="00CD67A9"/>
    <w:rsid w:val="00CD7010"/>
    <w:rsid w:val="00CE57C5"/>
    <w:rsid w:val="00CF542E"/>
    <w:rsid w:val="00D07856"/>
    <w:rsid w:val="00D13117"/>
    <w:rsid w:val="00D14030"/>
    <w:rsid w:val="00D309BA"/>
    <w:rsid w:val="00D332DA"/>
    <w:rsid w:val="00D33521"/>
    <w:rsid w:val="00D3750F"/>
    <w:rsid w:val="00D376C9"/>
    <w:rsid w:val="00D40D0C"/>
    <w:rsid w:val="00D52360"/>
    <w:rsid w:val="00D550A9"/>
    <w:rsid w:val="00D56CF7"/>
    <w:rsid w:val="00D72A8D"/>
    <w:rsid w:val="00DA2EAB"/>
    <w:rsid w:val="00DA5B06"/>
    <w:rsid w:val="00DA71CE"/>
    <w:rsid w:val="00DB18F3"/>
    <w:rsid w:val="00DC0106"/>
    <w:rsid w:val="00DD5E46"/>
    <w:rsid w:val="00DE7DB2"/>
    <w:rsid w:val="00DF22BF"/>
    <w:rsid w:val="00DF514E"/>
    <w:rsid w:val="00E02C3B"/>
    <w:rsid w:val="00E04855"/>
    <w:rsid w:val="00E112CA"/>
    <w:rsid w:val="00E225B6"/>
    <w:rsid w:val="00E31EDA"/>
    <w:rsid w:val="00E368BB"/>
    <w:rsid w:val="00E44B3F"/>
    <w:rsid w:val="00E475F4"/>
    <w:rsid w:val="00E5127A"/>
    <w:rsid w:val="00E529DE"/>
    <w:rsid w:val="00E5665A"/>
    <w:rsid w:val="00E667D1"/>
    <w:rsid w:val="00E746B5"/>
    <w:rsid w:val="00E7641B"/>
    <w:rsid w:val="00E833B5"/>
    <w:rsid w:val="00E87B2E"/>
    <w:rsid w:val="00EA17D7"/>
    <w:rsid w:val="00EA2BC4"/>
    <w:rsid w:val="00EB6BE9"/>
    <w:rsid w:val="00EB7FB5"/>
    <w:rsid w:val="00EC411C"/>
    <w:rsid w:val="00ED02E4"/>
    <w:rsid w:val="00ED403F"/>
    <w:rsid w:val="00ED5D38"/>
    <w:rsid w:val="00EE4188"/>
    <w:rsid w:val="00EE5171"/>
    <w:rsid w:val="00EF70DB"/>
    <w:rsid w:val="00F13382"/>
    <w:rsid w:val="00F3045E"/>
    <w:rsid w:val="00F32755"/>
    <w:rsid w:val="00F32A6E"/>
    <w:rsid w:val="00F3500C"/>
    <w:rsid w:val="00F377D9"/>
    <w:rsid w:val="00F40A2F"/>
    <w:rsid w:val="00F473DA"/>
    <w:rsid w:val="00F50FE2"/>
    <w:rsid w:val="00F6784E"/>
    <w:rsid w:val="00F81841"/>
    <w:rsid w:val="00F94643"/>
    <w:rsid w:val="00FA02DF"/>
    <w:rsid w:val="00FB1E1D"/>
    <w:rsid w:val="00FB3D56"/>
    <w:rsid w:val="00FB3FA4"/>
    <w:rsid w:val="00FC4D07"/>
    <w:rsid w:val="00FD3A7D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2AF70"/>
  <w15:chartTrackingRefBased/>
  <w15:docId w15:val="{31ADB1FE-E279-2245-8D99-4880259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76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A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E5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5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53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6"/>
    <w:qFormat/>
    <w:rsid w:val="00564C5B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sid w:val="00564C5B"/>
    <w:rPr>
      <w:rFonts w:asciiTheme="majorHAnsi" w:eastAsiaTheme="minorEastAsia" w:hAnsiTheme="majorHAnsi"/>
      <w:b/>
      <w:caps/>
      <w:sz w:val="52"/>
      <w:szCs w:val="20"/>
      <w:lang w:eastAsia="ja-JP"/>
    </w:rPr>
  </w:style>
  <w:style w:type="paragraph" w:customStyle="1" w:styleId="Details">
    <w:name w:val="Details"/>
    <w:basedOn w:val="Normal"/>
    <w:qFormat/>
    <w:rsid w:val="00564C5B"/>
    <w:pPr>
      <w:spacing w:after="360" w:line="264" w:lineRule="auto"/>
      <w:contextualSpacing/>
    </w:pPr>
    <w:rPr>
      <w:color w:val="0D0D0D" w:themeColor="text1" w:themeTint="F2"/>
      <w:sz w:val="28"/>
      <w:szCs w:val="20"/>
      <w:lang w:eastAsia="ja-JP"/>
    </w:rPr>
  </w:style>
  <w:style w:type="character" w:customStyle="1" w:styleId="Bold">
    <w:name w:val="Bold"/>
    <w:uiPriority w:val="1"/>
    <w:qFormat/>
    <w:rsid w:val="00564C5B"/>
    <w:rPr>
      <w:b/>
      <w:color w:val="auto"/>
    </w:rPr>
  </w:style>
  <w:style w:type="paragraph" w:styleId="ListParagraph">
    <w:name w:val="List Paragraph"/>
    <w:basedOn w:val="Normal"/>
    <w:uiPriority w:val="34"/>
    <w:qFormat/>
    <w:rsid w:val="00011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E9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60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6001"/>
    <w:rPr>
      <w:b/>
      <w:bCs/>
    </w:rPr>
  </w:style>
  <w:style w:type="character" w:styleId="Emphasis">
    <w:name w:val="Emphasis"/>
    <w:basedOn w:val="DefaultParagraphFont"/>
    <w:uiPriority w:val="20"/>
    <w:qFormat/>
    <w:rsid w:val="00356001"/>
    <w:rPr>
      <w:i/>
      <w:iCs/>
    </w:rPr>
  </w:style>
  <w:style w:type="character" w:styleId="UnresolvedMention">
    <w:name w:val="Unresolved Mention"/>
    <w:basedOn w:val="DefaultParagraphFont"/>
    <w:uiPriority w:val="99"/>
    <w:rsid w:val="00000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r.realtor/erin-murphy" TargetMode="External"/><Relationship Id="rId18" Type="http://schemas.openxmlformats.org/officeDocument/2006/relationships/hyperlink" Target="https://realtorparty.realtor/member-consumer/consumer-advocacy" TargetMode="External"/><Relationship Id="rId26" Type="http://schemas.openxmlformats.org/officeDocument/2006/relationships/hyperlink" Target="https://www.nar.realtor/diversity/multicultural-real-estate-organizations/national-multicultural-real-estate-organizations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realtorparty.realtor/state-local-issues/resources/legislative-priorities-survey" TargetMode="External"/><Relationship Id="rId34" Type="http://schemas.openxmlformats.org/officeDocument/2006/relationships/hyperlink" Target="https://www.nar.realtor/research-and-statistics/research-reports/a-snapshot-of-race-and-home-buying-in-america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ealtorparty.realtor/" TargetMode="External"/><Relationship Id="rId20" Type="http://schemas.openxmlformats.org/officeDocument/2006/relationships/hyperlink" Target="https://realtorparty.realtor/news/hot-topic-alerts" TargetMode="External"/><Relationship Id="rId29" Type="http://schemas.openxmlformats.org/officeDocument/2006/relationships/hyperlink" Target="https://realtorparty.realtor/community-outreach/diversity/grant-applications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r.realtor/helen-devlin" TargetMode="External"/><Relationship Id="rId24" Type="http://schemas.openxmlformats.org/officeDocument/2006/relationships/hyperlink" Target="https://realtorparty.realtor/community-outreach" TargetMode="External"/><Relationship Id="rId32" Type="http://schemas.openxmlformats.org/officeDocument/2006/relationships/hyperlink" Target="https://www.nar.realtor/videos/bias-override-overcoming-barriers-to-fair-housing%23rtrn2021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nar.realtor/directories/advocacy-group-directory" TargetMode="External"/><Relationship Id="rId23" Type="http://schemas.openxmlformats.org/officeDocument/2006/relationships/hyperlink" Target="https://realtorparty.realtor/state-local-issues/resources/state-local-coronavirus-resources" TargetMode="External"/><Relationship Id="rId28" Type="http://schemas.openxmlformats.org/officeDocument/2006/relationships/hyperlink" Target="https://www.nar.realtor/diversity/diversity-equity-inclusion-resources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realtorparty.realtor/state-local-issues/issues/summary-of-nar-state-local-issues-policies" TargetMode="External"/><Relationship Id="rId31" Type="http://schemas.openxmlformats.org/officeDocument/2006/relationships/hyperlink" Target="https://www.nar.realtor/ae/actionable-roadmap-for-local-association-diversity-and-inclus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r.realtor/christine-corrado-windle" TargetMode="External"/><Relationship Id="rId22" Type="http://schemas.openxmlformats.org/officeDocument/2006/relationships/hyperlink" Target="https://realtorparty.realtor/state-local-issues/resources/state-legislative-monitor" TargetMode="External"/><Relationship Id="rId27" Type="http://schemas.openxmlformats.org/officeDocument/2006/relationships/hyperlink" Target="https://www.nar.realtor/diversity" TargetMode="External"/><Relationship Id="rId30" Type="http://schemas.openxmlformats.org/officeDocument/2006/relationships/hyperlink" Target="https://www.nar.realtor/ae/manage-your-association/core-standards-for-state-and-local-associations" TargetMode="External"/><Relationship Id="rId35" Type="http://schemas.openxmlformats.org/officeDocument/2006/relationships/hyperlink" Target="https://www.nar.realtor/ae/professional-development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ar.realtor/jim-macgregor" TargetMode="External"/><Relationship Id="rId17" Type="http://schemas.openxmlformats.org/officeDocument/2006/relationships/hyperlink" Target="https://realtorparty.realtor/rpac/brochures" TargetMode="External"/><Relationship Id="rId25" Type="http://schemas.openxmlformats.org/officeDocument/2006/relationships/hyperlink" Target="mailto:rdavis@nar.realtor" TargetMode="External"/><Relationship Id="rId33" Type="http://schemas.openxmlformats.org/officeDocument/2006/relationships/hyperlink" Target="https://insightshub.realtor/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3" ma:contentTypeDescription="Create a new document." ma:contentTypeScope="" ma:versionID="bdae93fdace3b418405dde8bf622e552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2c525499888ed7f247be89920f199c6b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3A94-8754-4771-8CFA-8CF6E6A9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9554-7344-47EB-BC7E-9187FA3F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26CD1-0378-4F84-A3FF-D3E35667916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f1cb9c36-f315-4162-b7f6-fad9ac0bf517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4407e2b1-2de3-4243-8b0b-b75f019b48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FCF960-3C79-43FA-9B3B-AA7A1048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Dispenza</dc:creator>
  <cp:keywords/>
  <dc:description/>
  <cp:lastModifiedBy>Krystal Allen</cp:lastModifiedBy>
  <cp:revision>4</cp:revision>
  <cp:lastPrinted>2021-01-22T18:43:00Z</cp:lastPrinted>
  <dcterms:created xsi:type="dcterms:W3CDTF">2021-10-28T19:36:00Z</dcterms:created>
  <dcterms:modified xsi:type="dcterms:W3CDTF">2021-10-28T19:37:00Z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Order">
    <vt:r8>1896200</vt:r8>
  </property>
</Properties>
</file>