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D7" w:rsidRDefault="00DF6AD7" w:rsidP="00DF6AD7">
      <w:pPr>
        <w:spacing w:after="0" w:line="240" w:lineRule="auto"/>
        <w:jc w:val="center"/>
        <w:rPr>
          <w:rFonts w:ascii="Helvetica" w:eastAsia="Times New Roman" w:hAnsi="Helvetica" w:cs="Helvetica"/>
          <w:b/>
          <w:bCs/>
          <w:color w:val="1F4E79" w:themeColor="accent1" w:themeShade="80"/>
          <w:sz w:val="36"/>
          <w:szCs w:val="36"/>
        </w:rPr>
      </w:pPr>
      <w:bookmarkStart w:id="0" w:name="_GoBack"/>
      <w:bookmarkEnd w:id="0"/>
      <w:r>
        <w:rPr>
          <w:noProof/>
        </w:rPr>
        <w:drawing>
          <wp:inline distT="0" distB="0" distL="0" distR="0" wp14:anchorId="76AC6BCF" wp14:editId="4FB0E334">
            <wp:extent cx="2087880" cy="478790"/>
            <wp:effectExtent l="0" t="0" r="762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2087880" cy="478790"/>
                    </a:xfrm>
                    <a:prstGeom prst="rect">
                      <a:avLst/>
                    </a:prstGeom>
                  </pic:spPr>
                </pic:pic>
              </a:graphicData>
            </a:graphic>
          </wp:inline>
        </w:drawing>
      </w:r>
    </w:p>
    <w:p w:rsidR="00DF6AD7" w:rsidRPr="0024687F" w:rsidRDefault="00DF6AD7" w:rsidP="00DF6AD7">
      <w:pPr>
        <w:spacing w:after="0" w:line="240" w:lineRule="auto"/>
        <w:jc w:val="center"/>
        <w:rPr>
          <w:rFonts w:ascii="Helvetica" w:eastAsia="Times New Roman" w:hAnsi="Helvetica" w:cs="Helvetica"/>
          <w:b/>
          <w:bCs/>
          <w:color w:val="1F4E79" w:themeColor="accent1" w:themeShade="80"/>
          <w:sz w:val="36"/>
          <w:szCs w:val="36"/>
        </w:rPr>
      </w:pPr>
      <w:r w:rsidRPr="0024687F">
        <w:rPr>
          <w:rFonts w:ascii="Helvetica" w:eastAsia="Times New Roman" w:hAnsi="Helvetica" w:cs="Helvetica"/>
          <w:b/>
          <w:bCs/>
          <w:color w:val="1F4E79" w:themeColor="accent1" w:themeShade="80"/>
          <w:sz w:val="36"/>
          <w:szCs w:val="36"/>
        </w:rPr>
        <w:t xml:space="preserve">Job Description for Fort Collins Board of REALTORS® </w:t>
      </w:r>
      <w:r w:rsidR="00594B11">
        <w:rPr>
          <w:rFonts w:ascii="Helvetica" w:eastAsia="Times New Roman" w:hAnsi="Helvetica" w:cs="Helvetica"/>
          <w:b/>
          <w:bCs/>
          <w:color w:val="1F4E79" w:themeColor="accent1" w:themeShade="80"/>
          <w:sz w:val="36"/>
          <w:szCs w:val="36"/>
        </w:rPr>
        <w:t>Director of Edu</w:t>
      </w:r>
      <w:r w:rsidR="00645E3C">
        <w:rPr>
          <w:rFonts w:ascii="Helvetica" w:eastAsia="Times New Roman" w:hAnsi="Helvetica" w:cs="Helvetica"/>
          <w:b/>
          <w:bCs/>
          <w:color w:val="1F4E79" w:themeColor="accent1" w:themeShade="80"/>
          <w:sz w:val="36"/>
          <w:szCs w:val="36"/>
        </w:rPr>
        <w:t>cation and Networking</w:t>
      </w:r>
    </w:p>
    <w:p w:rsidR="00DF6AD7" w:rsidRPr="00AB30B9" w:rsidRDefault="00DF6AD7" w:rsidP="00DF6AD7">
      <w:pPr>
        <w:spacing w:after="0" w:line="240" w:lineRule="auto"/>
        <w:rPr>
          <w:rFonts w:eastAsia="Times New Roman" w:cstheme="minorHAnsi"/>
          <w:szCs w:val="20"/>
        </w:rPr>
      </w:pPr>
    </w:p>
    <w:p w:rsidR="00DF6AD7" w:rsidRPr="0024687F" w:rsidRDefault="00DF6AD7" w:rsidP="00DF6AD7">
      <w:pPr>
        <w:spacing w:after="0" w:line="240" w:lineRule="auto"/>
        <w:rPr>
          <w:rFonts w:ascii="Helvetica" w:eastAsia="Times New Roman" w:hAnsi="Helvetica" w:cs="Helvetica"/>
          <w:sz w:val="24"/>
        </w:rPr>
      </w:pPr>
      <w:r w:rsidRPr="0024687F">
        <w:rPr>
          <w:rFonts w:ascii="Helvetica" w:eastAsia="Times New Roman" w:hAnsi="Helvetica" w:cs="Helvetica"/>
          <w:b/>
          <w:color w:val="1F4E79" w:themeColor="accent1" w:themeShade="80"/>
          <w:sz w:val="24"/>
        </w:rPr>
        <w:t>FLSA Classification</w:t>
      </w:r>
      <w:r>
        <w:rPr>
          <w:rFonts w:ascii="Helvetica" w:eastAsia="Times New Roman" w:hAnsi="Helvetica" w:cs="Helvetica"/>
          <w:sz w:val="24"/>
        </w:rPr>
        <w:br/>
      </w:r>
      <w:r w:rsidRPr="0024687F">
        <w:rPr>
          <w:rFonts w:ascii="Helvetica" w:eastAsia="Times New Roman" w:hAnsi="Helvetica" w:cs="Helvetica"/>
          <w:sz w:val="24"/>
        </w:rPr>
        <w:t>Nonexempt</w:t>
      </w:r>
    </w:p>
    <w:p w:rsidR="00DF6AD7" w:rsidRDefault="00DF6AD7" w:rsidP="00DF6AD7">
      <w:pPr>
        <w:spacing w:after="0" w:line="240" w:lineRule="auto"/>
        <w:rPr>
          <w:rFonts w:ascii="Helvetica" w:eastAsia="Times New Roman" w:hAnsi="Helvetica" w:cs="Helvetica"/>
          <w:sz w:val="24"/>
        </w:rPr>
      </w:pPr>
    </w:p>
    <w:p w:rsidR="00DF6AD7" w:rsidRPr="0024687F" w:rsidRDefault="00DF6AD7" w:rsidP="00DF6AD7">
      <w:pPr>
        <w:spacing w:after="0" w:line="240" w:lineRule="auto"/>
        <w:rPr>
          <w:rFonts w:ascii="Helvetica" w:eastAsia="Times New Roman" w:hAnsi="Helvetica" w:cs="Helvetica"/>
          <w:sz w:val="24"/>
        </w:rPr>
      </w:pPr>
      <w:r w:rsidRPr="0024687F">
        <w:rPr>
          <w:rFonts w:ascii="Helvetica" w:eastAsia="Times New Roman" w:hAnsi="Helvetica" w:cs="Helvetica"/>
          <w:b/>
          <w:color w:val="1F4E79" w:themeColor="accent1" w:themeShade="80"/>
          <w:sz w:val="24"/>
        </w:rPr>
        <w:t>Employment Status</w:t>
      </w:r>
      <w:r>
        <w:rPr>
          <w:rFonts w:ascii="Helvetica" w:eastAsia="Times New Roman" w:hAnsi="Helvetica" w:cs="Helvetica"/>
          <w:sz w:val="24"/>
        </w:rPr>
        <w:br/>
      </w:r>
      <w:r w:rsidRPr="0024687F">
        <w:rPr>
          <w:rFonts w:ascii="Helvetica" w:eastAsia="Times New Roman" w:hAnsi="Helvetica" w:cs="Helvetica"/>
          <w:sz w:val="24"/>
        </w:rPr>
        <w:t>Regular, full-time</w:t>
      </w:r>
    </w:p>
    <w:p w:rsidR="00DF6AD7" w:rsidRDefault="00DF6AD7" w:rsidP="00DF6AD7">
      <w:pPr>
        <w:spacing w:after="0" w:line="240" w:lineRule="auto"/>
        <w:rPr>
          <w:rFonts w:ascii="Helvetica" w:eastAsia="Times New Roman" w:hAnsi="Helvetica" w:cs="Helvetica"/>
          <w:sz w:val="24"/>
        </w:rPr>
      </w:pPr>
    </w:p>
    <w:p w:rsidR="00DF6AD7" w:rsidRPr="0024687F" w:rsidRDefault="00DF6AD7" w:rsidP="00DF6AD7">
      <w:pPr>
        <w:spacing w:after="0" w:line="240" w:lineRule="auto"/>
        <w:rPr>
          <w:rFonts w:ascii="Helvetica" w:eastAsia="Times New Roman" w:hAnsi="Helvetica" w:cs="Helvetica"/>
          <w:sz w:val="24"/>
        </w:rPr>
      </w:pPr>
      <w:r w:rsidRPr="0024687F">
        <w:rPr>
          <w:rFonts w:ascii="Helvetica" w:eastAsia="Times New Roman" w:hAnsi="Helvetica" w:cs="Helvetica"/>
          <w:b/>
          <w:color w:val="1F4E79" w:themeColor="accent1" w:themeShade="80"/>
          <w:sz w:val="24"/>
        </w:rPr>
        <w:t>Work Hours</w:t>
      </w:r>
      <w:r>
        <w:rPr>
          <w:rFonts w:ascii="Helvetica" w:eastAsia="Times New Roman" w:hAnsi="Helvetica" w:cs="Helvetica"/>
          <w:sz w:val="24"/>
        </w:rPr>
        <w:br/>
      </w:r>
      <w:r w:rsidR="00E52F74" w:rsidRPr="0024687F">
        <w:rPr>
          <w:rFonts w:ascii="Helvetica" w:eastAsia="Times New Roman" w:hAnsi="Helvetica" w:cs="Helvetica"/>
          <w:sz w:val="24"/>
        </w:rPr>
        <w:t>40 hours/week</w:t>
      </w:r>
      <w:r w:rsidR="00E52F74">
        <w:rPr>
          <w:rFonts w:ascii="Helvetica" w:eastAsia="Times New Roman" w:hAnsi="Helvetica" w:cs="Helvetica"/>
          <w:sz w:val="24"/>
        </w:rPr>
        <w:t xml:space="preserve"> – typically 8am – 5pm Monday – Friday, but some events and projects will necessitate working earlier, later, and some weekends.</w:t>
      </w:r>
    </w:p>
    <w:p w:rsidR="00DF6AD7" w:rsidRDefault="00DF6AD7" w:rsidP="00DF6AD7">
      <w:pPr>
        <w:spacing w:after="0" w:line="240" w:lineRule="auto"/>
        <w:rPr>
          <w:rFonts w:ascii="Helvetica" w:eastAsia="Times New Roman" w:hAnsi="Helvetica" w:cs="Helvetica"/>
          <w:sz w:val="24"/>
        </w:rPr>
      </w:pPr>
    </w:p>
    <w:p w:rsidR="00DF6AD7" w:rsidRPr="0024687F" w:rsidRDefault="00DF6AD7" w:rsidP="00DF6AD7">
      <w:pPr>
        <w:spacing w:after="0" w:line="240" w:lineRule="auto"/>
        <w:rPr>
          <w:rFonts w:ascii="Helvetica" w:eastAsia="Times New Roman" w:hAnsi="Helvetica" w:cs="Helvetica"/>
          <w:sz w:val="24"/>
        </w:rPr>
      </w:pPr>
      <w:r w:rsidRPr="0024687F">
        <w:rPr>
          <w:rFonts w:ascii="Helvetica" w:eastAsia="Times New Roman" w:hAnsi="Helvetica" w:cs="Helvetica"/>
          <w:b/>
          <w:color w:val="1F4E79" w:themeColor="accent1" w:themeShade="80"/>
          <w:sz w:val="24"/>
        </w:rPr>
        <w:t>Reports to</w:t>
      </w:r>
      <w:r>
        <w:rPr>
          <w:rFonts w:ascii="Helvetica" w:eastAsia="Times New Roman" w:hAnsi="Helvetica" w:cs="Helvetica"/>
          <w:sz w:val="24"/>
        </w:rPr>
        <w:br/>
      </w:r>
      <w:r w:rsidRPr="0024687F">
        <w:rPr>
          <w:rFonts w:ascii="Helvetica" w:eastAsia="Times New Roman" w:hAnsi="Helvetica" w:cs="Helvetica"/>
          <w:sz w:val="24"/>
        </w:rPr>
        <w:t xml:space="preserve">Chief Executive Officer (CEO) </w:t>
      </w:r>
    </w:p>
    <w:p w:rsidR="00DF6AD7" w:rsidRDefault="00DF6AD7" w:rsidP="00DF6AD7">
      <w:pPr>
        <w:spacing w:after="0" w:line="240" w:lineRule="auto"/>
        <w:rPr>
          <w:rFonts w:ascii="Helvetica" w:eastAsia="Times New Roman" w:hAnsi="Helvetica" w:cs="Helvetica"/>
          <w:sz w:val="24"/>
        </w:rPr>
      </w:pPr>
    </w:p>
    <w:p w:rsidR="00DF6AD7" w:rsidRPr="0024687F" w:rsidRDefault="00DF6AD7" w:rsidP="00DF6AD7">
      <w:pPr>
        <w:spacing w:after="0" w:line="240" w:lineRule="auto"/>
        <w:rPr>
          <w:rFonts w:ascii="Helvetica" w:eastAsia="Times New Roman" w:hAnsi="Helvetica" w:cs="Helvetica"/>
          <w:sz w:val="24"/>
        </w:rPr>
      </w:pPr>
      <w:r w:rsidRPr="0024687F">
        <w:rPr>
          <w:rFonts w:ascii="Helvetica" w:eastAsia="Times New Roman" w:hAnsi="Helvetica" w:cs="Helvetica"/>
          <w:b/>
          <w:color w:val="1F4E79" w:themeColor="accent1" w:themeShade="80"/>
          <w:sz w:val="24"/>
        </w:rPr>
        <w:t>Revision Date</w:t>
      </w:r>
      <w:r>
        <w:rPr>
          <w:rFonts w:ascii="Helvetica" w:eastAsia="Times New Roman" w:hAnsi="Helvetica" w:cs="Helvetica"/>
          <w:sz w:val="24"/>
        </w:rPr>
        <w:br/>
      </w:r>
      <w:r w:rsidR="005B6F30">
        <w:rPr>
          <w:rFonts w:ascii="Helvetica" w:eastAsia="Times New Roman" w:hAnsi="Helvetica" w:cs="Helvetica"/>
          <w:sz w:val="24"/>
        </w:rPr>
        <w:t>November 20, 2017</w:t>
      </w:r>
    </w:p>
    <w:p w:rsidR="00DF6AD7" w:rsidRPr="00DF6AD7" w:rsidRDefault="00DF6AD7" w:rsidP="00C17A40">
      <w:pPr>
        <w:spacing w:after="0" w:line="240" w:lineRule="auto"/>
        <w:rPr>
          <w:rFonts w:ascii="Helvetica" w:eastAsia="Times New Roman" w:hAnsi="Helvetica" w:cs="Helvetica"/>
          <w:b/>
          <w:bCs/>
          <w:color w:val="1F4E79" w:themeColor="accent1" w:themeShade="80"/>
          <w:sz w:val="24"/>
          <w:szCs w:val="24"/>
        </w:rPr>
      </w:pPr>
    </w:p>
    <w:p w:rsidR="00C17A40" w:rsidRPr="00DF6AD7" w:rsidRDefault="00C17A40" w:rsidP="00C17A40">
      <w:pPr>
        <w:spacing w:after="0" w:line="240" w:lineRule="auto"/>
        <w:rPr>
          <w:rFonts w:ascii="Helvetica" w:eastAsia="Times New Roman" w:hAnsi="Helvetica" w:cs="Helvetica"/>
          <w:sz w:val="36"/>
          <w:szCs w:val="36"/>
        </w:rPr>
      </w:pPr>
      <w:r w:rsidRPr="00DF6AD7">
        <w:rPr>
          <w:rFonts w:ascii="Helvetica" w:eastAsia="Times New Roman" w:hAnsi="Helvetica" w:cs="Helvetica"/>
          <w:b/>
          <w:bCs/>
          <w:color w:val="1F4E79" w:themeColor="accent1" w:themeShade="80"/>
          <w:sz w:val="24"/>
          <w:szCs w:val="24"/>
        </w:rPr>
        <w:t>Summary</w:t>
      </w:r>
    </w:p>
    <w:p w:rsidR="00AB30B9" w:rsidRPr="00DF6AD7" w:rsidRDefault="00AB30B9" w:rsidP="00C17A40">
      <w:pPr>
        <w:spacing w:after="0" w:line="240" w:lineRule="auto"/>
        <w:rPr>
          <w:rFonts w:ascii="Helvetica" w:eastAsia="Times New Roman" w:hAnsi="Helvetica" w:cs="Helvetica"/>
        </w:rPr>
      </w:pPr>
      <w:r w:rsidRPr="00DF6AD7">
        <w:rPr>
          <w:rFonts w:ascii="Helvetica" w:eastAsia="Times New Roman" w:hAnsi="Helvetica" w:cs="Helvetica"/>
        </w:rPr>
        <w:t xml:space="preserve">The </w:t>
      </w:r>
      <w:r w:rsidR="00645E3C">
        <w:rPr>
          <w:rFonts w:ascii="Helvetica" w:eastAsia="Times New Roman" w:hAnsi="Helvetica" w:cs="Helvetica"/>
        </w:rPr>
        <w:t>Director of Education and Networking</w:t>
      </w:r>
      <w:r w:rsidRPr="00DF6AD7">
        <w:rPr>
          <w:rFonts w:ascii="Helvetica" w:eastAsia="Times New Roman" w:hAnsi="Helvetica" w:cs="Helvetica"/>
        </w:rPr>
        <w:t xml:space="preserve"> is a key part of the Fort Collins Board of REALTORS® team because they </w:t>
      </w:r>
      <w:r w:rsidR="00645E3C">
        <w:rPr>
          <w:rFonts w:ascii="Helvetica" w:eastAsia="Times New Roman" w:hAnsi="Helvetica" w:cs="Helvetica"/>
        </w:rPr>
        <w:t>provide valuable resources to members through continued education, events, and networking opportunities</w:t>
      </w:r>
      <w:r w:rsidRPr="00DF6AD7">
        <w:rPr>
          <w:rFonts w:ascii="Helvetica" w:eastAsia="Times New Roman" w:hAnsi="Helvetica" w:cs="Helvetica"/>
        </w:rPr>
        <w:t xml:space="preserve"> with the FCBR office. The </w:t>
      </w:r>
      <w:r w:rsidR="00645E3C">
        <w:rPr>
          <w:rFonts w:ascii="Helvetica" w:eastAsia="Times New Roman" w:hAnsi="Helvetica" w:cs="Helvetica"/>
        </w:rPr>
        <w:t>Director of Education and Networking</w:t>
      </w:r>
      <w:r w:rsidRPr="00DF6AD7">
        <w:rPr>
          <w:rFonts w:ascii="Helvetica" w:eastAsia="Times New Roman" w:hAnsi="Helvetica" w:cs="Helvetica"/>
        </w:rPr>
        <w:t xml:space="preserve"> </w:t>
      </w:r>
      <w:r w:rsidR="00645E3C">
        <w:rPr>
          <w:rFonts w:ascii="Helvetica" w:eastAsia="Times New Roman" w:hAnsi="Helvetica" w:cs="Helvetica"/>
        </w:rPr>
        <w:t>plans and coordinates programs and provides communication</w:t>
      </w:r>
      <w:r w:rsidRPr="00DF6AD7">
        <w:rPr>
          <w:rFonts w:ascii="Helvetica" w:eastAsia="Times New Roman" w:hAnsi="Helvetica" w:cs="Helvetica"/>
        </w:rPr>
        <w:t xml:space="preserve"> to </w:t>
      </w:r>
      <w:r w:rsidR="00645E3C">
        <w:rPr>
          <w:rFonts w:ascii="Helvetica" w:eastAsia="Times New Roman" w:hAnsi="Helvetica" w:cs="Helvetica"/>
        </w:rPr>
        <w:t>members regarding</w:t>
      </w:r>
      <w:r w:rsidRPr="00DF6AD7">
        <w:rPr>
          <w:rFonts w:ascii="Helvetica" w:eastAsia="Times New Roman" w:hAnsi="Helvetica" w:cs="Helvetica"/>
        </w:rPr>
        <w:t xml:space="preserve"> </w:t>
      </w:r>
      <w:r w:rsidR="00E52F74">
        <w:rPr>
          <w:rFonts w:ascii="Helvetica" w:eastAsia="Times New Roman" w:hAnsi="Helvetica" w:cs="Helvetica"/>
        </w:rPr>
        <w:t xml:space="preserve">programming </w:t>
      </w:r>
      <w:r w:rsidRPr="00DF6AD7">
        <w:rPr>
          <w:rFonts w:ascii="Helvetica" w:eastAsia="Times New Roman" w:hAnsi="Helvetica" w:cs="Helvetica"/>
        </w:rPr>
        <w:t xml:space="preserve">so that they can take full advantage of their membership. This position also works closely in an administrative support capacity with the Chief Executive Officer. </w:t>
      </w:r>
    </w:p>
    <w:p w:rsidR="00C17A40" w:rsidRPr="00DF6AD7" w:rsidRDefault="00C17A40" w:rsidP="00C17A40">
      <w:pPr>
        <w:spacing w:after="0" w:line="240" w:lineRule="auto"/>
        <w:rPr>
          <w:rFonts w:ascii="Helvetica" w:eastAsia="Times New Roman" w:hAnsi="Helvetica" w:cs="Helvetica"/>
          <w:sz w:val="24"/>
        </w:rPr>
      </w:pPr>
      <w:r w:rsidRPr="00DF6AD7">
        <w:rPr>
          <w:rFonts w:ascii="Helvetica" w:eastAsia="Times New Roman" w:hAnsi="Helvetica" w:cs="Helvetica"/>
          <w:sz w:val="24"/>
        </w:rPr>
        <w:t> </w:t>
      </w:r>
    </w:p>
    <w:p w:rsidR="00DF6AD7" w:rsidRPr="00D32D33" w:rsidRDefault="00DF6AD7" w:rsidP="00DF6AD7">
      <w:pPr>
        <w:spacing w:after="150" w:line="330" w:lineRule="atLeast"/>
        <w:rPr>
          <w:rFonts w:ascii="Helvetica" w:eastAsia="Times New Roman" w:hAnsi="Helvetica" w:cs="Helvetica"/>
          <w:color w:val="494949"/>
          <w:szCs w:val="24"/>
        </w:rPr>
      </w:pPr>
      <w:r w:rsidRPr="00337EFD">
        <w:rPr>
          <w:rFonts w:ascii="Helvetica" w:eastAsia="Times New Roman" w:hAnsi="Helvetica" w:cs="Helvetica"/>
          <w:b/>
          <w:bCs/>
          <w:noProof/>
          <w:color w:val="1F4E79" w:themeColor="accent1" w:themeShade="80"/>
          <w:sz w:val="24"/>
          <w:szCs w:val="24"/>
        </w:rPr>
        <w:t>Essential Functions</w:t>
      </w:r>
      <w:r w:rsidRPr="00337EFD">
        <w:rPr>
          <w:rFonts w:ascii="Helvetica" w:eastAsia="Times New Roman" w:hAnsi="Helvetica" w:cs="Helvetica"/>
          <w:b/>
          <w:bCs/>
          <w:noProof/>
          <w:color w:val="494949"/>
          <w:sz w:val="24"/>
          <w:szCs w:val="24"/>
        </w:rPr>
        <w:br/>
      </w:r>
      <w:r w:rsidRPr="00E52F74">
        <w:rPr>
          <w:rFonts w:ascii="Helvetica" w:eastAsia="Times New Roman" w:hAnsi="Helvetica" w:cs="Helvetica"/>
          <w:noProof/>
          <w:szCs w:val="24"/>
        </w:rPr>
        <w:t>Accommodations may be made if deemed reasonable to accommodate individuals with disabilities to perform the essential functions.</w:t>
      </w:r>
    </w:p>
    <w:p w:rsidR="00DF6AD7" w:rsidRPr="0024687F" w:rsidRDefault="00DF6AD7" w:rsidP="00DF6AD7">
      <w:pPr>
        <w:spacing w:after="0" w:line="240" w:lineRule="auto"/>
        <w:rPr>
          <w:rFonts w:ascii="Helvetica" w:eastAsia="Times New Roman" w:hAnsi="Helvetica" w:cs="Helvetica"/>
          <w:sz w:val="24"/>
        </w:rPr>
      </w:pPr>
    </w:p>
    <w:p w:rsidR="00DF6AD7" w:rsidRPr="005B6F30" w:rsidRDefault="00DF6AD7" w:rsidP="00DF6AD7">
      <w:pPr>
        <w:numPr>
          <w:ilvl w:val="0"/>
          <w:numId w:val="10"/>
        </w:numPr>
        <w:spacing w:after="0" w:line="300" w:lineRule="atLeast"/>
        <w:textAlignment w:val="center"/>
        <w:rPr>
          <w:rFonts w:ascii="Helvetica" w:eastAsia="Times New Roman" w:hAnsi="Helvetica" w:cs="Helvetica"/>
          <w:b/>
          <w:color w:val="1F4E79" w:themeColor="accent1" w:themeShade="80"/>
          <w:szCs w:val="24"/>
        </w:rPr>
      </w:pPr>
      <w:r w:rsidRPr="005B6F30">
        <w:rPr>
          <w:rFonts w:ascii="Helvetica" w:eastAsia="Times New Roman" w:hAnsi="Helvetica" w:cs="Helvetica"/>
          <w:b/>
          <w:color w:val="1F4E79" w:themeColor="accent1" w:themeShade="80"/>
          <w:szCs w:val="24"/>
        </w:rPr>
        <w:t>Membership Services</w:t>
      </w:r>
    </w:p>
    <w:p w:rsidR="00DF6AD7" w:rsidRPr="00E52F74" w:rsidRDefault="00DF6AD7"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 xml:space="preserve">Assist </w:t>
      </w:r>
      <w:r w:rsidR="00645E3C" w:rsidRPr="00E52F74">
        <w:rPr>
          <w:rFonts w:ascii="Helvetica" w:eastAsia="Times New Roman" w:hAnsi="Helvetica" w:cs="Helvetica"/>
          <w:szCs w:val="24"/>
        </w:rPr>
        <w:t>office staff</w:t>
      </w:r>
      <w:r w:rsidRPr="00E52F74">
        <w:rPr>
          <w:rFonts w:ascii="Helvetica" w:eastAsia="Times New Roman" w:hAnsi="Helvetica" w:cs="Helvetica"/>
          <w:szCs w:val="24"/>
        </w:rPr>
        <w:t xml:space="preserve"> as needed with phones, message, office visitors, and </w:t>
      </w:r>
      <w:proofErr w:type="spellStart"/>
      <w:r w:rsidRPr="00E52F74">
        <w:rPr>
          <w:rFonts w:ascii="Helvetica" w:eastAsia="Times New Roman" w:hAnsi="Helvetica" w:cs="Helvetica"/>
          <w:szCs w:val="24"/>
        </w:rPr>
        <w:t>Sentrilock</w:t>
      </w:r>
      <w:proofErr w:type="spellEnd"/>
      <w:r w:rsidRPr="00E52F74">
        <w:rPr>
          <w:rFonts w:ascii="Helvetica" w:eastAsia="Times New Roman" w:hAnsi="Helvetica" w:cs="Helvetica"/>
          <w:szCs w:val="24"/>
        </w:rPr>
        <w:t xml:space="preserve"> services</w:t>
      </w:r>
    </w:p>
    <w:p w:rsidR="00DF6AD7" w:rsidRPr="005B6F30" w:rsidRDefault="00DF6AD7" w:rsidP="00DF6AD7">
      <w:pPr>
        <w:numPr>
          <w:ilvl w:val="0"/>
          <w:numId w:val="10"/>
        </w:numPr>
        <w:spacing w:after="0" w:line="300" w:lineRule="atLeast"/>
        <w:textAlignment w:val="center"/>
        <w:rPr>
          <w:rFonts w:ascii="Helvetica" w:eastAsia="Times New Roman" w:hAnsi="Helvetica" w:cs="Helvetica"/>
          <w:b/>
          <w:color w:val="1F4E79" w:themeColor="accent1" w:themeShade="80"/>
          <w:szCs w:val="24"/>
        </w:rPr>
      </w:pPr>
      <w:r w:rsidRPr="005B6F30">
        <w:rPr>
          <w:rFonts w:ascii="Helvetica" w:eastAsia="Times New Roman" w:hAnsi="Helvetica" w:cs="Helvetica"/>
          <w:b/>
          <w:color w:val="1F4E79" w:themeColor="accent1" w:themeShade="80"/>
          <w:szCs w:val="24"/>
        </w:rPr>
        <w:t>Office/Administrative Duties</w:t>
      </w:r>
    </w:p>
    <w:p w:rsidR="00DF6AD7" w:rsidRPr="00E52F74" w:rsidRDefault="00DF6AD7"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Provides coordination and oversight for membership dues and reporting</w:t>
      </w:r>
    </w:p>
    <w:p w:rsidR="00DF6AD7" w:rsidRPr="00E52F74" w:rsidRDefault="00DF6AD7"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Provides accounting oversight with accounts receivable, accounts payable, reports, and various account management</w:t>
      </w:r>
    </w:p>
    <w:p w:rsidR="00DF6AD7" w:rsidRPr="00E52F74" w:rsidRDefault="00DF6AD7"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Coordinates and oversees databases</w:t>
      </w:r>
    </w:p>
    <w:p w:rsidR="00DF6AD7" w:rsidRPr="00E52F74" w:rsidRDefault="00DF6AD7"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lastRenderedPageBreak/>
        <w:t>Assists office staff as necessary</w:t>
      </w:r>
    </w:p>
    <w:p w:rsidR="00DF6AD7" w:rsidRPr="005B6F30" w:rsidRDefault="00DF6AD7" w:rsidP="00DF6AD7">
      <w:pPr>
        <w:numPr>
          <w:ilvl w:val="0"/>
          <w:numId w:val="10"/>
        </w:numPr>
        <w:spacing w:after="0" w:line="300" w:lineRule="atLeast"/>
        <w:textAlignment w:val="center"/>
        <w:rPr>
          <w:rFonts w:ascii="Helvetica" w:eastAsia="Times New Roman" w:hAnsi="Helvetica" w:cs="Helvetica"/>
          <w:b/>
          <w:color w:val="1F4E79" w:themeColor="accent1" w:themeShade="80"/>
          <w:szCs w:val="24"/>
        </w:rPr>
      </w:pPr>
      <w:r w:rsidRPr="005B6F30">
        <w:rPr>
          <w:rFonts w:ascii="Helvetica" w:eastAsia="Times New Roman" w:hAnsi="Helvetica" w:cs="Helvetica"/>
          <w:b/>
          <w:color w:val="1F4E79" w:themeColor="accent1" w:themeShade="80"/>
          <w:szCs w:val="24"/>
        </w:rPr>
        <w:t>Communications &amp; Networking</w:t>
      </w:r>
    </w:p>
    <w:p w:rsidR="00DF6AD7" w:rsidRPr="00E52F74" w:rsidRDefault="00DF6AD7"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Plans, coordinates, and oversees website, email, social media, app, promotional materials, attendance, and other marketing and communication streams as necessary</w:t>
      </w:r>
    </w:p>
    <w:p w:rsidR="00DF6AD7" w:rsidRPr="00E52F74" w:rsidRDefault="00DF6AD7"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Manages annual planning for signature events including Golf, and Bowl-A-Thon</w:t>
      </w:r>
      <w:r w:rsidR="006E689C" w:rsidRPr="00E52F74">
        <w:rPr>
          <w:rFonts w:ascii="Helvetica" w:eastAsia="Times New Roman" w:hAnsi="Helvetica" w:cs="Helvetica"/>
          <w:szCs w:val="24"/>
        </w:rPr>
        <w:t>, Realtor Summit,</w:t>
      </w:r>
      <w:r w:rsidR="00323F57" w:rsidRPr="00E52F74">
        <w:rPr>
          <w:rFonts w:ascii="Helvetica" w:eastAsia="Times New Roman" w:hAnsi="Helvetica" w:cs="Helvetica"/>
          <w:szCs w:val="24"/>
        </w:rPr>
        <w:t xml:space="preserve"> and</w:t>
      </w:r>
      <w:r w:rsidR="006E689C" w:rsidRPr="00E52F74">
        <w:rPr>
          <w:rFonts w:ascii="Helvetica" w:eastAsia="Times New Roman" w:hAnsi="Helvetica" w:cs="Helvetica"/>
          <w:szCs w:val="24"/>
        </w:rPr>
        <w:t xml:space="preserve"> </w:t>
      </w:r>
      <w:r w:rsidR="00645E3C" w:rsidRPr="00E52F74">
        <w:rPr>
          <w:rFonts w:ascii="Helvetica" w:eastAsia="Times New Roman" w:hAnsi="Helvetica" w:cs="Helvetica"/>
          <w:szCs w:val="24"/>
        </w:rPr>
        <w:t>The Foundation</w:t>
      </w:r>
      <w:r w:rsidR="00323F57" w:rsidRPr="00E52F74">
        <w:rPr>
          <w:rFonts w:ascii="Helvetica" w:eastAsia="Times New Roman" w:hAnsi="Helvetica" w:cs="Helvetica"/>
          <w:szCs w:val="24"/>
        </w:rPr>
        <w:t>.</w:t>
      </w:r>
    </w:p>
    <w:p w:rsidR="00DF6AD7" w:rsidRPr="00E52F74" w:rsidRDefault="00DF6AD7"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Coordinates event details including but not limited to speakers, sponsors, venues, budges, printers, communication and promotions</w:t>
      </w:r>
    </w:p>
    <w:p w:rsidR="00DF6AD7" w:rsidRPr="00E52F74" w:rsidRDefault="00DF6AD7"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Oversees Affiliate Advisory Council</w:t>
      </w:r>
      <w:r w:rsidR="00645E3C" w:rsidRPr="00E52F74">
        <w:rPr>
          <w:rFonts w:ascii="Helvetica" w:eastAsia="Times New Roman" w:hAnsi="Helvetica" w:cs="Helvetica"/>
          <w:szCs w:val="24"/>
        </w:rPr>
        <w:t xml:space="preserve"> (AAC)</w:t>
      </w:r>
    </w:p>
    <w:p w:rsidR="00DF6AD7" w:rsidRPr="00E52F74" w:rsidRDefault="00DF6AD7"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Oversees Young Professionals Network</w:t>
      </w:r>
      <w:r w:rsidR="00645E3C" w:rsidRPr="00E52F74">
        <w:rPr>
          <w:rFonts w:ascii="Helvetica" w:eastAsia="Times New Roman" w:hAnsi="Helvetica" w:cs="Helvetica"/>
          <w:szCs w:val="24"/>
        </w:rPr>
        <w:t xml:space="preserve"> (YPN)</w:t>
      </w:r>
    </w:p>
    <w:p w:rsidR="007334DD" w:rsidRPr="00E52F74" w:rsidRDefault="007334DD"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Oversees the Future of Housing</w:t>
      </w:r>
    </w:p>
    <w:p w:rsidR="007334DD" w:rsidRPr="00E52F74" w:rsidRDefault="00CA7273"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Supports</w:t>
      </w:r>
      <w:r w:rsidR="007334DD" w:rsidRPr="00E52F74">
        <w:rPr>
          <w:rFonts w:ascii="Helvetica" w:eastAsia="Times New Roman" w:hAnsi="Helvetica" w:cs="Helvetica"/>
          <w:szCs w:val="24"/>
        </w:rPr>
        <w:t xml:space="preserve"> </w:t>
      </w:r>
      <w:r w:rsidRPr="00E52F74">
        <w:rPr>
          <w:rFonts w:ascii="Helvetica" w:eastAsia="Times New Roman" w:hAnsi="Helvetica" w:cs="Helvetica"/>
          <w:szCs w:val="24"/>
        </w:rPr>
        <w:t>Realtor Political Action Committee (RPAC)</w:t>
      </w:r>
    </w:p>
    <w:p w:rsidR="00DF6AD7" w:rsidRPr="00E52F74" w:rsidRDefault="006E689C"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Reports monthly department statuses</w:t>
      </w:r>
    </w:p>
    <w:p w:rsidR="006E689C" w:rsidRPr="00E52F74" w:rsidRDefault="006E689C"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Check-ins and Set-up as needed</w:t>
      </w:r>
    </w:p>
    <w:p w:rsidR="00DF6AD7" w:rsidRPr="005B6F30" w:rsidRDefault="00DF6AD7" w:rsidP="00DF6AD7">
      <w:pPr>
        <w:numPr>
          <w:ilvl w:val="0"/>
          <w:numId w:val="10"/>
        </w:numPr>
        <w:spacing w:after="0" w:line="300" w:lineRule="atLeast"/>
        <w:textAlignment w:val="center"/>
        <w:rPr>
          <w:rFonts w:ascii="Helvetica" w:eastAsia="Times New Roman" w:hAnsi="Helvetica" w:cs="Helvetica"/>
          <w:b/>
          <w:color w:val="1F4E79" w:themeColor="accent1" w:themeShade="80"/>
          <w:szCs w:val="24"/>
        </w:rPr>
      </w:pPr>
      <w:r w:rsidRPr="005B6F30">
        <w:rPr>
          <w:rFonts w:ascii="Helvetica" w:eastAsia="Times New Roman" w:hAnsi="Helvetica" w:cs="Helvetica"/>
          <w:b/>
          <w:color w:val="1F4E79" w:themeColor="accent1" w:themeShade="80"/>
          <w:szCs w:val="24"/>
        </w:rPr>
        <w:t>Membership</w:t>
      </w:r>
    </w:p>
    <w:p w:rsidR="00DF6AD7" w:rsidRPr="00E52F74" w:rsidRDefault="00DF6AD7"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Plans, coordinates, and oversees events and classes</w:t>
      </w:r>
    </w:p>
    <w:p w:rsidR="00DF6AD7" w:rsidRPr="00E52F74" w:rsidRDefault="00DF6AD7"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Collects payments and provides notices</w:t>
      </w:r>
    </w:p>
    <w:p w:rsidR="00DF6AD7" w:rsidRPr="00E52F74" w:rsidRDefault="00DF6AD7"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Coordinates events and solicits sponsors</w:t>
      </w:r>
    </w:p>
    <w:p w:rsidR="007334DD" w:rsidRPr="00E52F74" w:rsidRDefault="007334DD"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Manages fundraising events</w:t>
      </w:r>
    </w:p>
    <w:p w:rsidR="00DF6AD7" w:rsidRPr="005B6F30" w:rsidRDefault="00DF6AD7" w:rsidP="00DF6AD7">
      <w:pPr>
        <w:numPr>
          <w:ilvl w:val="0"/>
          <w:numId w:val="10"/>
        </w:numPr>
        <w:spacing w:after="0" w:line="300" w:lineRule="atLeast"/>
        <w:textAlignment w:val="center"/>
        <w:rPr>
          <w:rFonts w:ascii="Helvetica" w:eastAsia="Times New Roman" w:hAnsi="Helvetica" w:cs="Helvetica"/>
          <w:b/>
          <w:color w:val="1F4E79" w:themeColor="accent1" w:themeShade="80"/>
          <w:szCs w:val="24"/>
        </w:rPr>
      </w:pPr>
      <w:r w:rsidRPr="005B6F30">
        <w:rPr>
          <w:rFonts w:ascii="Helvetica" w:eastAsia="Times New Roman" w:hAnsi="Helvetica" w:cs="Helvetica"/>
          <w:b/>
          <w:color w:val="1F4E79" w:themeColor="accent1" w:themeShade="80"/>
          <w:szCs w:val="24"/>
        </w:rPr>
        <w:t>New Member Services</w:t>
      </w:r>
    </w:p>
    <w:p w:rsidR="00DF6AD7" w:rsidRPr="00E52F74" w:rsidRDefault="00DF6AD7"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 xml:space="preserve">Trains and assists </w:t>
      </w:r>
      <w:r w:rsidR="00323F57" w:rsidRPr="00E52F74">
        <w:rPr>
          <w:rFonts w:ascii="Helvetica" w:eastAsia="Times New Roman" w:hAnsi="Helvetica" w:cs="Helvetica"/>
          <w:szCs w:val="24"/>
        </w:rPr>
        <w:t>office staff</w:t>
      </w:r>
      <w:r w:rsidRPr="00E52F74">
        <w:rPr>
          <w:rFonts w:ascii="Helvetica" w:eastAsia="Times New Roman" w:hAnsi="Helvetica" w:cs="Helvetica"/>
          <w:szCs w:val="24"/>
        </w:rPr>
        <w:t xml:space="preserve"> as needed</w:t>
      </w:r>
    </w:p>
    <w:p w:rsidR="00323F57" w:rsidRPr="00E52F74" w:rsidRDefault="00323F57"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 xml:space="preserve">Assist in </w:t>
      </w:r>
      <w:r w:rsidR="00B73A4D" w:rsidRPr="00E52F74">
        <w:rPr>
          <w:rFonts w:ascii="Helvetica" w:eastAsia="Times New Roman" w:hAnsi="Helvetica" w:cs="Helvetica"/>
          <w:szCs w:val="24"/>
        </w:rPr>
        <w:t xml:space="preserve">providing </w:t>
      </w:r>
      <w:r w:rsidR="00E52F74">
        <w:rPr>
          <w:rFonts w:ascii="Helvetica" w:eastAsia="Times New Roman" w:hAnsi="Helvetica" w:cs="Helvetica"/>
          <w:szCs w:val="24"/>
        </w:rPr>
        <w:t>communication</w:t>
      </w:r>
      <w:r w:rsidR="00B73A4D" w:rsidRPr="00E52F74">
        <w:rPr>
          <w:rFonts w:ascii="Helvetica" w:eastAsia="Times New Roman" w:hAnsi="Helvetica" w:cs="Helvetica"/>
          <w:szCs w:val="24"/>
        </w:rPr>
        <w:t xml:space="preserve"> to </w:t>
      </w:r>
      <w:r w:rsidR="00E52F74">
        <w:rPr>
          <w:rFonts w:ascii="Helvetica" w:eastAsia="Times New Roman" w:hAnsi="Helvetica" w:cs="Helvetica"/>
          <w:szCs w:val="24"/>
        </w:rPr>
        <w:t>n</w:t>
      </w:r>
      <w:r w:rsidR="00B73A4D" w:rsidRPr="00E52F74">
        <w:rPr>
          <w:rFonts w:ascii="Helvetica" w:eastAsia="Times New Roman" w:hAnsi="Helvetica" w:cs="Helvetica"/>
          <w:szCs w:val="24"/>
        </w:rPr>
        <w:t xml:space="preserve">ew Realtor </w:t>
      </w:r>
      <w:r w:rsidR="00E52F74">
        <w:rPr>
          <w:rFonts w:ascii="Helvetica" w:eastAsia="Times New Roman" w:hAnsi="Helvetica" w:cs="Helvetica"/>
          <w:szCs w:val="24"/>
        </w:rPr>
        <w:t>m</w:t>
      </w:r>
      <w:r w:rsidR="00B73A4D" w:rsidRPr="00E52F74">
        <w:rPr>
          <w:rFonts w:ascii="Helvetica" w:eastAsia="Times New Roman" w:hAnsi="Helvetica" w:cs="Helvetica"/>
          <w:szCs w:val="24"/>
        </w:rPr>
        <w:t>embers</w:t>
      </w:r>
    </w:p>
    <w:p w:rsidR="006E689C" w:rsidRPr="005B6F30" w:rsidRDefault="006E689C" w:rsidP="006E689C">
      <w:pPr>
        <w:numPr>
          <w:ilvl w:val="0"/>
          <w:numId w:val="10"/>
        </w:numPr>
        <w:spacing w:after="0" w:line="300" w:lineRule="atLeast"/>
        <w:textAlignment w:val="center"/>
        <w:rPr>
          <w:rFonts w:ascii="Helvetica" w:eastAsia="Times New Roman" w:hAnsi="Helvetica" w:cs="Helvetica"/>
          <w:b/>
          <w:color w:val="1F4E79" w:themeColor="accent1" w:themeShade="80"/>
          <w:szCs w:val="24"/>
        </w:rPr>
      </w:pPr>
      <w:r w:rsidRPr="005B6F30">
        <w:rPr>
          <w:rFonts w:ascii="Helvetica" w:eastAsia="Times New Roman" w:hAnsi="Helvetica" w:cs="Helvetica"/>
          <w:b/>
          <w:color w:val="1F4E79" w:themeColor="accent1" w:themeShade="80"/>
          <w:szCs w:val="24"/>
        </w:rPr>
        <w:t>Education &amp; Professionalism</w:t>
      </w:r>
      <w:r w:rsidR="00645E3C">
        <w:rPr>
          <w:rFonts w:ascii="Helvetica" w:eastAsia="Times New Roman" w:hAnsi="Helvetica" w:cs="Helvetica"/>
          <w:b/>
          <w:color w:val="1F4E79" w:themeColor="accent1" w:themeShade="80"/>
          <w:szCs w:val="24"/>
        </w:rPr>
        <w:t xml:space="preserve"> Services</w:t>
      </w:r>
    </w:p>
    <w:p w:rsidR="006E689C" w:rsidRPr="00E52F74" w:rsidRDefault="006E689C" w:rsidP="006E689C">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 xml:space="preserve">Plans, creates, and promotes education events including </w:t>
      </w:r>
      <w:r w:rsidR="00645E3C" w:rsidRPr="00E52F74">
        <w:rPr>
          <w:rFonts w:ascii="Helvetica" w:eastAsia="Times New Roman" w:hAnsi="Helvetica" w:cs="Helvetica"/>
          <w:szCs w:val="24"/>
        </w:rPr>
        <w:t xml:space="preserve">various </w:t>
      </w:r>
      <w:r w:rsidRPr="00E52F74">
        <w:rPr>
          <w:rFonts w:ascii="Helvetica" w:eastAsia="Times New Roman" w:hAnsi="Helvetica" w:cs="Helvetica"/>
          <w:szCs w:val="24"/>
        </w:rPr>
        <w:t xml:space="preserve">monthly </w:t>
      </w:r>
      <w:r w:rsidRPr="00E52F74">
        <w:rPr>
          <w:rFonts w:ascii="Helvetica" w:eastAsia="Times New Roman" w:hAnsi="Helvetica" w:cs="Helvetica"/>
          <w:noProof/>
          <w:szCs w:val="24"/>
        </w:rPr>
        <w:t>offerings</w:t>
      </w:r>
      <w:r w:rsidRPr="00E52F74">
        <w:rPr>
          <w:rFonts w:ascii="Helvetica" w:eastAsia="Times New Roman" w:hAnsi="Helvetica" w:cs="Helvetica"/>
          <w:szCs w:val="24"/>
        </w:rPr>
        <w:t xml:space="preserve">, </w:t>
      </w:r>
      <w:r w:rsidR="00645E3C" w:rsidRPr="00E52F74">
        <w:rPr>
          <w:rFonts w:ascii="Helvetica" w:eastAsia="Times New Roman" w:hAnsi="Helvetica" w:cs="Helvetica"/>
          <w:szCs w:val="24"/>
        </w:rPr>
        <w:t>O</w:t>
      </w:r>
      <w:r w:rsidRPr="00E52F74">
        <w:rPr>
          <w:rFonts w:ascii="Helvetica" w:eastAsia="Times New Roman" w:hAnsi="Helvetica" w:cs="Helvetica"/>
          <w:szCs w:val="24"/>
        </w:rPr>
        <w:t xml:space="preserve">rientation and Ethics, </w:t>
      </w:r>
      <w:r w:rsidR="00645E3C" w:rsidRPr="00E52F74">
        <w:rPr>
          <w:rFonts w:ascii="Helvetica" w:eastAsia="Times New Roman" w:hAnsi="Helvetica" w:cs="Helvetica"/>
          <w:szCs w:val="24"/>
        </w:rPr>
        <w:t>and Contracts</w:t>
      </w:r>
    </w:p>
    <w:p w:rsidR="006E689C" w:rsidRPr="00E52F74" w:rsidRDefault="006E689C" w:rsidP="006E689C">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 xml:space="preserve">Coordinate </w:t>
      </w:r>
      <w:r w:rsidR="00645E3C" w:rsidRPr="00E52F74">
        <w:rPr>
          <w:rFonts w:ascii="Helvetica" w:eastAsia="Times New Roman" w:hAnsi="Helvetica" w:cs="Helvetica"/>
          <w:szCs w:val="24"/>
        </w:rPr>
        <w:t xml:space="preserve">and Execute Continued </w:t>
      </w:r>
      <w:r w:rsidRPr="00E52F74">
        <w:rPr>
          <w:rFonts w:ascii="Helvetica" w:eastAsia="Times New Roman" w:hAnsi="Helvetica" w:cs="Helvetica"/>
          <w:szCs w:val="24"/>
        </w:rPr>
        <w:t>Education</w:t>
      </w:r>
      <w:r w:rsidR="00645E3C" w:rsidRPr="00E52F74">
        <w:rPr>
          <w:rFonts w:ascii="Helvetica" w:eastAsia="Times New Roman" w:hAnsi="Helvetica" w:cs="Helvetica"/>
          <w:szCs w:val="24"/>
        </w:rPr>
        <w:t xml:space="preserve"> Programming</w:t>
      </w:r>
    </w:p>
    <w:p w:rsidR="00C17A40" w:rsidRPr="00E52F74" w:rsidRDefault="006E689C" w:rsidP="00DF6AD7">
      <w:pPr>
        <w:numPr>
          <w:ilvl w:val="1"/>
          <w:numId w:val="10"/>
        </w:numPr>
        <w:spacing w:after="0" w:line="300" w:lineRule="atLeast"/>
        <w:textAlignment w:val="center"/>
        <w:rPr>
          <w:rFonts w:ascii="Helvetica" w:eastAsia="Times New Roman" w:hAnsi="Helvetica" w:cs="Helvetica"/>
          <w:szCs w:val="24"/>
        </w:rPr>
      </w:pPr>
      <w:r w:rsidRPr="00E52F74">
        <w:rPr>
          <w:rFonts w:ascii="Helvetica" w:eastAsia="Times New Roman" w:hAnsi="Helvetica" w:cs="Helvetica"/>
          <w:szCs w:val="24"/>
        </w:rPr>
        <w:t>Coordinate New Member Compliance</w:t>
      </w:r>
    </w:p>
    <w:p w:rsidR="007C2FAC" w:rsidRPr="00DF6AD7" w:rsidRDefault="007C2FAC" w:rsidP="00C17A40">
      <w:pPr>
        <w:spacing w:after="0" w:line="240" w:lineRule="auto"/>
        <w:rPr>
          <w:rFonts w:ascii="Helvetica" w:eastAsia="Times New Roman" w:hAnsi="Helvetica" w:cs="Helvetica"/>
          <w:b/>
          <w:bCs/>
          <w:sz w:val="36"/>
          <w:szCs w:val="36"/>
        </w:rPr>
      </w:pPr>
    </w:p>
    <w:p w:rsidR="00DF6AD7" w:rsidRPr="0024687F" w:rsidRDefault="00DF6AD7" w:rsidP="00DF6AD7">
      <w:pPr>
        <w:spacing w:after="0" w:line="240" w:lineRule="auto"/>
        <w:rPr>
          <w:rFonts w:ascii="Helvetica" w:eastAsia="Times New Roman" w:hAnsi="Helvetica" w:cs="Helvetica"/>
          <w:color w:val="1F4E79" w:themeColor="accent1" w:themeShade="80"/>
          <w:sz w:val="24"/>
          <w:szCs w:val="36"/>
        </w:rPr>
      </w:pPr>
      <w:r w:rsidRPr="0024687F">
        <w:rPr>
          <w:rFonts w:ascii="Helvetica" w:eastAsia="Times New Roman" w:hAnsi="Helvetica" w:cs="Helvetica"/>
          <w:b/>
          <w:bCs/>
          <w:color w:val="1F4E79" w:themeColor="accent1" w:themeShade="80"/>
          <w:sz w:val="24"/>
          <w:szCs w:val="36"/>
        </w:rPr>
        <w:t>Supervisory Responsibility</w:t>
      </w:r>
    </w:p>
    <w:p w:rsidR="00DF6AD7" w:rsidRPr="00E52F74" w:rsidRDefault="00DF6AD7" w:rsidP="00DF6AD7">
      <w:pPr>
        <w:spacing w:after="0" w:line="300" w:lineRule="atLeast"/>
        <w:rPr>
          <w:rFonts w:ascii="Helvetica" w:eastAsia="Times New Roman" w:hAnsi="Helvetica" w:cs="Helvetica"/>
          <w:szCs w:val="24"/>
        </w:rPr>
      </w:pPr>
      <w:r w:rsidRPr="00E52F74">
        <w:rPr>
          <w:rFonts w:ascii="Helvetica" w:eastAsia="Times New Roman" w:hAnsi="Helvetica" w:cs="Helvetica"/>
          <w:szCs w:val="24"/>
        </w:rPr>
        <w:t xml:space="preserve">This position has no supervisory responsibilities. </w:t>
      </w:r>
    </w:p>
    <w:p w:rsidR="00DF6AD7" w:rsidRPr="0024687F" w:rsidRDefault="00DF6AD7" w:rsidP="00DF6AD7">
      <w:pPr>
        <w:spacing w:after="0" w:line="300" w:lineRule="atLeast"/>
        <w:rPr>
          <w:rFonts w:ascii="Helvetica" w:eastAsia="Times New Roman" w:hAnsi="Helvetica" w:cs="Helvetica"/>
          <w:color w:val="333333"/>
          <w:sz w:val="21"/>
          <w:szCs w:val="21"/>
        </w:rPr>
      </w:pPr>
      <w:r w:rsidRPr="0024687F">
        <w:rPr>
          <w:rFonts w:ascii="Helvetica" w:eastAsia="Times New Roman" w:hAnsi="Helvetica" w:cs="Helvetica"/>
          <w:color w:val="333333"/>
          <w:sz w:val="21"/>
          <w:szCs w:val="21"/>
        </w:rPr>
        <w:t> </w:t>
      </w:r>
    </w:p>
    <w:p w:rsidR="00DF6AD7" w:rsidRPr="0024687F" w:rsidRDefault="00DF6AD7" w:rsidP="00DF6AD7">
      <w:pPr>
        <w:spacing w:after="0" w:line="240" w:lineRule="auto"/>
        <w:rPr>
          <w:rFonts w:ascii="Helvetica" w:eastAsia="Times New Roman" w:hAnsi="Helvetica" w:cs="Helvetica"/>
          <w:color w:val="1F4E79" w:themeColor="accent1" w:themeShade="80"/>
          <w:sz w:val="24"/>
          <w:szCs w:val="36"/>
        </w:rPr>
      </w:pPr>
      <w:r w:rsidRPr="0024687F">
        <w:rPr>
          <w:rFonts w:ascii="Helvetica" w:eastAsia="Times New Roman" w:hAnsi="Helvetica" w:cs="Helvetica"/>
          <w:b/>
          <w:bCs/>
          <w:color w:val="1F4E79" w:themeColor="accent1" w:themeShade="80"/>
          <w:sz w:val="24"/>
          <w:szCs w:val="36"/>
        </w:rPr>
        <w:t>Knowledge, Skills and Abilities Required</w:t>
      </w:r>
    </w:p>
    <w:p w:rsidR="00DF6AD7" w:rsidRPr="00E52F74" w:rsidRDefault="00DF6AD7" w:rsidP="00DF6AD7">
      <w:pPr>
        <w:numPr>
          <w:ilvl w:val="0"/>
          <w:numId w:val="2"/>
        </w:numPr>
        <w:spacing w:after="0" w:line="300" w:lineRule="atLeast"/>
        <w:ind w:left="540"/>
        <w:textAlignment w:val="center"/>
        <w:rPr>
          <w:rFonts w:ascii="Helvetica" w:eastAsia="Times New Roman" w:hAnsi="Helvetica" w:cs="Helvetica"/>
          <w:szCs w:val="24"/>
        </w:rPr>
      </w:pPr>
      <w:r w:rsidRPr="00E52F74">
        <w:rPr>
          <w:rFonts w:ascii="Helvetica" w:eastAsia="Times New Roman" w:hAnsi="Helvetica" w:cs="Helvetica"/>
          <w:noProof/>
          <w:szCs w:val="24"/>
          <w:shd w:val="clear" w:color="auto" w:fill="FFFFFF"/>
        </w:rPr>
        <w:t>Ability to follow routine instructions in both verbal and written formats.</w:t>
      </w:r>
    </w:p>
    <w:p w:rsidR="00824EBE" w:rsidRPr="00E52F74" w:rsidRDefault="00824EBE" w:rsidP="00824EBE">
      <w:pPr>
        <w:numPr>
          <w:ilvl w:val="0"/>
          <w:numId w:val="2"/>
        </w:numPr>
        <w:spacing w:after="0" w:line="300" w:lineRule="atLeast"/>
        <w:ind w:left="540"/>
        <w:textAlignment w:val="center"/>
        <w:rPr>
          <w:rFonts w:ascii="Helvetica" w:eastAsia="Times New Roman" w:hAnsi="Helvetica" w:cs="Helvetica"/>
          <w:szCs w:val="24"/>
        </w:rPr>
      </w:pPr>
      <w:r w:rsidRPr="00E52F74">
        <w:rPr>
          <w:rFonts w:ascii="Helvetica" w:eastAsia="Times New Roman" w:hAnsi="Helvetica" w:cs="Helvetica"/>
          <w:szCs w:val="24"/>
        </w:rPr>
        <w:t>Collaborative with a variety of individuals in various settings</w:t>
      </w:r>
    </w:p>
    <w:p w:rsidR="00824EBE" w:rsidRPr="00E52F74" w:rsidRDefault="00824EBE" w:rsidP="00824EBE">
      <w:pPr>
        <w:numPr>
          <w:ilvl w:val="0"/>
          <w:numId w:val="2"/>
        </w:numPr>
        <w:spacing w:after="0" w:line="300" w:lineRule="atLeast"/>
        <w:ind w:left="540"/>
        <w:textAlignment w:val="center"/>
        <w:rPr>
          <w:rFonts w:ascii="Helvetica" w:eastAsia="Times New Roman" w:hAnsi="Helvetica" w:cs="Helvetica"/>
          <w:szCs w:val="24"/>
        </w:rPr>
      </w:pPr>
      <w:r w:rsidRPr="00E52F74">
        <w:rPr>
          <w:rFonts w:ascii="Helvetica" w:eastAsia="Times New Roman" w:hAnsi="Helvetica" w:cs="Helvetica"/>
          <w:szCs w:val="24"/>
        </w:rPr>
        <w:t>Self-guiding and directing</w:t>
      </w:r>
    </w:p>
    <w:p w:rsidR="00824EBE" w:rsidRPr="00E52F74" w:rsidRDefault="00824EBE" w:rsidP="00824EBE">
      <w:pPr>
        <w:numPr>
          <w:ilvl w:val="0"/>
          <w:numId w:val="2"/>
        </w:numPr>
        <w:spacing w:after="0" w:line="300" w:lineRule="atLeast"/>
        <w:ind w:left="540"/>
        <w:textAlignment w:val="center"/>
        <w:rPr>
          <w:rFonts w:ascii="Helvetica" w:eastAsia="Times New Roman" w:hAnsi="Helvetica" w:cs="Helvetica"/>
          <w:szCs w:val="24"/>
        </w:rPr>
      </w:pPr>
      <w:r w:rsidRPr="00E52F74">
        <w:rPr>
          <w:rFonts w:ascii="Helvetica" w:eastAsia="Times New Roman" w:hAnsi="Helvetica" w:cs="Helvetica"/>
          <w:szCs w:val="24"/>
        </w:rPr>
        <w:t>High Ethical Standards</w:t>
      </w:r>
    </w:p>
    <w:p w:rsidR="00824EBE" w:rsidRPr="00E52F74" w:rsidRDefault="00824EBE" w:rsidP="00824EBE">
      <w:pPr>
        <w:numPr>
          <w:ilvl w:val="0"/>
          <w:numId w:val="2"/>
        </w:numPr>
        <w:spacing w:after="0" w:line="300" w:lineRule="atLeast"/>
        <w:ind w:left="540"/>
        <w:textAlignment w:val="center"/>
        <w:rPr>
          <w:rFonts w:ascii="Helvetica" w:eastAsia="Times New Roman" w:hAnsi="Helvetica" w:cs="Helvetica"/>
          <w:szCs w:val="24"/>
        </w:rPr>
      </w:pPr>
      <w:r w:rsidRPr="00E52F74">
        <w:rPr>
          <w:rFonts w:ascii="Helvetica" w:eastAsia="Times New Roman" w:hAnsi="Helvetica" w:cs="Helvetica"/>
          <w:szCs w:val="24"/>
        </w:rPr>
        <w:t>Experience using Microsoft Office programs</w:t>
      </w:r>
    </w:p>
    <w:p w:rsidR="00824EBE" w:rsidRPr="00E52F74" w:rsidRDefault="00824EBE" w:rsidP="00824EBE">
      <w:pPr>
        <w:numPr>
          <w:ilvl w:val="0"/>
          <w:numId w:val="2"/>
        </w:numPr>
        <w:spacing w:after="0" w:line="300" w:lineRule="atLeast"/>
        <w:ind w:left="540"/>
        <w:textAlignment w:val="center"/>
        <w:rPr>
          <w:rFonts w:ascii="Helvetica" w:eastAsia="Times New Roman" w:hAnsi="Helvetica" w:cs="Helvetica"/>
          <w:szCs w:val="24"/>
        </w:rPr>
      </w:pPr>
      <w:r w:rsidRPr="00E52F74">
        <w:rPr>
          <w:rFonts w:ascii="Helvetica" w:eastAsia="Times New Roman" w:hAnsi="Helvetica" w:cs="Helvetica"/>
          <w:szCs w:val="24"/>
        </w:rPr>
        <w:t>Proficient in various social media platforms</w:t>
      </w:r>
    </w:p>
    <w:p w:rsidR="00645E3C" w:rsidRPr="00E52F74" w:rsidRDefault="00645E3C" w:rsidP="00824EBE">
      <w:pPr>
        <w:numPr>
          <w:ilvl w:val="0"/>
          <w:numId w:val="2"/>
        </w:numPr>
        <w:spacing w:after="0" w:line="300" w:lineRule="atLeast"/>
        <w:ind w:left="540"/>
        <w:textAlignment w:val="center"/>
        <w:rPr>
          <w:rFonts w:ascii="Helvetica" w:eastAsia="Times New Roman" w:hAnsi="Helvetica" w:cs="Helvetica"/>
          <w:szCs w:val="24"/>
        </w:rPr>
      </w:pPr>
      <w:r w:rsidRPr="00E52F74">
        <w:rPr>
          <w:rFonts w:ascii="Helvetica" w:eastAsia="Times New Roman" w:hAnsi="Helvetica" w:cs="Helvetica"/>
          <w:szCs w:val="24"/>
        </w:rPr>
        <w:t>Ability to manage multiple projects simultaneously.</w:t>
      </w:r>
    </w:p>
    <w:p w:rsidR="00DF6AD7" w:rsidRPr="0024687F" w:rsidRDefault="00DF6AD7" w:rsidP="00DF6AD7">
      <w:pPr>
        <w:spacing w:before="140" w:after="140" w:line="600" w:lineRule="atLeast"/>
        <w:rPr>
          <w:rFonts w:ascii="Helvetica" w:eastAsia="Times New Roman" w:hAnsi="Helvetica" w:cs="Helvetica"/>
          <w:b/>
          <w:color w:val="1F4E79" w:themeColor="accent1" w:themeShade="80"/>
          <w:sz w:val="24"/>
          <w:szCs w:val="37"/>
        </w:rPr>
      </w:pPr>
      <w:r w:rsidRPr="0024687F">
        <w:rPr>
          <w:rFonts w:ascii="Helvetica" w:eastAsia="Times New Roman" w:hAnsi="Helvetica" w:cs="Helvetica"/>
          <w:b/>
          <w:bCs/>
          <w:color w:val="1F4E79" w:themeColor="accent1" w:themeShade="80"/>
          <w:sz w:val="24"/>
          <w:szCs w:val="37"/>
          <w:shd w:val="clear" w:color="auto" w:fill="FFFFFF"/>
        </w:rPr>
        <w:lastRenderedPageBreak/>
        <w:t>Conditions of Employment</w:t>
      </w:r>
    </w:p>
    <w:p w:rsidR="00DF6AD7" w:rsidRPr="00E52F74" w:rsidRDefault="00DF6AD7" w:rsidP="00DF6AD7">
      <w:pPr>
        <w:numPr>
          <w:ilvl w:val="0"/>
          <w:numId w:val="3"/>
        </w:numPr>
        <w:spacing w:after="0" w:line="300" w:lineRule="atLeast"/>
        <w:ind w:left="540"/>
        <w:textAlignment w:val="center"/>
        <w:rPr>
          <w:rFonts w:ascii="Helvetica" w:eastAsia="Times New Roman" w:hAnsi="Helvetica" w:cs="Helvetica"/>
          <w:szCs w:val="24"/>
        </w:rPr>
      </w:pPr>
      <w:r w:rsidRPr="00E52F74">
        <w:rPr>
          <w:rFonts w:ascii="Helvetica" w:eastAsia="Times New Roman" w:hAnsi="Helvetica" w:cs="Helvetica"/>
          <w:szCs w:val="24"/>
          <w:shd w:val="clear" w:color="auto" w:fill="FFFFFF"/>
        </w:rPr>
        <w:t>Possession of a valid, current driver's license and means of transporting items on occasion.</w:t>
      </w:r>
    </w:p>
    <w:p w:rsidR="00DF6AD7" w:rsidRDefault="00DF6AD7" w:rsidP="00DF6AD7">
      <w:pPr>
        <w:spacing w:after="0" w:line="240" w:lineRule="auto"/>
        <w:ind w:left="540"/>
        <w:rPr>
          <w:rFonts w:ascii="Helvetica" w:eastAsia="Times New Roman" w:hAnsi="Helvetica" w:cs="Helvetica"/>
        </w:rPr>
      </w:pPr>
    </w:p>
    <w:p w:rsidR="00E52F74" w:rsidRPr="0024687F" w:rsidRDefault="00E52F74" w:rsidP="00DF6AD7">
      <w:pPr>
        <w:spacing w:after="0" w:line="240" w:lineRule="auto"/>
        <w:ind w:left="540"/>
        <w:rPr>
          <w:rFonts w:ascii="Helvetica" w:eastAsia="Times New Roman" w:hAnsi="Helvetica" w:cs="Helvetica"/>
        </w:rPr>
      </w:pPr>
    </w:p>
    <w:p w:rsidR="00DF6AD7" w:rsidRPr="0024687F" w:rsidRDefault="00DF6AD7" w:rsidP="00DF6AD7">
      <w:pPr>
        <w:spacing w:after="0" w:line="240" w:lineRule="auto"/>
        <w:rPr>
          <w:rFonts w:ascii="Helvetica" w:eastAsia="Times New Roman" w:hAnsi="Helvetica" w:cs="Helvetica"/>
          <w:color w:val="1F4E79" w:themeColor="accent1" w:themeShade="80"/>
          <w:sz w:val="24"/>
          <w:szCs w:val="36"/>
        </w:rPr>
      </w:pPr>
      <w:r w:rsidRPr="0024687F">
        <w:rPr>
          <w:rFonts w:ascii="Helvetica" w:eastAsia="Times New Roman" w:hAnsi="Helvetica" w:cs="Helvetica"/>
          <w:b/>
          <w:bCs/>
          <w:color w:val="1F4E79" w:themeColor="accent1" w:themeShade="80"/>
          <w:sz w:val="24"/>
          <w:szCs w:val="36"/>
        </w:rPr>
        <w:t>Working Conditions</w:t>
      </w:r>
    </w:p>
    <w:p w:rsidR="00DF6AD7" w:rsidRPr="00E52F74" w:rsidRDefault="00DF6AD7" w:rsidP="00DF6AD7">
      <w:pPr>
        <w:spacing w:after="150" w:line="330" w:lineRule="atLeast"/>
        <w:rPr>
          <w:rFonts w:ascii="Helvetica" w:eastAsia="Times New Roman" w:hAnsi="Helvetica" w:cs="Helvetica"/>
          <w:szCs w:val="24"/>
        </w:rPr>
      </w:pPr>
      <w:r w:rsidRPr="00E52F74">
        <w:rPr>
          <w:rFonts w:ascii="Helvetica" w:eastAsia="Times New Roman" w:hAnsi="Helvetica" w:cs="Helvetica"/>
          <w:noProof/>
          <w:szCs w:val="24"/>
        </w:rPr>
        <w:t>While performing this job, the</w:t>
      </w:r>
      <w:r w:rsidRPr="00E52F74">
        <w:rPr>
          <w:rFonts w:ascii="Helvetica" w:eastAsia="Times New Roman" w:hAnsi="Helvetica" w:cs="Helvetica"/>
          <w:szCs w:val="24"/>
        </w:rPr>
        <w:t xml:space="preserve"> Membership Relations Expert is regularly required to talk or hear. </w:t>
      </w:r>
      <w:r w:rsidRPr="00E52F74">
        <w:rPr>
          <w:rFonts w:ascii="Helvetica" w:eastAsia="Times New Roman" w:hAnsi="Helvetica" w:cs="Helvetica"/>
          <w:noProof/>
          <w:szCs w:val="24"/>
        </w:rPr>
        <w:t>This is primarily a sedentary role; however, it</w:t>
      </w:r>
      <w:r w:rsidRPr="00E52F74">
        <w:rPr>
          <w:rFonts w:ascii="Helvetica" w:eastAsia="Times New Roman" w:hAnsi="Helvetica" w:cs="Helvetica"/>
          <w:szCs w:val="24"/>
        </w:rPr>
        <w:t xml:space="preserve"> includes some physical demands: </w:t>
      </w:r>
    </w:p>
    <w:p w:rsidR="00DF6AD7" w:rsidRPr="00E52F74" w:rsidRDefault="00DF6AD7" w:rsidP="00DF6AD7">
      <w:pPr>
        <w:pStyle w:val="ListParagraph"/>
        <w:numPr>
          <w:ilvl w:val="0"/>
          <w:numId w:val="9"/>
        </w:numPr>
        <w:spacing w:after="150" w:line="330" w:lineRule="atLeast"/>
        <w:rPr>
          <w:rFonts w:ascii="Helvetica" w:eastAsia="Times New Roman" w:hAnsi="Helvetica" w:cs="Helvetica"/>
          <w:szCs w:val="24"/>
        </w:rPr>
      </w:pPr>
      <w:r w:rsidRPr="00E52F74">
        <w:rPr>
          <w:rFonts w:ascii="Helvetica" w:eastAsia="Times New Roman" w:hAnsi="Helvetica" w:cs="Helvetica"/>
          <w:szCs w:val="24"/>
        </w:rPr>
        <w:t xml:space="preserve">Ability to sit or stand and work at a computer </w:t>
      </w:r>
    </w:p>
    <w:p w:rsidR="00DF6AD7" w:rsidRPr="00E52F74" w:rsidRDefault="00DF6AD7" w:rsidP="00DF6AD7">
      <w:pPr>
        <w:pStyle w:val="ListParagraph"/>
        <w:numPr>
          <w:ilvl w:val="0"/>
          <w:numId w:val="9"/>
        </w:numPr>
        <w:spacing w:after="150" w:line="330" w:lineRule="atLeast"/>
        <w:rPr>
          <w:rFonts w:ascii="Helvetica" w:eastAsia="Times New Roman" w:hAnsi="Helvetica" w:cs="Helvetica"/>
          <w:szCs w:val="24"/>
        </w:rPr>
      </w:pPr>
      <w:r w:rsidRPr="00E52F74">
        <w:rPr>
          <w:rFonts w:ascii="Helvetica" w:eastAsia="Times New Roman" w:hAnsi="Helvetica" w:cs="Helvetica"/>
          <w:noProof/>
          <w:szCs w:val="24"/>
        </w:rPr>
        <w:t>Ability to stoop, kneel, reach, and bend at the waist</w:t>
      </w:r>
    </w:p>
    <w:p w:rsidR="00DF6AD7" w:rsidRPr="00E52F74" w:rsidRDefault="00DF6AD7" w:rsidP="00DF6AD7">
      <w:pPr>
        <w:pStyle w:val="ListParagraph"/>
        <w:numPr>
          <w:ilvl w:val="0"/>
          <w:numId w:val="9"/>
        </w:numPr>
        <w:spacing w:after="0" w:line="240" w:lineRule="auto"/>
        <w:rPr>
          <w:rFonts w:ascii="Helvetica" w:eastAsia="Times New Roman" w:hAnsi="Helvetica" w:cs="Helvetica"/>
          <w:sz w:val="24"/>
          <w:szCs w:val="24"/>
        </w:rPr>
      </w:pPr>
      <w:r w:rsidRPr="00E52F74">
        <w:rPr>
          <w:rFonts w:ascii="Helvetica" w:eastAsia="Times New Roman" w:hAnsi="Helvetica" w:cs="Helvetica"/>
          <w:szCs w:val="24"/>
        </w:rPr>
        <w:t>Ability to perform general office administrative activities; copying, filing, and using the telephone</w:t>
      </w:r>
    </w:p>
    <w:p w:rsidR="00DF6AD7" w:rsidRPr="00E52F74" w:rsidRDefault="00DF6AD7" w:rsidP="00DF6AD7">
      <w:pPr>
        <w:pStyle w:val="ListParagraph"/>
        <w:numPr>
          <w:ilvl w:val="0"/>
          <w:numId w:val="9"/>
        </w:numPr>
        <w:spacing w:after="0" w:line="240" w:lineRule="auto"/>
        <w:rPr>
          <w:rFonts w:ascii="Helvetica" w:eastAsia="Times New Roman" w:hAnsi="Helvetica" w:cs="Helvetica"/>
          <w:sz w:val="24"/>
          <w:szCs w:val="24"/>
        </w:rPr>
      </w:pPr>
      <w:r w:rsidRPr="00E52F74">
        <w:rPr>
          <w:rFonts w:ascii="Helvetica" w:eastAsia="Times New Roman" w:hAnsi="Helvetica" w:cs="Helvetica"/>
          <w:noProof/>
          <w:szCs w:val="24"/>
        </w:rPr>
        <w:t>Ability to occasionally lift up to 30 pounds</w:t>
      </w:r>
    </w:p>
    <w:p w:rsidR="00E52F74" w:rsidRPr="00E52F74" w:rsidRDefault="00E52F74" w:rsidP="00DF6AD7">
      <w:pPr>
        <w:pStyle w:val="ListParagraph"/>
        <w:numPr>
          <w:ilvl w:val="0"/>
          <w:numId w:val="9"/>
        </w:numPr>
        <w:spacing w:after="0" w:line="240" w:lineRule="auto"/>
        <w:rPr>
          <w:rFonts w:ascii="Helvetica" w:eastAsia="Times New Roman" w:hAnsi="Helvetica" w:cs="Helvetica"/>
          <w:szCs w:val="24"/>
        </w:rPr>
      </w:pPr>
      <w:bookmarkStart w:id="1" w:name="_Hlk498945940"/>
      <w:r w:rsidRPr="00E52F74">
        <w:rPr>
          <w:rFonts w:ascii="Helvetica" w:eastAsia="Times New Roman" w:hAnsi="Helvetica" w:cs="Helvetica"/>
          <w:szCs w:val="24"/>
        </w:rPr>
        <w:t>Ability to move tables/chairs/objects to set up and prepare for events</w:t>
      </w:r>
    </w:p>
    <w:bookmarkEnd w:id="1"/>
    <w:p w:rsidR="00DF6AD7" w:rsidRPr="0024687F" w:rsidRDefault="00DF6AD7" w:rsidP="00DF6AD7">
      <w:pPr>
        <w:spacing w:after="0" w:line="240" w:lineRule="auto"/>
        <w:rPr>
          <w:rFonts w:ascii="Helvetica" w:eastAsia="Times New Roman" w:hAnsi="Helvetica" w:cs="Helvetica"/>
          <w:sz w:val="24"/>
          <w:szCs w:val="24"/>
        </w:rPr>
      </w:pPr>
      <w:r w:rsidRPr="0024687F">
        <w:rPr>
          <w:rFonts w:ascii="Helvetica" w:eastAsia="Times New Roman" w:hAnsi="Helvetica" w:cs="Helvetica"/>
          <w:sz w:val="24"/>
          <w:szCs w:val="24"/>
        </w:rPr>
        <w:t> </w:t>
      </w:r>
    </w:p>
    <w:p w:rsidR="00DF6AD7" w:rsidRDefault="00DF6AD7" w:rsidP="00DF6AD7">
      <w:pPr>
        <w:spacing w:after="150" w:line="330" w:lineRule="atLeast"/>
        <w:rPr>
          <w:rFonts w:ascii="Helvetica" w:eastAsia="Times New Roman" w:hAnsi="Helvetica" w:cs="Helvetica"/>
          <w:color w:val="494949"/>
          <w:sz w:val="24"/>
          <w:szCs w:val="24"/>
        </w:rPr>
      </w:pPr>
      <w:r w:rsidRPr="00CF2EE4">
        <w:rPr>
          <w:rFonts w:ascii="Helvetica" w:eastAsia="Times New Roman" w:hAnsi="Helvetica" w:cs="Helvetica"/>
          <w:b/>
          <w:bCs/>
          <w:color w:val="1F4E79" w:themeColor="accent1" w:themeShade="80"/>
          <w:sz w:val="24"/>
          <w:szCs w:val="24"/>
        </w:rPr>
        <w:t>EEO Statement</w:t>
      </w:r>
      <w:r w:rsidRPr="00AA2F00">
        <w:rPr>
          <w:rFonts w:ascii="Helvetica" w:eastAsia="Times New Roman" w:hAnsi="Helvetica" w:cs="Helvetica"/>
          <w:b/>
          <w:bCs/>
          <w:color w:val="494949"/>
          <w:sz w:val="24"/>
          <w:szCs w:val="24"/>
        </w:rPr>
        <w:br/>
      </w:r>
      <w:r w:rsidRPr="00E52F74">
        <w:rPr>
          <w:rFonts w:ascii="Helvetica" w:eastAsia="Times New Roman" w:hAnsi="Helvetica" w:cs="Helvetica"/>
          <w:bCs/>
          <w:szCs w:val="24"/>
        </w:rPr>
        <w:t>The Fort Collins Board of REALTORS® provides equal opportunities to all</w:t>
      </w:r>
      <w:r w:rsidRPr="00E52F74">
        <w:rPr>
          <w:rFonts w:ascii="Helvetica" w:eastAsia="Times New Roman" w:hAnsi="Helvetica" w:cs="Helvetica"/>
          <w:szCs w:val="24"/>
        </w:rPr>
        <w:t xml:space="preserve"> applicants for employment without regard to race, color, religion, creed, sex, national origin, ancestry, age, status as an officer or enlisted members of the military forces, veteran status, disability, genetic information, sexual orientation, transgender status, marriage to a co-worker, or any other protected characteristic applicable under federal, state, and local laws. </w:t>
      </w:r>
    </w:p>
    <w:p w:rsidR="00E52F74" w:rsidRPr="00AA2F00" w:rsidRDefault="00E52F74" w:rsidP="00DF6AD7">
      <w:pPr>
        <w:spacing w:after="150" w:line="330" w:lineRule="atLeast"/>
        <w:rPr>
          <w:rFonts w:ascii="Helvetica" w:eastAsia="Times New Roman" w:hAnsi="Helvetica" w:cs="Helvetica"/>
          <w:color w:val="494949"/>
          <w:sz w:val="24"/>
          <w:szCs w:val="24"/>
        </w:rPr>
      </w:pPr>
    </w:p>
    <w:p w:rsidR="00DF6AD7" w:rsidRPr="00E52F74" w:rsidRDefault="00DF6AD7" w:rsidP="00645E3C">
      <w:pPr>
        <w:spacing w:after="150" w:line="330" w:lineRule="atLeast"/>
        <w:rPr>
          <w:rFonts w:ascii="Helvetica" w:eastAsia="Times New Roman" w:hAnsi="Helvetica" w:cs="Helvetica"/>
          <w:noProof/>
          <w:szCs w:val="24"/>
        </w:rPr>
      </w:pPr>
      <w:r w:rsidRPr="00337EFD">
        <w:rPr>
          <w:rFonts w:ascii="Helvetica" w:eastAsia="Times New Roman" w:hAnsi="Helvetica" w:cs="Helvetica"/>
          <w:b/>
          <w:bCs/>
          <w:noProof/>
          <w:color w:val="1F4E79" w:themeColor="accent1" w:themeShade="80"/>
          <w:sz w:val="24"/>
          <w:szCs w:val="24"/>
        </w:rPr>
        <w:t>Ad</w:t>
      </w:r>
      <w:r>
        <w:rPr>
          <w:rFonts w:ascii="Helvetica" w:eastAsia="Times New Roman" w:hAnsi="Helvetica" w:cs="Helvetica"/>
          <w:b/>
          <w:bCs/>
          <w:noProof/>
          <w:color w:val="1F4E79" w:themeColor="accent1" w:themeShade="80"/>
          <w:sz w:val="24"/>
          <w:szCs w:val="24"/>
        </w:rPr>
        <w:t>ditional</w:t>
      </w:r>
      <w:r w:rsidRPr="00337EFD">
        <w:rPr>
          <w:rFonts w:ascii="Helvetica" w:eastAsia="Times New Roman" w:hAnsi="Helvetica" w:cs="Helvetica"/>
          <w:b/>
          <w:bCs/>
          <w:noProof/>
          <w:color w:val="1F4E79" w:themeColor="accent1" w:themeShade="80"/>
          <w:sz w:val="24"/>
          <w:szCs w:val="24"/>
        </w:rPr>
        <w:t xml:space="preserve"> Duties</w:t>
      </w:r>
      <w:r w:rsidRPr="00337EFD">
        <w:rPr>
          <w:rFonts w:ascii="Helvetica" w:eastAsia="Times New Roman" w:hAnsi="Helvetica" w:cs="Helvetica"/>
          <w:b/>
          <w:bCs/>
          <w:noProof/>
          <w:color w:val="494949"/>
          <w:sz w:val="24"/>
          <w:szCs w:val="24"/>
        </w:rPr>
        <w:br/>
      </w:r>
      <w:r w:rsidRPr="00E52F74">
        <w:rPr>
          <w:rFonts w:ascii="Helvetica" w:eastAsia="Times New Roman" w:hAnsi="Helvetica" w:cs="Helvetica"/>
          <w:noProof/>
          <w:szCs w:val="24"/>
        </w:rPr>
        <w:t xml:space="preserve">Please note that this job description is a comprehensive list of activities, duties and responsibilities that are required of the </w:t>
      </w:r>
      <w:r w:rsidR="00E52F74">
        <w:rPr>
          <w:rFonts w:ascii="Helvetica" w:eastAsia="Times New Roman" w:hAnsi="Helvetica" w:cs="Helvetica"/>
          <w:noProof/>
          <w:szCs w:val="24"/>
        </w:rPr>
        <w:t>Director of Education and Networkign</w:t>
      </w:r>
      <w:r w:rsidRPr="00E52F74">
        <w:rPr>
          <w:rFonts w:ascii="Helvetica" w:eastAsia="Times New Roman" w:hAnsi="Helvetica" w:cs="Helvetica"/>
          <w:noProof/>
          <w:szCs w:val="24"/>
        </w:rPr>
        <w:t xml:space="preserve"> for this job. Duties, responsibilities and activities may change at any time with or without notice</w:t>
      </w:r>
      <w:r w:rsidRPr="00E52F74">
        <w:rPr>
          <w:rFonts w:ascii="Helvetica" w:eastAsia="Times New Roman" w:hAnsi="Helvetica" w:cs="Helvetica"/>
          <w:szCs w:val="24"/>
        </w:rPr>
        <w:t xml:space="preserve"> with direction from the Chief Executive Officer.</w:t>
      </w:r>
    </w:p>
    <w:p w:rsidR="00DF6AD7" w:rsidRPr="00E52F74" w:rsidRDefault="00DF6AD7" w:rsidP="00DF6AD7">
      <w:pPr>
        <w:spacing w:after="0" w:line="240" w:lineRule="auto"/>
        <w:rPr>
          <w:rFonts w:ascii="Helvetica" w:eastAsia="Times New Roman" w:hAnsi="Helvetica" w:cs="Helvetica"/>
          <w:szCs w:val="24"/>
        </w:rPr>
      </w:pPr>
      <w:r w:rsidRPr="00E52F74">
        <w:rPr>
          <w:rFonts w:ascii="Helvetica" w:eastAsia="Times New Roman" w:hAnsi="Helvetica" w:cs="Helvetica"/>
          <w:szCs w:val="24"/>
        </w:rPr>
        <w:t> </w:t>
      </w:r>
    </w:p>
    <w:p w:rsidR="00645E3C" w:rsidRPr="00E52F74" w:rsidRDefault="00645E3C" w:rsidP="00DF6AD7">
      <w:pPr>
        <w:spacing w:after="0" w:line="240" w:lineRule="auto"/>
        <w:rPr>
          <w:rFonts w:ascii="Helvetica" w:eastAsia="Times New Roman" w:hAnsi="Helvetica" w:cs="Helvetica"/>
          <w:szCs w:val="24"/>
        </w:rPr>
      </w:pPr>
    </w:p>
    <w:p w:rsidR="00DF6AD7" w:rsidRPr="00E52F74" w:rsidRDefault="00DF6AD7" w:rsidP="00DF6AD7">
      <w:pPr>
        <w:spacing w:after="0" w:line="240" w:lineRule="auto"/>
        <w:rPr>
          <w:rFonts w:ascii="Helvetica" w:eastAsia="Times New Roman" w:hAnsi="Helvetica" w:cs="Helvetica"/>
          <w:szCs w:val="24"/>
        </w:rPr>
      </w:pPr>
      <w:bookmarkStart w:id="2" w:name="_Hlk498605553"/>
      <w:r w:rsidRPr="00E52F74">
        <w:rPr>
          <w:rFonts w:ascii="Helvetica" w:eastAsia="Times New Roman" w:hAnsi="Helvetica" w:cs="Helvetica"/>
          <w:noProof/>
          <w:szCs w:val="24"/>
        </w:rPr>
        <w:t>This job description has been approved by all levels of management:</w:t>
      </w:r>
      <w:r w:rsidRPr="00E52F74">
        <w:rPr>
          <w:rFonts w:ascii="Helvetica" w:eastAsia="Times New Roman" w:hAnsi="Helvetica" w:cs="Helvetica"/>
          <w:szCs w:val="24"/>
        </w:rPr>
        <w:t xml:space="preserve"> </w:t>
      </w:r>
    </w:p>
    <w:p w:rsidR="00DF6AD7" w:rsidRPr="00E52F74" w:rsidRDefault="00DF6AD7" w:rsidP="00DF6AD7">
      <w:pPr>
        <w:spacing w:after="0" w:line="240" w:lineRule="auto"/>
        <w:rPr>
          <w:rFonts w:ascii="Helvetica" w:eastAsia="Times New Roman" w:hAnsi="Helvetica" w:cs="Helvetica"/>
          <w:szCs w:val="24"/>
        </w:rPr>
      </w:pPr>
      <w:r w:rsidRPr="00E52F74">
        <w:rPr>
          <w:rFonts w:ascii="Helvetica" w:eastAsia="Times New Roman" w:hAnsi="Helvetica" w:cs="Helvetica"/>
          <w:szCs w:val="24"/>
        </w:rPr>
        <w:t> </w:t>
      </w:r>
    </w:p>
    <w:p w:rsidR="00DF6AD7" w:rsidRPr="00645E3C" w:rsidRDefault="00DF6AD7" w:rsidP="00DF6AD7">
      <w:pPr>
        <w:spacing w:after="0" w:line="240" w:lineRule="auto"/>
        <w:rPr>
          <w:rFonts w:ascii="Helvetica" w:eastAsia="Times New Roman" w:hAnsi="Helvetica" w:cs="Helvetica"/>
          <w:szCs w:val="24"/>
        </w:rPr>
      </w:pPr>
      <w:r w:rsidRPr="00645E3C">
        <w:rPr>
          <w:rFonts w:ascii="Helvetica" w:eastAsia="Times New Roman" w:hAnsi="Helvetica" w:cs="Helvetica"/>
          <w:szCs w:val="24"/>
        </w:rPr>
        <w:t>CEO ________________________________________</w:t>
      </w:r>
    </w:p>
    <w:p w:rsidR="00DF6AD7" w:rsidRPr="00645E3C" w:rsidRDefault="00DF6AD7" w:rsidP="00DF6AD7">
      <w:pPr>
        <w:spacing w:after="0" w:line="240" w:lineRule="auto"/>
        <w:rPr>
          <w:rFonts w:ascii="Helvetica" w:eastAsia="Times New Roman" w:hAnsi="Helvetica" w:cs="Helvetica"/>
          <w:szCs w:val="24"/>
        </w:rPr>
      </w:pPr>
      <w:r w:rsidRPr="00645E3C">
        <w:rPr>
          <w:rFonts w:ascii="Helvetica" w:eastAsia="Times New Roman" w:hAnsi="Helvetica" w:cs="Helvetica"/>
          <w:szCs w:val="24"/>
        </w:rPr>
        <w:t> </w:t>
      </w:r>
    </w:p>
    <w:p w:rsidR="00DF6AD7" w:rsidRPr="00645E3C" w:rsidRDefault="00DF6AD7" w:rsidP="00DF6AD7">
      <w:pPr>
        <w:spacing w:after="0" w:line="240" w:lineRule="auto"/>
        <w:rPr>
          <w:rFonts w:ascii="Helvetica" w:eastAsia="Times New Roman" w:hAnsi="Helvetica" w:cs="Helvetica"/>
          <w:szCs w:val="24"/>
        </w:rPr>
      </w:pPr>
      <w:r w:rsidRPr="00645E3C">
        <w:rPr>
          <w:rFonts w:ascii="Helvetica" w:eastAsia="Times New Roman" w:hAnsi="Helvetica" w:cs="Helvetica"/>
          <w:szCs w:val="24"/>
        </w:rPr>
        <w:t> </w:t>
      </w:r>
    </w:p>
    <w:p w:rsidR="00DF6AD7" w:rsidRPr="00645E3C" w:rsidRDefault="00DF6AD7" w:rsidP="00DF6AD7">
      <w:pPr>
        <w:spacing w:after="0" w:line="240" w:lineRule="auto"/>
        <w:rPr>
          <w:rFonts w:ascii="Helvetica" w:eastAsia="Times New Roman" w:hAnsi="Helvetica" w:cs="Helvetica"/>
          <w:szCs w:val="24"/>
        </w:rPr>
      </w:pPr>
      <w:r w:rsidRPr="00645E3C">
        <w:rPr>
          <w:rFonts w:ascii="Helvetica" w:eastAsia="Times New Roman" w:hAnsi="Helvetica" w:cs="Helvetica"/>
          <w:szCs w:val="24"/>
        </w:rPr>
        <w:t>Employee signature below constitutes employee's understanding of the requirements, essential functions and duties of the position.</w:t>
      </w:r>
    </w:p>
    <w:p w:rsidR="00DF6AD7" w:rsidRPr="00645E3C" w:rsidRDefault="00DF6AD7" w:rsidP="00DF6AD7">
      <w:pPr>
        <w:spacing w:after="0" w:line="240" w:lineRule="auto"/>
        <w:rPr>
          <w:rFonts w:ascii="Helvetica" w:eastAsia="Times New Roman" w:hAnsi="Helvetica" w:cs="Helvetica"/>
          <w:szCs w:val="24"/>
        </w:rPr>
      </w:pPr>
    </w:p>
    <w:p w:rsidR="00FE1790" w:rsidRPr="00DF6AD7" w:rsidRDefault="00DF6AD7" w:rsidP="00DF6AD7">
      <w:pPr>
        <w:spacing w:after="0" w:line="240" w:lineRule="auto"/>
        <w:rPr>
          <w:rFonts w:ascii="Helvetica" w:hAnsi="Helvetica" w:cs="Helvetica"/>
        </w:rPr>
      </w:pPr>
      <w:r w:rsidRPr="00645E3C">
        <w:rPr>
          <w:rFonts w:ascii="Helvetica" w:eastAsia="Times New Roman" w:hAnsi="Helvetica" w:cs="Helvetica"/>
          <w:szCs w:val="24"/>
        </w:rPr>
        <w:t>Employee _________________________________</w:t>
      </w:r>
      <w:r w:rsidR="00645E3C" w:rsidRPr="00645E3C">
        <w:rPr>
          <w:rFonts w:ascii="Helvetica" w:eastAsia="Times New Roman" w:hAnsi="Helvetica" w:cs="Helvetica"/>
          <w:szCs w:val="24"/>
        </w:rPr>
        <w:t>__</w:t>
      </w:r>
      <w:r w:rsidRPr="00645E3C">
        <w:rPr>
          <w:rFonts w:ascii="Helvetica" w:eastAsia="Times New Roman" w:hAnsi="Helvetica" w:cs="Helvetica"/>
          <w:szCs w:val="24"/>
        </w:rPr>
        <w:t>_</w:t>
      </w:r>
      <w:r w:rsidR="00645E3C" w:rsidRPr="00645E3C">
        <w:rPr>
          <w:rFonts w:ascii="Helvetica" w:eastAsia="Times New Roman" w:hAnsi="Helvetica" w:cs="Helvetica"/>
          <w:szCs w:val="24"/>
        </w:rPr>
        <w:tab/>
      </w:r>
      <w:r w:rsidRPr="00645E3C">
        <w:rPr>
          <w:rFonts w:ascii="Helvetica" w:eastAsia="Times New Roman" w:hAnsi="Helvetica" w:cs="Helvetica"/>
          <w:szCs w:val="24"/>
        </w:rPr>
        <w:t>Date_____________</w:t>
      </w:r>
      <w:bookmarkEnd w:id="2"/>
    </w:p>
    <w:sectPr w:rsidR="00FE1790" w:rsidRPr="00DF6A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B0A" w:rsidRDefault="003E7B0A" w:rsidP="00DF6AD7">
      <w:pPr>
        <w:spacing w:after="0" w:line="240" w:lineRule="auto"/>
      </w:pPr>
      <w:r>
        <w:separator/>
      </w:r>
    </w:p>
  </w:endnote>
  <w:endnote w:type="continuationSeparator" w:id="0">
    <w:p w:rsidR="003E7B0A" w:rsidRDefault="003E7B0A" w:rsidP="00DF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BE" w:rsidRDefault="00824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D7" w:rsidRDefault="00DF6AD7" w:rsidP="00DF6AD7">
    <w:pPr>
      <w:spacing w:line="240" w:lineRule="auto"/>
      <w:rPr>
        <w:rFonts w:ascii="Segoe Script" w:eastAsia="Times New Roman" w:hAnsi="Segoe Script" w:cs="Times New Roman"/>
        <w:sz w:val="16"/>
        <w:szCs w:val="16"/>
      </w:rPr>
    </w:pPr>
  </w:p>
  <w:p w:rsidR="00DF6AD7" w:rsidRPr="00DF6AD7" w:rsidRDefault="00DF6AD7" w:rsidP="00DF6AD7">
    <w:pPr>
      <w:spacing w:line="240" w:lineRule="auto"/>
      <w:rPr>
        <w:rFonts w:ascii="Calibri" w:eastAsia="Times New Roman" w:hAnsi="Calibri" w:cs="Times New Roman"/>
        <w:sz w:val="16"/>
        <w:szCs w:val="16"/>
      </w:rPr>
    </w:pPr>
    <w:r w:rsidRPr="00C547A9">
      <w:rPr>
        <w:rFonts w:ascii="Calibri" w:eastAsia="Times New Roman" w:hAnsi="Calibri" w:cs="Times New Roman"/>
        <w:noProof/>
        <w:sz w:val="16"/>
        <w:szCs w:val="16"/>
      </w:rPr>
      <w:drawing>
        <wp:anchor distT="0" distB="0" distL="114300" distR="114300" simplePos="0" relativeHeight="251657216" behindDoc="1" locked="0" layoutInCell="1" allowOverlap="1" wp14:anchorId="3A45B1E4" wp14:editId="1EC64E4C">
          <wp:simplePos x="0" y="0"/>
          <wp:positionH relativeFrom="column">
            <wp:posOffset>133350</wp:posOffset>
          </wp:positionH>
          <wp:positionV relativeFrom="paragraph">
            <wp:posOffset>49530</wp:posOffset>
          </wp:positionV>
          <wp:extent cx="419100" cy="419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mply Blue B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Pr="00D32D33">
      <w:rPr>
        <w:rFonts w:ascii="Segoe Script" w:eastAsia="Times New Roman" w:hAnsi="Segoe Script" w:cs="Times New Roman"/>
        <w:sz w:val="16"/>
        <w:szCs w:val="16"/>
      </w:rPr>
      <w:t xml:space="preserve">This </w:t>
    </w:r>
    <w:r>
      <w:rPr>
        <w:rFonts w:ascii="Segoe Script" w:eastAsia="Times New Roman" w:hAnsi="Segoe Script" w:cs="Times New Roman"/>
        <w:sz w:val="16"/>
        <w:szCs w:val="16"/>
      </w:rPr>
      <w:t>Job Description</w:t>
    </w:r>
    <w:r w:rsidRPr="00D32D33">
      <w:rPr>
        <w:rFonts w:ascii="Segoe Script" w:eastAsia="Times New Roman" w:hAnsi="Segoe Script" w:cs="Times New Roman"/>
        <w:sz w:val="16"/>
        <w:szCs w:val="16"/>
      </w:rPr>
      <w:t xml:space="preserve"> is for the sole use of </w:t>
    </w:r>
    <w:r>
      <w:rPr>
        <w:rFonts w:ascii="Segoe Script" w:eastAsia="Times New Roman" w:hAnsi="Segoe Script" w:cs="Times New Roman"/>
        <w:sz w:val="16"/>
        <w:szCs w:val="16"/>
      </w:rPr>
      <w:t>the Fort Collins Board of REALTORS®</w:t>
    </w:r>
    <w:r w:rsidRPr="00D32D33">
      <w:rPr>
        <w:rFonts w:ascii="Segoe Script" w:eastAsia="Times New Roman" w:hAnsi="Segoe Script" w:cs="Times New Roman"/>
        <w:sz w:val="16"/>
        <w:szCs w:val="16"/>
      </w:rPr>
      <w:t xml:space="preserve">.  Reproduction, electronic transmission, third party use, or </w:t>
    </w:r>
    <w:r w:rsidRPr="00D32D33">
      <w:rPr>
        <w:rFonts w:ascii="Segoe Script" w:eastAsia="Times New Roman" w:hAnsi="Segoe Script" w:cs="Times New Roman"/>
        <w:noProof/>
        <w:sz w:val="16"/>
        <w:szCs w:val="16"/>
      </w:rPr>
      <w:t>other</w:t>
    </w:r>
    <w:r w:rsidRPr="00D32D33">
      <w:rPr>
        <w:rFonts w:ascii="Segoe Script" w:eastAsia="Times New Roman" w:hAnsi="Segoe Script" w:cs="Times New Roman"/>
        <w:sz w:val="16"/>
        <w:szCs w:val="16"/>
      </w:rPr>
      <w:t xml:space="preserve"> disclosure is strictly forbidden. </w:t>
    </w:r>
    <w:r w:rsidRPr="00D32D33">
      <w:rPr>
        <w:rFonts w:ascii="Segoe Script" w:eastAsia="Times New Roman" w:hAnsi="Segoe Script" w:cs="Times New Roman"/>
        <w:b/>
        <w:sz w:val="16"/>
        <w:szCs w:val="16"/>
      </w:rPr>
      <w:t>simplyHR LLC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BE" w:rsidRDefault="0082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B0A" w:rsidRDefault="003E7B0A" w:rsidP="00DF6AD7">
      <w:pPr>
        <w:spacing w:after="0" w:line="240" w:lineRule="auto"/>
      </w:pPr>
      <w:r>
        <w:separator/>
      </w:r>
    </w:p>
  </w:footnote>
  <w:footnote w:type="continuationSeparator" w:id="0">
    <w:p w:rsidR="003E7B0A" w:rsidRDefault="003E7B0A" w:rsidP="00DF6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BE" w:rsidRDefault="00824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625193"/>
      <w:docPartObj>
        <w:docPartGallery w:val="Watermarks"/>
        <w:docPartUnique/>
      </w:docPartObj>
    </w:sdtPr>
    <w:sdtEndPr/>
    <w:sdtContent>
      <w:p w:rsidR="00824EBE" w:rsidRDefault="003E7B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BE" w:rsidRDefault="00824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2CF"/>
    <w:multiLevelType w:val="multilevel"/>
    <w:tmpl w:val="787472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86FA7"/>
    <w:multiLevelType w:val="multilevel"/>
    <w:tmpl w:val="73B8C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80200"/>
    <w:multiLevelType w:val="multilevel"/>
    <w:tmpl w:val="EACC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E21B4"/>
    <w:multiLevelType w:val="hybridMultilevel"/>
    <w:tmpl w:val="4A2E5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E0A64"/>
    <w:multiLevelType w:val="hybridMultilevel"/>
    <w:tmpl w:val="9982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725DD"/>
    <w:multiLevelType w:val="multilevel"/>
    <w:tmpl w:val="896467F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4FAC36EE"/>
    <w:multiLevelType w:val="hybridMultilevel"/>
    <w:tmpl w:val="2EA6F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BC1209"/>
    <w:multiLevelType w:val="hybridMultilevel"/>
    <w:tmpl w:val="1E3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97665"/>
    <w:multiLevelType w:val="multilevel"/>
    <w:tmpl w:val="A4C4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BE3C0B"/>
    <w:multiLevelType w:val="hybridMultilevel"/>
    <w:tmpl w:val="9EFA893E"/>
    <w:lvl w:ilvl="0" w:tplc="68E6C3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5"/>
  </w:num>
  <w:num w:numId="3">
    <w:abstractNumId w:val="8"/>
  </w:num>
  <w:num w:numId="4">
    <w:abstractNumId w:val="2"/>
  </w:num>
  <w:num w:numId="5">
    <w:abstractNumId w:val="6"/>
  </w:num>
  <w:num w:numId="6">
    <w:abstractNumId w:val="3"/>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yMjUzMTA2NTE1NTdT0lEKTi0uzszPAykwqwUAN38U0ywAAAA="/>
  </w:docVars>
  <w:rsids>
    <w:rsidRoot w:val="00EC04A6"/>
    <w:rsid w:val="00101708"/>
    <w:rsid w:val="00323F57"/>
    <w:rsid w:val="00334542"/>
    <w:rsid w:val="003E7B0A"/>
    <w:rsid w:val="00460CAD"/>
    <w:rsid w:val="00496F3B"/>
    <w:rsid w:val="00594B11"/>
    <w:rsid w:val="005B6F30"/>
    <w:rsid w:val="00645E3C"/>
    <w:rsid w:val="006E689C"/>
    <w:rsid w:val="007334DD"/>
    <w:rsid w:val="007C2FAC"/>
    <w:rsid w:val="00824EBE"/>
    <w:rsid w:val="009D4344"/>
    <w:rsid w:val="00AB30B9"/>
    <w:rsid w:val="00B52F79"/>
    <w:rsid w:val="00B73A4D"/>
    <w:rsid w:val="00C17A40"/>
    <w:rsid w:val="00CA7273"/>
    <w:rsid w:val="00CD74BA"/>
    <w:rsid w:val="00DF6AD7"/>
    <w:rsid w:val="00E52F74"/>
    <w:rsid w:val="00E64E1F"/>
    <w:rsid w:val="00EC04A6"/>
    <w:rsid w:val="00FE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F57CBB-8DC4-43C3-AEEF-A0E72F03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8"/>
    <w:pPr>
      <w:ind w:left="720"/>
      <w:contextualSpacing/>
    </w:pPr>
  </w:style>
  <w:style w:type="paragraph" w:styleId="Header">
    <w:name w:val="header"/>
    <w:basedOn w:val="Normal"/>
    <w:link w:val="HeaderChar"/>
    <w:uiPriority w:val="99"/>
    <w:unhideWhenUsed/>
    <w:rsid w:val="00DF6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D7"/>
  </w:style>
  <w:style w:type="paragraph" w:styleId="Footer">
    <w:name w:val="footer"/>
    <w:basedOn w:val="Normal"/>
    <w:link w:val="FooterChar"/>
    <w:uiPriority w:val="99"/>
    <w:unhideWhenUsed/>
    <w:rsid w:val="00DF6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5AC0A-CE50-42DF-96D3-B7B34B81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Todd</dc:creator>
  <cp:keywords/>
  <dc:description/>
  <cp:lastModifiedBy>Kelsi Dunn</cp:lastModifiedBy>
  <cp:revision>2</cp:revision>
  <dcterms:created xsi:type="dcterms:W3CDTF">2017-11-22T17:33:00Z</dcterms:created>
  <dcterms:modified xsi:type="dcterms:W3CDTF">2017-11-22T17:33:00Z</dcterms:modified>
</cp:coreProperties>
</file>