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E9753" w14:textId="77777777" w:rsidR="00C96664" w:rsidRPr="00A6151F" w:rsidRDefault="00C96664" w:rsidP="00C96664">
      <w:pPr>
        <w:pStyle w:val="HANDOUTHEADLINE0"/>
        <w:tabs>
          <w:tab w:val="clear" w:pos="10980"/>
          <w:tab w:val="right" w:pos="10890"/>
        </w:tabs>
        <w:rPr>
          <w:color w:val="262626"/>
          <w:u w:color="993333"/>
        </w:rPr>
      </w:pPr>
      <w:r>
        <w:tab/>
        <w:t xml:space="preserve">THE </w:t>
      </w:r>
      <w:proofErr w:type="gramStart"/>
      <w:r>
        <w:t>TRANSACTION  |</w:t>
      </w:r>
      <w:proofErr w:type="gramEnd"/>
      <w:r>
        <w:t xml:space="preserve">  SELLER   </w:t>
      </w:r>
    </w:p>
    <w:p w14:paraId="173052A0" w14:textId="77777777" w:rsidR="00C96664" w:rsidRDefault="00C96664" w:rsidP="00C96664">
      <w:pPr>
        <w:pStyle w:val="00HANDOUTleadin"/>
        <w:tabs>
          <w:tab w:val="right" w:pos="10890"/>
        </w:tabs>
      </w:pPr>
      <w:r>
        <w:t>HOW TO</w:t>
      </w:r>
    </w:p>
    <w:p w14:paraId="33DE8730" w14:textId="77777777" w:rsidR="00C96664" w:rsidRPr="001E4EF8" w:rsidRDefault="00C96664" w:rsidP="00C96664">
      <w:pPr>
        <w:pStyle w:val="HANDOUTheadline"/>
        <w:tabs>
          <w:tab w:val="right" w:pos="10890"/>
          <w:tab w:val="right" w:pos="11070"/>
        </w:tabs>
      </w:pPr>
      <w:r>
        <w:t>Navigate a Short Sale</w:t>
      </w:r>
    </w:p>
    <w:p w14:paraId="7AF505B7" w14:textId="77777777" w:rsidR="00C96664" w:rsidRPr="00155343" w:rsidRDefault="00C96664" w:rsidP="00C96664">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Be p</w:t>
      </w:r>
      <w:r w:rsidRPr="00F41B28">
        <w:rPr>
          <w:rFonts w:ascii="Avenir Book" w:hAnsi="Avenir Book"/>
          <w:b/>
          <w:color w:val="4F81BD"/>
          <w:sz w:val="22"/>
          <w:szCs w:val="22"/>
        </w:rPr>
        <w:t>repare</w:t>
      </w:r>
      <w:r>
        <w:rPr>
          <w:rFonts w:ascii="Avenir Book" w:hAnsi="Avenir Book"/>
          <w:b/>
          <w:color w:val="4F81BD"/>
          <w:sz w:val="22"/>
          <w:szCs w:val="22"/>
        </w:rPr>
        <w:t>d</w:t>
      </w:r>
      <w:r w:rsidRPr="00F41B28">
        <w:rPr>
          <w:rFonts w:ascii="Avenir Book" w:hAnsi="Avenir Book"/>
          <w:b/>
          <w:color w:val="4F81BD"/>
          <w:sz w:val="22"/>
          <w:szCs w:val="22"/>
        </w:rPr>
        <w:t xml:space="preserve"> for a lengthy waiting period.</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Even if you're well organized and have all the documents in place, </w:t>
      </w:r>
      <w:r>
        <w:rPr>
          <w:rFonts w:ascii="Avenir Book" w:hAnsi="Avenir Book"/>
          <w:sz w:val="20"/>
        </w:rPr>
        <w:t>short sales can still be</w:t>
      </w:r>
      <w:r w:rsidRPr="00155343">
        <w:rPr>
          <w:rFonts w:ascii="Avenir Book" w:hAnsi="Avenir Book"/>
          <w:sz w:val="20"/>
        </w:rPr>
        <w:t xml:space="preserve"> a long process. Waiting for your lender’s review of the short-sale package can take several weeks </w:t>
      </w:r>
      <w:r>
        <w:rPr>
          <w:rFonts w:ascii="Avenir Book" w:hAnsi="Avenir Book"/>
          <w:sz w:val="20"/>
        </w:rPr>
        <w:t>or even</w:t>
      </w:r>
      <w:r w:rsidRPr="00155343">
        <w:rPr>
          <w:rFonts w:ascii="Avenir Book" w:hAnsi="Avenir Book"/>
          <w:sz w:val="20"/>
        </w:rPr>
        <w:t xml:space="preserve"> months. </w:t>
      </w:r>
      <w:r>
        <w:rPr>
          <w:rFonts w:ascii="Avenir Book" w:hAnsi="Avenir Book"/>
          <w:sz w:val="20"/>
        </w:rPr>
        <w:t>The length varies by lender and location, but these benchmarks can put your situation in perspective</w:t>
      </w:r>
      <w:r w:rsidRPr="00155343">
        <w:rPr>
          <w:rFonts w:ascii="Avenir Book" w:hAnsi="Avenir Book"/>
          <w:sz w:val="20"/>
        </w:rPr>
        <w:t>:</w:t>
      </w:r>
    </w:p>
    <w:p w14:paraId="24E9300C" w14:textId="77777777" w:rsidR="00C96664" w:rsidRPr="00155343" w:rsidRDefault="00C96664" w:rsidP="00C96664">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If you have only one mortgage, the review </w:t>
      </w:r>
      <w:r>
        <w:rPr>
          <w:rFonts w:ascii="Avenir Book" w:hAnsi="Avenir Book"/>
          <w:sz w:val="20"/>
        </w:rPr>
        <w:t>often</w:t>
      </w:r>
      <w:r w:rsidRPr="00155343">
        <w:rPr>
          <w:rFonts w:ascii="Avenir Book" w:hAnsi="Avenir Book"/>
          <w:sz w:val="20"/>
        </w:rPr>
        <w:t xml:space="preserve"> take</w:t>
      </w:r>
      <w:r>
        <w:rPr>
          <w:rFonts w:ascii="Avenir Book" w:hAnsi="Avenir Book"/>
          <w:sz w:val="20"/>
        </w:rPr>
        <w:t>s</w:t>
      </w:r>
      <w:r w:rsidRPr="00155343">
        <w:rPr>
          <w:rFonts w:ascii="Avenir Book" w:hAnsi="Avenir Book"/>
          <w:sz w:val="20"/>
        </w:rPr>
        <w:t xml:space="preserve"> about two months.</w:t>
      </w:r>
    </w:p>
    <w:p w14:paraId="20E50BDC" w14:textId="77777777" w:rsidR="00C96664" w:rsidRPr="00155343" w:rsidRDefault="00C96664" w:rsidP="00C96664">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Pr>
          <w:rFonts w:ascii="Avenir Book" w:hAnsi="Avenir Book"/>
          <w:sz w:val="20"/>
        </w:rPr>
        <w:t>If you have</w:t>
      </w:r>
      <w:r w:rsidRPr="00155343">
        <w:rPr>
          <w:rFonts w:ascii="Avenir Book" w:hAnsi="Avenir Book"/>
          <w:sz w:val="20"/>
        </w:rPr>
        <w:t xml:space="preserve"> a first and second mortgage with the same lender, the review can take about three months.</w:t>
      </w:r>
    </w:p>
    <w:p w14:paraId="0E04C60D" w14:textId="77777777" w:rsidR="00C96664" w:rsidRDefault="00C96664" w:rsidP="00C96664">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With two or more mortgages with different lenders, it can take four months or longer.</w:t>
      </w:r>
    </w:p>
    <w:p w14:paraId="682E8D01" w14:textId="77777777" w:rsidR="00C96664" w:rsidRPr="00155343" w:rsidRDefault="00C96664" w:rsidP="00C96664">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55343">
        <w:rPr>
          <w:rFonts w:ascii="Avenir Book" w:hAnsi="Avenir Book"/>
          <w:sz w:val="20"/>
        </w:rPr>
        <w:t xml:space="preserve">Your real estate </w:t>
      </w:r>
      <w:r>
        <w:rPr>
          <w:rFonts w:ascii="Avenir Book" w:hAnsi="Avenir Book"/>
          <w:sz w:val="20"/>
        </w:rPr>
        <w:t xml:space="preserve">professional and </w:t>
      </w:r>
      <w:r w:rsidRPr="00155343">
        <w:rPr>
          <w:rFonts w:ascii="Avenir Book" w:hAnsi="Avenir Book"/>
          <w:sz w:val="20"/>
        </w:rPr>
        <w:t>attorney, with your authorization, can work</w:t>
      </w:r>
      <w:r>
        <w:rPr>
          <w:rFonts w:ascii="Avenir Book" w:hAnsi="Avenir Book"/>
          <w:sz w:val="20"/>
        </w:rPr>
        <w:t xml:space="preserve"> with</w:t>
      </w:r>
      <w:r w:rsidRPr="00155343">
        <w:rPr>
          <w:rFonts w:ascii="Avenir Book" w:hAnsi="Avenir Book"/>
          <w:sz w:val="20"/>
        </w:rPr>
        <w:t xml:space="preserve"> your lender’s loss mitigation department on your behalf to prepare the proper documentation and speed the process along.</w:t>
      </w:r>
    </w:p>
    <w:p w14:paraId="5CE4469D" w14:textId="77777777" w:rsidR="00C96664" w:rsidRDefault="00C96664" w:rsidP="00C96664">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When the bank does respond… </w:t>
      </w:r>
      <w:r w:rsidRPr="0088742C">
        <w:rPr>
          <w:rFonts w:ascii="Avenir Book" w:hAnsi="Avenir Book"/>
          <w:color w:val="auto"/>
          <w:sz w:val="20"/>
        </w:rPr>
        <w:t>it can approve the short sale, make a counteroffer, or deny the short sale.</w:t>
      </w:r>
      <w:r w:rsidRPr="00155343">
        <w:rPr>
          <w:rFonts w:ascii="Avenir Book" w:hAnsi="Avenir Book"/>
          <w:sz w:val="20"/>
        </w:rPr>
        <w:t xml:space="preserve"> The last two actions can lengthen the process </w:t>
      </w:r>
      <w:r>
        <w:rPr>
          <w:rFonts w:ascii="Avenir Book" w:hAnsi="Avenir Book"/>
          <w:sz w:val="20"/>
        </w:rPr>
        <w:t xml:space="preserve">or put you back at square one. </w:t>
      </w:r>
    </w:p>
    <w:p w14:paraId="3C75DA6A" w14:textId="77777777" w:rsidR="00C96664" w:rsidRPr="00155343" w:rsidRDefault="00C96664" w:rsidP="00C96664">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Don't expect a short sale to solve your financial problems.</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Here are some </w:t>
      </w:r>
      <w:r>
        <w:rPr>
          <w:rFonts w:ascii="Avenir Book" w:hAnsi="Avenir Book"/>
          <w:sz w:val="20"/>
        </w:rPr>
        <w:t>post-short sale conditions</w:t>
      </w:r>
      <w:r w:rsidRPr="00155343">
        <w:rPr>
          <w:rFonts w:ascii="Avenir Book" w:hAnsi="Avenir Book"/>
          <w:sz w:val="20"/>
        </w:rPr>
        <w:t xml:space="preserve"> to keep in mind:</w:t>
      </w:r>
    </w:p>
    <w:p w14:paraId="1048E522" w14:textId="77777777" w:rsidR="00C96664" w:rsidRPr="00155343" w:rsidRDefault="00C96664" w:rsidP="00C96664">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You</w:t>
      </w:r>
      <w:r>
        <w:rPr>
          <w:rFonts w:ascii="Avenir Book" w:hAnsi="Avenir Book"/>
          <w:sz w:val="20"/>
        </w:rPr>
        <w:t>r lender may ask you</w:t>
      </w:r>
      <w:r w:rsidRPr="00155343">
        <w:rPr>
          <w:rFonts w:ascii="Avenir Book" w:hAnsi="Avenir Book"/>
          <w:sz w:val="20"/>
        </w:rPr>
        <w:t xml:space="preserve"> to sign a promissory note agreeing to pay back the amount of your loan not paid off by the short sale. If your financial hardship is permanent and you can’t pay back the balance, talk with your real estate attorney about your options.</w:t>
      </w:r>
    </w:p>
    <w:p w14:paraId="578B0DE9" w14:textId="3261C1AB" w:rsidR="00C96664" w:rsidRDefault="00C96664" w:rsidP="00C96664">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Any amount of your mortgage that is forgiven by your lender </w:t>
      </w:r>
      <w:r>
        <w:rPr>
          <w:rFonts w:ascii="Avenir Book" w:hAnsi="Avenir Book"/>
          <w:sz w:val="20"/>
        </w:rPr>
        <w:t>may be</w:t>
      </w:r>
      <w:r w:rsidRPr="00155343">
        <w:rPr>
          <w:rFonts w:ascii="Avenir Book" w:hAnsi="Avenir Book"/>
          <w:sz w:val="20"/>
        </w:rPr>
        <w:t xml:space="preserve"> considered income, and you may have to pay taxes on that amount.</w:t>
      </w:r>
    </w:p>
    <w:p w14:paraId="0CA18534" w14:textId="0FE6BECF" w:rsidR="00C96664" w:rsidRDefault="00C96664" w:rsidP="00C96664">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01431A">
        <w:rPr>
          <w:rFonts w:ascii="Avenir Book" w:hAnsi="Avenir Book"/>
          <w:sz w:val="20"/>
        </w:rPr>
        <w:t xml:space="preserve">Having a portion of your debt forgiven may have an adverse effect on your credit score. However, a short sale will </w:t>
      </w:r>
      <w:r>
        <w:rPr>
          <w:rFonts w:ascii="Avenir Book" w:hAnsi="Avenir Book"/>
          <w:sz w:val="20"/>
        </w:rPr>
        <w:t xml:space="preserve">generally </w:t>
      </w:r>
      <w:r w:rsidR="00BA41BC">
        <w:rPr>
          <w:rFonts w:ascii="Avenir Book" w:hAnsi="Avenir Book"/>
          <w:sz w:val="20"/>
        </w:rPr>
        <w:t>affect</w:t>
      </w:r>
      <w:bookmarkStart w:id="0" w:name="_GoBack"/>
      <w:r w:rsidRPr="0001431A">
        <w:rPr>
          <w:rFonts w:ascii="Avenir Book" w:hAnsi="Avenir Book"/>
          <w:sz w:val="20"/>
        </w:rPr>
        <w:t xml:space="preserve"> your credit </w:t>
      </w:r>
      <w:proofErr w:type="spellStart"/>
      <w:r w:rsidRPr="0001431A">
        <w:rPr>
          <w:rFonts w:ascii="Avenir Book" w:hAnsi="Avenir Book"/>
          <w:sz w:val="20"/>
        </w:rPr>
        <w:t>score</w:t>
      </w:r>
      <w:bookmarkEnd w:id="0"/>
      <w:r w:rsidR="00BA41BC">
        <w:rPr>
          <w:rFonts w:ascii="Avenir Book" w:hAnsi="Avenir Book"/>
          <w:sz w:val="20"/>
        </w:rPr>
        <w:t xml:space="preserve"> </w:t>
      </w:r>
      <w:r w:rsidRPr="0001431A">
        <w:rPr>
          <w:rFonts w:ascii="Avenir Book" w:hAnsi="Avenir Book"/>
          <w:sz w:val="20"/>
        </w:rPr>
        <w:t>less</w:t>
      </w:r>
      <w:proofErr w:type="spellEnd"/>
      <w:r w:rsidRPr="0001431A">
        <w:rPr>
          <w:rFonts w:ascii="Avenir Book" w:hAnsi="Avenir Book"/>
          <w:sz w:val="20"/>
        </w:rPr>
        <w:t xml:space="preserve"> </w:t>
      </w:r>
      <w:r>
        <w:rPr>
          <w:rFonts w:ascii="Avenir Book" w:hAnsi="Avenir Book"/>
          <w:sz w:val="20"/>
        </w:rPr>
        <w:t xml:space="preserve">severely </w:t>
      </w:r>
      <w:r w:rsidRPr="0001431A">
        <w:rPr>
          <w:rFonts w:ascii="Avenir Book" w:hAnsi="Avenir Book"/>
          <w:sz w:val="20"/>
        </w:rPr>
        <w:t xml:space="preserve">than foreclosure </w:t>
      </w:r>
      <w:r>
        <w:rPr>
          <w:rFonts w:ascii="Avenir Book" w:hAnsi="Avenir Book"/>
          <w:sz w:val="20"/>
        </w:rPr>
        <w:t>or</w:t>
      </w:r>
      <w:r w:rsidRPr="0001431A">
        <w:rPr>
          <w:rFonts w:ascii="Avenir Book" w:hAnsi="Avenir Book"/>
          <w:sz w:val="20"/>
        </w:rPr>
        <w:t xml:space="preserve"> bankruptcy.</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7F7F3F"/>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41BC"/>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96664"/>
    <w:rsid w:val="00CA0D2B"/>
    <w:rsid w:val="00CA72F6"/>
    <w:rsid w:val="00CD7400"/>
    <w:rsid w:val="00CD780E"/>
    <w:rsid w:val="00CD7D01"/>
    <w:rsid w:val="00CE2A5A"/>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33177"/>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02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9C16-C925-4513-B496-4E53FD6A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1459</Characters>
  <Application>Microsoft Office Word</Application>
  <DocSecurity>0</DocSecurity>
  <Lines>12</Lines>
  <Paragraphs>3</Paragraphs>
  <ScaleCrop>false</ScaleCrop>
  <Company>NAR</Company>
  <LinksUpToDate>false</LinksUpToDate>
  <CharactersWithSpaces>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2015-10-13T20:02:00Z</dcterms:created>
  <dcterms:modified xsi:type="dcterms:W3CDTF">2015-10-19T20:24:00Z</dcterms:modified>
</cp:coreProperties>
</file>