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20C04" w14:textId="77777777" w:rsidR="00C327D7" w:rsidRPr="00C8753A" w:rsidRDefault="00C327D7" w:rsidP="00C327D7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TRANSACITON   </w:t>
      </w:r>
      <w:proofErr w:type="gramStart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|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proofErr w:type="gramEnd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79C3DFA0" w14:textId="77777777" w:rsidR="00C327D7" w:rsidRPr="004A5E45" w:rsidRDefault="00C327D7" w:rsidP="00C327D7">
      <w:pPr>
        <w:pStyle w:val="00HANDOUTleadin"/>
        <w:tabs>
          <w:tab w:val="right" w:pos="10890"/>
        </w:tabs>
      </w:pPr>
      <w:r>
        <w:t>HOW TO</w:t>
      </w:r>
    </w:p>
    <w:p w14:paraId="6A66E5CC" w14:textId="639C71C7" w:rsidR="00C327D7" w:rsidRPr="00073392" w:rsidRDefault="00C327D7" w:rsidP="00C327D7">
      <w:pPr>
        <w:pStyle w:val="HANDOUTheadline"/>
        <w:tabs>
          <w:tab w:val="right" w:pos="10890"/>
          <w:tab w:val="right" w:pos="11070"/>
        </w:tabs>
        <w:rPr>
          <w:u w:color="993333"/>
        </w:rPr>
      </w:pPr>
      <w:r w:rsidRPr="00DF3504">
        <w:rPr>
          <w:u w:color="993333"/>
        </w:rPr>
        <w:t>Lower</w:t>
      </w:r>
      <w:r>
        <w:rPr>
          <w:u w:color="993333"/>
        </w:rPr>
        <w:t xml:space="preserve"> </w:t>
      </w:r>
      <w:r w:rsidRPr="00DF3504">
        <w:rPr>
          <w:u w:color="993333"/>
        </w:rPr>
        <w:t>Homeowner</w:t>
      </w:r>
      <w:r w:rsidR="0044705E">
        <w:rPr>
          <w:u w:color="993333"/>
        </w:rPr>
        <w:t>s</w:t>
      </w:r>
      <w:r w:rsidRPr="00DF3504">
        <w:rPr>
          <w:u w:color="993333"/>
        </w:rPr>
        <w:t xml:space="preserve"> Insurance Costs</w:t>
      </w:r>
    </w:p>
    <w:p w14:paraId="088AB9E0" w14:textId="77777777" w:rsidR="00C327D7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 xml:space="preserve">The first step is to shop around; quotes on the same home can vary significantly from company to company. </w:t>
      </w:r>
    </w:p>
    <w:p w14:paraId="4D097607" w14:textId="77777777" w:rsidR="00C327D7" w:rsidRPr="00DF3504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Review the Comprehensive Loss Underwriting Exchange report.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CLUE reports detail the property’s claims history for the </w:t>
      </w:r>
      <w:r>
        <w:rPr>
          <w:rFonts w:ascii="Avenir Book" w:hAnsi="Avenir Book"/>
          <w:color w:val="262626"/>
          <w:sz w:val="20"/>
          <w:u w:color="993333"/>
        </w:rPr>
        <w:t>last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five years, which insurers may use to deny coverage. Make the sale contingent on a home inspection to ensure that problems identified in the CLUE report have been </w:t>
      </w:r>
      <w:r>
        <w:rPr>
          <w:rFonts w:ascii="Avenir Book" w:hAnsi="Avenir Book"/>
          <w:color w:val="262626"/>
          <w:sz w:val="20"/>
          <w:u w:color="993333"/>
        </w:rPr>
        <w:t>resolved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7F01D876" w14:textId="0CC9BFEA" w:rsidR="00C327D7" w:rsidRPr="00DF3504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Seek insurance coverage as soon as your offer is approved.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You must obtain insurance </w:t>
      </w:r>
      <w:r>
        <w:rPr>
          <w:rFonts w:ascii="Avenir Book" w:hAnsi="Avenir Book"/>
          <w:color w:val="262626"/>
          <w:sz w:val="20"/>
          <w:u w:color="993333"/>
        </w:rPr>
        <w:t xml:space="preserve">in order </w:t>
      </w:r>
      <w:r w:rsidRPr="00DF3504">
        <w:rPr>
          <w:rFonts w:ascii="Avenir Book" w:hAnsi="Avenir Book"/>
          <w:color w:val="262626"/>
          <w:sz w:val="20"/>
          <w:u w:color="993333"/>
        </w:rPr>
        <w:t>to buy</w:t>
      </w:r>
      <w:r>
        <w:rPr>
          <w:rFonts w:ascii="Avenir Book" w:hAnsi="Avenir Book"/>
          <w:color w:val="262626"/>
          <w:sz w:val="20"/>
          <w:u w:color="993333"/>
        </w:rPr>
        <w:t xml:space="preserve"> your home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. And you don’t want to </w:t>
      </w:r>
      <w:r w:rsidR="0044705E">
        <w:rPr>
          <w:rFonts w:ascii="Avenir Book" w:hAnsi="Avenir Book"/>
          <w:color w:val="262626"/>
          <w:sz w:val="20"/>
          <w:u w:color="993333"/>
        </w:rPr>
        <w:t xml:space="preserve">find out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at closing </w:t>
      </w:r>
      <w:r w:rsidR="0044705E">
        <w:rPr>
          <w:rFonts w:ascii="Avenir Book" w:hAnsi="Avenir Book"/>
          <w:color w:val="262626"/>
          <w:sz w:val="20"/>
          <w:u w:color="993333"/>
        </w:rPr>
        <w:t xml:space="preserve">time </w:t>
      </w:r>
      <w:r>
        <w:rPr>
          <w:rFonts w:ascii="Avenir Book" w:hAnsi="Avenir Book"/>
          <w:color w:val="262626"/>
          <w:sz w:val="20"/>
          <w:u w:color="993333"/>
        </w:rPr>
        <w:t>that the insurer has denied you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coverage. </w:t>
      </w:r>
    </w:p>
    <w:p w14:paraId="04DA129E" w14:textId="77777777" w:rsidR="00C327D7" w:rsidRPr="00DF3504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Maintain good credit.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Insurers often use credit-based insurance scores to determine premiums. </w:t>
      </w:r>
    </w:p>
    <w:p w14:paraId="3D08F2AB" w14:textId="77777777" w:rsidR="00C327D7" w:rsidRPr="00DF3504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Buy your homeowner’s and auto policies from the same company.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  <w:t xml:space="preserve">Companies will often offer a bundling discount. </w:t>
      </w:r>
      <w:r w:rsidRPr="00DF3504">
        <w:rPr>
          <w:rFonts w:ascii="Avenir Book" w:hAnsi="Avenir Book"/>
          <w:color w:val="262626"/>
          <w:sz w:val="20"/>
          <w:u w:color="993333"/>
        </w:rPr>
        <w:t>But make sure the discount really yields the lowest price.</w:t>
      </w:r>
    </w:p>
    <w:p w14:paraId="1B525799" w14:textId="10716C6B" w:rsidR="00C327D7" w:rsidRPr="00DF3504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Raise your deductible.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>If you can afford to pay more toward a loss that occurs, your premiums will be lower. A</w:t>
      </w:r>
      <w:r>
        <w:rPr>
          <w:rFonts w:ascii="Avenir Book" w:hAnsi="Avenir Book"/>
          <w:color w:val="262626"/>
          <w:sz w:val="20"/>
          <w:u w:color="993333"/>
        </w:rPr>
        <w:t>lso, a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void making claims </w:t>
      </w:r>
      <w:r w:rsidR="0044705E">
        <w:rPr>
          <w:rFonts w:ascii="Avenir Book" w:hAnsi="Avenir Book"/>
          <w:color w:val="262626"/>
          <w:sz w:val="20"/>
          <w:u w:color="993333"/>
        </w:rPr>
        <w:t>for losses of less than</w:t>
      </w:r>
      <w:bookmarkStart w:id="0" w:name="_GoBack"/>
      <w:r w:rsidRPr="00DF3504">
        <w:rPr>
          <w:rFonts w:ascii="Avenir Book" w:hAnsi="Avenir Book"/>
          <w:color w:val="262626"/>
          <w:sz w:val="20"/>
          <w:u w:color="993333"/>
        </w:rPr>
        <w:t xml:space="preserve"> $1,000.</w:t>
      </w:r>
    </w:p>
    <w:p w14:paraId="40F75B61" w14:textId="77777777" w:rsidR="00C327D7" w:rsidRPr="00DF3504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Ask about other discounts.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For example, retirees who tend to be home more than full-time workers may qualify for a discount on theft insurance. You also may be able to obtain discounts for having smoke detectors, a </w:t>
      </w:r>
      <w:r>
        <w:rPr>
          <w:rFonts w:ascii="Avenir Book" w:hAnsi="Avenir Book"/>
          <w:color w:val="262626"/>
          <w:sz w:val="20"/>
          <w:u w:color="993333"/>
        </w:rPr>
        <w:t>security system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, </w:t>
      </w:r>
      <w:r>
        <w:rPr>
          <w:rFonts w:ascii="Avenir Book" w:hAnsi="Avenir Book"/>
          <w:color w:val="262626"/>
          <w:sz w:val="20"/>
          <w:u w:color="993333"/>
        </w:rPr>
        <w:t>and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high-quality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locks.</w:t>
      </w:r>
    </w:p>
    <w:p w14:paraId="6C79670F" w14:textId="77777777" w:rsidR="00C327D7" w:rsidRPr="00DF3504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Seek group discounts.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If you belong to any associations or alumni organizations, </w:t>
      </w:r>
      <w:r>
        <w:rPr>
          <w:rFonts w:ascii="Avenir Book" w:hAnsi="Avenir Book"/>
          <w:color w:val="262626"/>
          <w:sz w:val="20"/>
          <w:u w:color="993333"/>
        </w:rPr>
        <w:t>check to see if they offer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deals on coverage.</w:t>
      </w:r>
    </w:p>
    <w:p w14:paraId="0873ADF4" w14:textId="77777777" w:rsidR="00C327D7" w:rsidRPr="00DF3504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Conduct an annual review.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  <w:t xml:space="preserve">Take a look at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your policy limits and the value of your home and possessions </w:t>
      </w:r>
      <w:r>
        <w:rPr>
          <w:rFonts w:ascii="Avenir Book" w:hAnsi="Avenir Book"/>
          <w:color w:val="262626"/>
          <w:sz w:val="20"/>
          <w:u w:color="993333"/>
        </w:rPr>
        <w:t>every year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. Some items depreciate and may not need as much coverage. </w:t>
      </w:r>
    </w:p>
    <w:p w14:paraId="58E514B9" w14:textId="236C49F8" w:rsidR="00C327D7" w:rsidRPr="00DF3504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Investigate a government-backed insurance plan.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In some high-risk areas, </w:t>
      </w:r>
      <w:bookmarkEnd w:id="0"/>
      <w:r w:rsidR="0044705E">
        <w:rPr>
          <w:rFonts w:ascii="Avenir Book" w:hAnsi="Avenir Book"/>
          <w:color w:val="262626"/>
          <w:sz w:val="20"/>
          <w:u w:color="993333"/>
        </w:rPr>
        <w:t xml:space="preserve">the </w:t>
      </w:r>
      <w:r w:rsidRPr="00DF3504">
        <w:rPr>
          <w:rFonts w:ascii="Avenir Book" w:hAnsi="Avenir Book"/>
          <w:color w:val="262626"/>
          <w:sz w:val="20"/>
          <w:u w:color="993333"/>
        </w:rPr>
        <w:t>federal or state government may back plans to lower rates. Ask your agent</w:t>
      </w:r>
      <w:r>
        <w:rPr>
          <w:rFonts w:ascii="Avenir Book" w:hAnsi="Avenir Book"/>
          <w:color w:val="262626"/>
          <w:sz w:val="20"/>
          <w:u w:color="993333"/>
        </w:rPr>
        <w:t xml:space="preserve"> what’s available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6758E80D" w14:textId="77777777" w:rsidR="00C327D7" w:rsidRDefault="00C327D7" w:rsidP="00C327D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Insure your house for the correct amount.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Remember, you’re covering replacement cost, not market value.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1033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4705E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3ED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327D7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62CEDC-7753-4F41-B3F5-4082314C3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315</Words>
  <Characters>1634</Characters>
  <Application>Microsoft Office Word</Application>
  <DocSecurity>0</DocSecurity>
  <Lines>13</Lines>
  <Paragraphs>3</Paragraphs>
  <ScaleCrop>false</ScaleCrop>
  <Company>NAR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2015-10-13T19:56:00Z</dcterms:created>
  <dcterms:modified xsi:type="dcterms:W3CDTF">2015-10-19T19:43:00Z</dcterms:modified>
</cp:coreProperties>
</file>