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BF4007" w14:textId="77777777" w:rsidR="004309F1" w:rsidRPr="00A6151F" w:rsidRDefault="004309F1" w:rsidP="004309F1">
      <w:pPr>
        <w:pStyle w:val="HANDOUTHEADLINE0"/>
        <w:tabs>
          <w:tab w:val="clear" w:pos="10980"/>
          <w:tab w:val="right" w:pos="10890"/>
        </w:tabs>
        <w:rPr>
          <w:rFonts w:cs="Arial"/>
        </w:rPr>
      </w:pPr>
      <w:r>
        <w:tab/>
        <w:t xml:space="preserve">THE </w:t>
      </w:r>
      <w:proofErr w:type="gramStart"/>
      <w:r>
        <w:t>TRANSACTION  |</w:t>
      </w:r>
      <w:proofErr w:type="gramEnd"/>
      <w:r>
        <w:t xml:space="preserve">  BUYER   </w:t>
      </w:r>
    </w:p>
    <w:p w14:paraId="69084EC4" w14:textId="77777777" w:rsidR="004309F1" w:rsidRPr="00D26080" w:rsidRDefault="004309F1" w:rsidP="004309F1">
      <w:pPr>
        <w:pStyle w:val="00HANDOUTleadin"/>
        <w:tabs>
          <w:tab w:val="right" w:pos="10890"/>
        </w:tabs>
        <w:rPr>
          <w:color w:val="262626"/>
          <w:u w:color="993333"/>
        </w:rPr>
      </w:pPr>
      <w:r>
        <w:t>WORKSHEET</w:t>
      </w:r>
    </w:p>
    <w:p w14:paraId="7EC2A990" w14:textId="77777777" w:rsidR="004309F1" w:rsidRDefault="004309F1" w:rsidP="004309F1">
      <w:pPr>
        <w:pStyle w:val="HANDOUTheadline"/>
        <w:tabs>
          <w:tab w:val="right" w:pos="10890"/>
          <w:tab w:val="right" w:pos="11070"/>
        </w:tabs>
      </w:pPr>
      <w:r>
        <w:t>Service Provider Contacts</w:t>
      </w:r>
    </w:p>
    <w:p w14:paraId="0CEFFCE4" w14:textId="77777777" w:rsidR="004309F1" w:rsidRDefault="004309F1" w:rsidP="004309F1">
      <w:pPr>
        <w:pStyle w:val="HANDOUTBody"/>
        <w:tabs>
          <w:tab w:val="right" w:pos="10890"/>
          <w:tab w:val="right" w:pos="11070"/>
        </w:tabs>
      </w:pPr>
      <w:r>
        <w:t>You won’t necessarily need all these professionals, but your REALTOR® can help you assemble a list.</w:t>
      </w:r>
    </w:p>
    <w:p w14:paraId="6DC568CE" w14:textId="77777777" w:rsidR="004309F1" w:rsidRPr="00CA35BF" w:rsidRDefault="004309F1" w:rsidP="004309F1">
      <w:pPr>
        <w:pStyle w:val="HANDOUTHEADLINE0"/>
        <w:tabs>
          <w:tab w:val="clear" w:pos="10980"/>
          <w:tab w:val="right" w:pos="10890"/>
        </w:tabs>
      </w:pPr>
    </w:p>
    <w:tbl>
      <w:tblPr>
        <w:tblW w:w="1035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2340"/>
        <w:gridCol w:w="5130"/>
      </w:tblGrid>
      <w:tr w:rsidR="004309F1" w:rsidRPr="008E7574" w14:paraId="45017AEE" w14:textId="77777777" w:rsidTr="00F360BB">
        <w:trPr>
          <w:trHeight w:val="144"/>
        </w:trPr>
        <w:tc>
          <w:tcPr>
            <w:tcW w:w="2880" w:type="dxa"/>
            <w:shd w:val="clear" w:color="auto" w:fill="auto"/>
            <w:vAlign w:val="center"/>
          </w:tcPr>
          <w:p w14:paraId="49528698" w14:textId="6441108B" w:rsidR="004309F1" w:rsidRPr="00517802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rPr>
                <w:rFonts w:ascii="Avenir Black" w:hAnsi="Avenir Black"/>
                <w:color w:val="4F81BD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7E025473" w14:textId="77777777" w:rsidR="004309F1" w:rsidRPr="00517802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90"/>
              <w:rPr>
                <w:rFonts w:ascii="Avenir Black" w:hAnsi="Avenir Black"/>
                <w:color w:val="4F81BD"/>
                <w:szCs w:val="24"/>
              </w:rPr>
            </w:pPr>
            <w:r w:rsidRPr="00517802">
              <w:rPr>
                <w:rFonts w:ascii="Avenir Black" w:hAnsi="Avenir Black"/>
                <w:color w:val="4F81BD"/>
                <w:szCs w:val="24"/>
              </w:rPr>
              <w:t>Name</w:t>
            </w:r>
          </w:p>
        </w:tc>
        <w:tc>
          <w:tcPr>
            <w:tcW w:w="5130" w:type="dxa"/>
            <w:shd w:val="clear" w:color="auto" w:fill="auto"/>
            <w:vAlign w:val="center"/>
          </w:tcPr>
          <w:p w14:paraId="3A6EBACF" w14:textId="77777777" w:rsidR="004309F1" w:rsidRPr="00517802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180"/>
              <w:rPr>
                <w:rFonts w:ascii="Avenir Black" w:hAnsi="Avenir Black"/>
                <w:color w:val="4F81BD"/>
                <w:szCs w:val="24"/>
              </w:rPr>
            </w:pPr>
            <w:r w:rsidRPr="00517802">
              <w:rPr>
                <w:rFonts w:ascii="Avenir Black" w:hAnsi="Avenir Black"/>
                <w:color w:val="4F81BD"/>
                <w:szCs w:val="24"/>
              </w:rPr>
              <w:t>Contact Info</w:t>
            </w:r>
          </w:p>
        </w:tc>
      </w:tr>
      <w:tr w:rsidR="004309F1" w:rsidRPr="008E7574" w14:paraId="0C2BAA93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64D5CD3B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rPr>
                <w:rFonts w:ascii="Avenir Book" w:hAnsi="Avenir Book"/>
                <w:b/>
                <w:bCs/>
                <w:i/>
                <w:iCs/>
                <w:sz w:val="18"/>
                <w:szCs w:val="18"/>
              </w:rPr>
            </w:pPr>
            <w:r w:rsidRPr="008E7574">
              <w:rPr>
                <w:rFonts w:ascii="Avenir Book" w:hAnsi="Avenir Book"/>
                <w:sz w:val="18"/>
                <w:szCs w:val="18"/>
              </w:rPr>
              <w:t>REALTOR®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92F494A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261B9B90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1DB3E008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023B72EB" w14:textId="066FBC6D" w:rsidR="004309F1" w:rsidRPr="009D33C0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rPr>
                <w:rFonts w:ascii="Avenir Book" w:hAnsi="Avenir Book"/>
                <w:b/>
                <w:bCs/>
                <w:i/>
                <w:iCs/>
                <w:sz w:val="18"/>
                <w:szCs w:val="18"/>
              </w:rPr>
            </w:pPr>
            <w:r w:rsidRPr="009D33C0">
              <w:rPr>
                <w:rFonts w:ascii="Avenir Book" w:hAnsi="Avenir Book"/>
                <w:b/>
                <w:sz w:val="18"/>
                <w:szCs w:val="18"/>
              </w:rPr>
              <w:t>ADVIS</w:t>
            </w:r>
            <w:r w:rsidR="00001EA4">
              <w:rPr>
                <w:rFonts w:ascii="Avenir Book" w:hAnsi="Avenir Book"/>
                <w:b/>
                <w:sz w:val="18"/>
                <w:szCs w:val="18"/>
              </w:rPr>
              <w:t>E</w:t>
            </w:r>
            <w:r w:rsidRPr="009D33C0">
              <w:rPr>
                <w:rFonts w:ascii="Avenir Book" w:hAnsi="Avenir Book"/>
                <w:b/>
                <w:sz w:val="18"/>
                <w:szCs w:val="18"/>
              </w:rPr>
              <w:t>RS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DB4469C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4805B314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51984A5F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18A65D9D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 w:rsidRPr="008E7574">
              <w:rPr>
                <w:rFonts w:ascii="Avenir Book" w:hAnsi="Avenir Book"/>
                <w:sz w:val="18"/>
                <w:szCs w:val="18"/>
              </w:rPr>
              <w:t>Real estate attorney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162072F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68BA63EC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7747979B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5A69FF18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 w:rsidRPr="008E7574">
              <w:rPr>
                <w:rFonts w:ascii="Avenir Book" w:hAnsi="Avenir Book"/>
                <w:sz w:val="18"/>
                <w:szCs w:val="18"/>
              </w:rPr>
              <w:t>Appraiser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F6C1ABB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614A37B2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610E87C2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108FFD63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 w:rsidRPr="008E7574">
              <w:rPr>
                <w:rFonts w:ascii="Avenir Book" w:hAnsi="Avenir Book"/>
                <w:sz w:val="18"/>
                <w:szCs w:val="18"/>
              </w:rPr>
              <w:t>Tax adviser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EF87DFA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1E05D6CF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7A429D10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057AFF09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t>INSPECT</w:t>
            </w:r>
            <w:r w:rsidRPr="009D33C0">
              <w:rPr>
                <w:rFonts w:ascii="Avenir Book" w:hAnsi="Avenir Book"/>
                <w:b/>
                <w:sz w:val="18"/>
                <w:szCs w:val="18"/>
              </w:rPr>
              <w:t>ORS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A96C2C7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64BB2335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70B3DCE9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689075D5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 w:rsidRPr="008E7574">
              <w:rPr>
                <w:rFonts w:ascii="Avenir Book" w:hAnsi="Avenir Book"/>
                <w:sz w:val="18"/>
                <w:szCs w:val="18"/>
              </w:rPr>
              <w:t>Home inspector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9055283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2C3B0ECF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4AC77D32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3F2EBBF3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 w:rsidRPr="008E7574">
              <w:rPr>
                <w:rFonts w:ascii="Avenir Book" w:hAnsi="Avenir Book"/>
                <w:sz w:val="18"/>
                <w:szCs w:val="18"/>
              </w:rPr>
              <w:t>Termite inspector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EED22EE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6A61F381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74DAF38C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621ABF21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 w:rsidRPr="008E7574">
              <w:rPr>
                <w:rFonts w:ascii="Avenir Book" w:hAnsi="Avenir Book"/>
                <w:sz w:val="18"/>
                <w:szCs w:val="18"/>
              </w:rPr>
              <w:t>Flood plain inspector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7233845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5D327C64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59364231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0EBE3F4B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 w:rsidRPr="008E7574">
              <w:rPr>
                <w:rFonts w:ascii="Avenir Book" w:hAnsi="Avenir Book"/>
                <w:sz w:val="18"/>
                <w:szCs w:val="18"/>
              </w:rPr>
              <w:t>Radon inspector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38ED66C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09C4AD3A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7AD40ADF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11962D84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 w:rsidRPr="008E7574">
              <w:rPr>
                <w:rFonts w:ascii="Avenir Book" w:hAnsi="Avenir Book"/>
                <w:sz w:val="18"/>
                <w:szCs w:val="18"/>
              </w:rPr>
              <w:t>Zoning inspector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95CE104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0B313BE9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0D4140F1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33B1F3D0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 w:rsidRPr="008E7574">
              <w:rPr>
                <w:rFonts w:ascii="Avenir Book" w:hAnsi="Avenir Book"/>
                <w:sz w:val="18"/>
                <w:szCs w:val="18"/>
              </w:rPr>
              <w:t>Lead paint inspector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CE3547E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482D4F1F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2A462E8D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1B650783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 w:rsidRPr="008E7574">
              <w:rPr>
                <w:rFonts w:ascii="Avenir Book" w:hAnsi="Avenir Book"/>
                <w:sz w:val="18"/>
                <w:szCs w:val="18"/>
              </w:rPr>
              <w:t>Occupancy permit inspector</w:t>
            </w:r>
          </w:p>
          <w:p w14:paraId="0DDDFBA5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180B8E42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0E5D3EFD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1D516181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6174AB5E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t>OTHER SERVICES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3DF0E50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2F34F2BF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2A7F4D90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56165CB7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 w:rsidRPr="008E7574">
              <w:rPr>
                <w:rFonts w:ascii="Avenir Book" w:hAnsi="Avenir Book"/>
                <w:sz w:val="18"/>
                <w:szCs w:val="18"/>
              </w:rPr>
              <w:t>Survey company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2EFC3EE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333C4712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5ECA364A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70CF66D9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 w:rsidRPr="008E7574">
              <w:rPr>
                <w:rFonts w:ascii="Avenir Book" w:hAnsi="Avenir Book"/>
                <w:sz w:val="18"/>
                <w:szCs w:val="18"/>
              </w:rPr>
              <w:t>Title company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FA9955B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07D3AE16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52D67EBA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0E91ACD9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 w:rsidRPr="008E7574">
              <w:rPr>
                <w:rFonts w:ascii="Avenir Book" w:hAnsi="Avenir Book"/>
                <w:sz w:val="18"/>
                <w:szCs w:val="18"/>
              </w:rPr>
              <w:t>Insurance consultant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5A0ACE5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0015792E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3918CCC5" w14:textId="77777777" w:rsidTr="00F360BB">
        <w:trPr>
          <w:trHeight w:hRule="exact" w:val="360"/>
        </w:trPr>
        <w:tc>
          <w:tcPr>
            <w:tcW w:w="2880" w:type="dxa"/>
            <w:shd w:val="clear" w:color="auto" w:fill="auto"/>
            <w:vAlign w:val="center"/>
          </w:tcPr>
          <w:p w14:paraId="09C87513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 w:rsidRPr="008E7574">
              <w:rPr>
                <w:rFonts w:ascii="Avenir Book" w:hAnsi="Avenir Book"/>
                <w:sz w:val="18"/>
                <w:szCs w:val="18"/>
              </w:rPr>
              <w:t>Mortgage loan officer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A40104C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shd w:val="clear" w:color="auto" w:fill="auto"/>
            <w:vAlign w:val="center"/>
          </w:tcPr>
          <w:p w14:paraId="36BE2EDE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16816CBF" w14:textId="77777777" w:rsidTr="00F360BB">
        <w:trPr>
          <w:trHeight w:hRule="exact" w:val="36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47E68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 w:rsidRPr="008E7574">
              <w:rPr>
                <w:rFonts w:ascii="Avenir Book" w:hAnsi="Avenir Book"/>
                <w:sz w:val="18"/>
                <w:szCs w:val="18"/>
              </w:rPr>
              <w:t>Moving company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21148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DC529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7F0C2999" w14:textId="77777777" w:rsidTr="00F360BB">
        <w:trPr>
          <w:trHeight w:hRule="exact" w:val="36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58D5C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Relocation company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D088B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D9BBB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30C485C7" w14:textId="77777777" w:rsidTr="00F360BB">
        <w:trPr>
          <w:trHeight w:hRule="exact" w:val="36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4DC87" w14:textId="77777777" w:rsidR="004309F1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Electrician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CE9F5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81759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430EEEEC" w14:textId="77777777" w:rsidTr="00F360BB">
        <w:trPr>
          <w:trHeight w:hRule="exact" w:val="36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CF1F7" w14:textId="77777777" w:rsidR="004309F1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Remodeling contractor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864A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BC4F0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4309F1" w:rsidRPr="008E7574" w14:paraId="13A50C90" w14:textId="77777777" w:rsidTr="00F360BB">
        <w:trPr>
          <w:trHeight w:hRule="exact" w:val="36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0B55E" w14:textId="77777777" w:rsidR="004309F1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Other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AA49F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A60ED" w14:textId="77777777" w:rsidR="004309F1" w:rsidRPr="008E7574" w:rsidRDefault="004309F1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001EA4" w:rsidRPr="008E7574" w14:paraId="19747D40" w14:textId="77777777" w:rsidTr="00F360BB">
        <w:trPr>
          <w:trHeight w:hRule="exact" w:val="36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94AAE" w14:textId="77777777" w:rsidR="00001EA4" w:rsidRDefault="00001EA4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2EE5F" w14:textId="77777777" w:rsidR="00001EA4" w:rsidRPr="008E7574" w:rsidRDefault="00001EA4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F816A" w14:textId="77777777" w:rsidR="00001EA4" w:rsidRPr="008E7574" w:rsidRDefault="00001EA4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001EA4" w:rsidRPr="008E7574" w14:paraId="55E10E2A" w14:textId="77777777" w:rsidTr="00F360BB">
        <w:trPr>
          <w:trHeight w:hRule="exact" w:val="36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9C1CF" w14:textId="77777777" w:rsidR="00001EA4" w:rsidRDefault="00001EA4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342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CDFA4" w14:textId="77777777" w:rsidR="00001EA4" w:rsidRPr="008E7574" w:rsidRDefault="00001EA4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90"/>
              <w:rPr>
                <w:rFonts w:ascii="Avenir Book" w:hAnsi="Avenir Book"/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C6E52" w14:textId="77777777" w:rsidR="00001EA4" w:rsidRPr="008E7574" w:rsidRDefault="00001EA4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ind w:left="54" w:right="180"/>
              <w:rPr>
                <w:rFonts w:ascii="Avenir Book" w:hAnsi="Avenir Book"/>
                <w:sz w:val="18"/>
                <w:szCs w:val="18"/>
              </w:rPr>
            </w:pPr>
          </w:p>
        </w:tc>
      </w:tr>
    </w:tbl>
    <w:p w14:paraId="3DDFA716" w14:textId="77777777" w:rsidR="004309F1" w:rsidRDefault="004309F1" w:rsidP="004309F1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line="360" w:lineRule="exact"/>
        <w:ind w:right="900"/>
        <w:rPr>
          <w:rFonts w:ascii="Avenir Book" w:hAnsi="Avenir Book"/>
          <w:color w:val="262626"/>
          <w:position w:val="-2"/>
          <w:sz w:val="20"/>
          <w:u w:color="993333"/>
        </w:rPr>
      </w:pP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  <w:bookmarkStart w:id="0" w:name="_GoBack"/>
      <w:bookmarkEnd w:id="0"/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1EA4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09F1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06B59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F5D93F-22D7-4E90-8CF1-FD6BB6DED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</Words>
  <Characters>564</Characters>
  <Application>Microsoft Office Word</Application>
  <DocSecurity>0</DocSecurity>
  <Lines>4</Lines>
  <Paragraphs>1</Paragraphs>
  <ScaleCrop>false</ScaleCrop>
  <Company>NAR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4</cp:revision>
  <cp:lastPrinted>2015-10-13T16:53:00Z</cp:lastPrinted>
  <dcterms:created xsi:type="dcterms:W3CDTF">2015-10-13T19:50:00Z</dcterms:created>
  <dcterms:modified xsi:type="dcterms:W3CDTF">2015-10-19T19:21:00Z</dcterms:modified>
</cp:coreProperties>
</file>