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C8" w:rsidRDefault="007F79C8">
      <w:pPr>
        <w:pStyle w:val="BodyText2"/>
        <w:rPr>
          <w:rFonts w:ascii="Times New Roman" w:hAnsi="Times New Roman"/>
          <w:b/>
          <w:sz w:val="8"/>
          <w:szCs w:val="8"/>
        </w:rPr>
      </w:pPr>
    </w:p>
    <w:p w:rsidR="00A842D6" w:rsidRPr="007F79C8" w:rsidRDefault="007F79C8" w:rsidP="00214931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842D6" w:rsidRPr="007F79C8">
        <w:rPr>
          <w:b/>
          <w:sz w:val="24"/>
          <w:szCs w:val="24"/>
        </w:rPr>
        <w:t>Form #E-5</w:t>
      </w:r>
      <w:r w:rsidR="00A904DF" w:rsidRPr="007F79C8">
        <w:rPr>
          <w:b/>
          <w:sz w:val="24"/>
          <w:szCs w:val="24"/>
        </w:rPr>
        <w:t>.1</w:t>
      </w:r>
    </w:p>
    <w:p w:rsidR="00A904DF" w:rsidRPr="00214931" w:rsidRDefault="00A904DF" w:rsidP="00A904DF">
      <w:pPr>
        <w:pStyle w:val="BodyText2"/>
        <w:jc w:val="center"/>
        <w:rPr>
          <w:b/>
          <w:sz w:val="24"/>
          <w:szCs w:val="24"/>
        </w:rPr>
      </w:pPr>
      <w:r w:rsidRPr="00214931">
        <w:rPr>
          <w:b/>
          <w:sz w:val="24"/>
          <w:szCs w:val="24"/>
        </w:rPr>
        <w:t>Grievance Committee Report Form</w:t>
      </w:r>
    </w:p>
    <w:p w:rsidR="00A904DF" w:rsidRPr="00214931" w:rsidRDefault="00A904DF" w:rsidP="00A904DF">
      <w:pPr>
        <w:autoSpaceDE w:val="0"/>
        <w:autoSpaceDN w:val="0"/>
        <w:adjustRightInd w:val="0"/>
        <w:jc w:val="center"/>
        <w:rPr>
          <w:rFonts w:ascii="Times" w:hAnsi="Times"/>
          <w:szCs w:val="24"/>
        </w:rPr>
      </w:pPr>
      <w:r w:rsidRPr="00214931">
        <w:rPr>
          <w:rFonts w:ascii="Times" w:hAnsi="Times"/>
          <w:szCs w:val="24"/>
        </w:rPr>
        <w:t>(Return to association when completed)</w:t>
      </w:r>
    </w:p>
    <w:p w:rsidR="00A904DF" w:rsidRPr="007F79C8" w:rsidRDefault="00A904DF" w:rsidP="00A904DF">
      <w:pPr>
        <w:autoSpaceDE w:val="0"/>
        <w:autoSpaceDN w:val="0"/>
        <w:adjustRightInd w:val="0"/>
        <w:rPr>
          <w:rFonts w:ascii="Times" w:hAnsi="Times"/>
          <w:sz w:val="20"/>
        </w:rPr>
      </w:pPr>
    </w:p>
    <w:p w:rsidR="006E1CF3" w:rsidRPr="00214931" w:rsidRDefault="00FC5F3F" w:rsidP="00A904DF">
      <w:pPr>
        <w:autoSpaceDE w:val="0"/>
        <w:autoSpaceDN w:val="0"/>
        <w:adjustRightInd w:val="0"/>
        <w:rPr>
          <w:rFonts w:ascii="Times" w:hAnsi="Times"/>
          <w:sz w:val="20"/>
        </w:rPr>
      </w:pPr>
      <w:r w:rsidRPr="00214931">
        <w:rPr>
          <w:rFonts w:ascii="Times" w:hAnsi="Times"/>
          <w:sz w:val="20"/>
        </w:rPr>
        <w:t>Cas</w:t>
      </w:r>
      <w:r w:rsidR="00145DEB" w:rsidRPr="00214931">
        <w:rPr>
          <w:rFonts w:ascii="Times" w:hAnsi="Times"/>
          <w:sz w:val="20"/>
        </w:rPr>
        <w:t>e #:___________________________   ___________________________________   _______________________________</w:t>
      </w:r>
    </w:p>
    <w:p w:rsidR="00145DEB" w:rsidRPr="00214931" w:rsidRDefault="00145DEB" w:rsidP="00A904DF">
      <w:pPr>
        <w:autoSpaceDE w:val="0"/>
        <w:autoSpaceDN w:val="0"/>
        <w:adjustRightInd w:val="0"/>
        <w:rPr>
          <w:rFonts w:ascii="Times" w:hAnsi="Times"/>
          <w:sz w:val="20"/>
        </w:rPr>
      </w:pPr>
      <w:r w:rsidRPr="00214931">
        <w:rPr>
          <w:rFonts w:ascii="Times" w:hAnsi="Times"/>
          <w:sz w:val="20"/>
        </w:rPr>
        <w:tab/>
      </w:r>
      <w:r w:rsidRPr="00214931">
        <w:rPr>
          <w:rFonts w:ascii="Times" w:hAnsi="Times"/>
          <w:sz w:val="20"/>
        </w:rPr>
        <w:tab/>
      </w:r>
      <w:r w:rsidRPr="00214931">
        <w:rPr>
          <w:rFonts w:ascii="Times" w:hAnsi="Times"/>
          <w:sz w:val="20"/>
        </w:rPr>
        <w:tab/>
      </w:r>
      <w:r w:rsidRPr="00214931">
        <w:rPr>
          <w:rFonts w:ascii="Times" w:hAnsi="Times"/>
          <w:sz w:val="20"/>
        </w:rPr>
        <w:tab/>
      </w:r>
      <w:r w:rsidRPr="00214931">
        <w:rPr>
          <w:rFonts w:ascii="Times" w:hAnsi="Times"/>
          <w:sz w:val="20"/>
        </w:rPr>
        <w:tab/>
      </w:r>
      <w:r w:rsidRPr="00214931">
        <w:rPr>
          <w:rFonts w:ascii="Times" w:hAnsi="Times"/>
          <w:sz w:val="20"/>
        </w:rPr>
        <w:tab/>
      </w:r>
      <w:r w:rsidRPr="00214931">
        <w:rPr>
          <w:rFonts w:ascii="Times" w:hAnsi="Times"/>
          <w:sz w:val="16"/>
          <w:szCs w:val="16"/>
        </w:rPr>
        <w:t>Complainant(s)</w:t>
      </w:r>
      <w:r w:rsidRPr="00214931">
        <w:rPr>
          <w:rFonts w:ascii="Times" w:hAnsi="Times"/>
          <w:sz w:val="16"/>
          <w:szCs w:val="16"/>
        </w:rPr>
        <w:tab/>
      </w:r>
      <w:r w:rsidRPr="00214931">
        <w:rPr>
          <w:rFonts w:ascii="Times" w:hAnsi="Times"/>
          <w:sz w:val="20"/>
        </w:rPr>
        <w:tab/>
      </w:r>
      <w:r w:rsidRPr="00214931">
        <w:rPr>
          <w:rFonts w:ascii="Times" w:hAnsi="Times"/>
          <w:sz w:val="20"/>
        </w:rPr>
        <w:tab/>
      </w:r>
      <w:r w:rsidRPr="00214931">
        <w:rPr>
          <w:rFonts w:ascii="Times" w:hAnsi="Times"/>
          <w:sz w:val="20"/>
        </w:rPr>
        <w:tab/>
      </w:r>
      <w:r w:rsidRPr="00214931">
        <w:rPr>
          <w:rFonts w:ascii="Times" w:hAnsi="Times"/>
          <w:sz w:val="16"/>
          <w:szCs w:val="16"/>
        </w:rPr>
        <w:t>Respondent(s)</w:t>
      </w:r>
    </w:p>
    <w:p w:rsidR="00145DEB" w:rsidRPr="00214931" w:rsidRDefault="00145DEB" w:rsidP="00A904DF">
      <w:pPr>
        <w:autoSpaceDE w:val="0"/>
        <w:autoSpaceDN w:val="0"/>
        <w:adjustRightInd w:val="0"/>
        <w:rPr>
          <w:rFonts w:ascii="Times" w:hAnsi="Times"/>
          <w:sz w:val="20"/>
        </w:rPr>
      </w:pPr>
    </w:p>
    <w:p w:rsidR="00145DEB" w:rsidRPr="00214931" w:rsidRDefault="00145DEB" w:rsidP="00A904DF">
      <w:pPr>
        <w:autoSpaceDE w:val="0"/>
        <w:autoSpaceDN w:val="0"/>
        <w:adjustRightInd w:val="0"/>
        <w:rPr>
          <w:rFonts w:ascii="Times" w:hAnsi="Times"/>
          <w:sz w:val="20"/>
        </w:rPr>
      </w:pPr>
      <w:r w:rsidRPr="00214931">
        <w:rPr>
          <w:rFonts w:ascii="Times" w:hAnsi="Times"/>
          <w:sz w:val="20"/>
        </w:rPr>
        <w:t>On ___________________________</w:t>
      </w:r>
      <w:proofErr w:type="gramStart"/>
      <w:r w:rsidRPr="00214931">
        <w:rPr>
          <w:rFonts w:ascii="Times" w:hAnsi="Times"/>
          <w:sz w:val="20"/>
        </w:rPr>
        <w:t>_</w:t>
      </w:r>
      <w:r w:rsidR="00FC5F3F" w:rsidRPr="00214931">
        <w:rPr>
          <w:rFonts w:ascii="Times" w:hAnsi="Times"/>
          <w:sz w:val="20"/>
        </w:rPr>
        <w:t xml:space="preserve"> </w:t>
      </w:r>
      <w:r w:rsidR="00214931">
        <w:rPr>
          <w:rFonts w:ascii="Times" w:hAnsi="Times"/>
          <w:sz w:val="20"/>
        </w:rPr>
        <w:t>,</w:t>
      </w:r>
      <w:proofErr w:type="gramEnd"/>
      <w:r w:rsidR="00214931">
        <w:rPr>
          <w:rFonts w:ascii="Times" w:hAnsi="Times"/>
          <w:sz w:val="20"/>
        </w:rPr>
        <w:t xml:space="preserve"> the ___</w:t>
      </w:r>
      <w:r w:rsidRPr="00214931">
        <w:rPr>
          <w:rFonts w:ascii="Times" w:hAnsi="Times"/>
          <w:sz w:val="20"/>
        </w:rPr>
        <w:t>_______________________________________________________________</w:t>
      </w:r>
    </w:p>
    <w:p w:rsidR="00145DEB" w:rsidRPr="006E02F6" w:rsidRDefault="00145DEB" w:rsidP="00A904DF">
      <w:pPr>
        <w:autoSpaceDE w:val="0"/>
        <w:autoSpaceDN w:val="0"/>
        <w:adjustRightInd w:val="0"/>
        <w:rPr>
          <w:rFonts w:ascii="Times" w:hAnsi="Times"/>
          <w:sz w:val="18"/>
          <w:szCs w:val="18"/>
        </w:rPr>
      </w:pPr>
      <w:r w:rsidRPr="006E02F6">
        <w:rPr>
          <w:rFonts w:ascii="Times" w:hAnsi="Times"/>
          <w:sz w:val="18"/>
          <w:szCs w:val="18"/>
        </w:rPr>
        <w:tab/>
      </w:r>
      <w:r w:rsidRPr="00214931">
        <w:rPr>
          <w:rFonts w:ascii="Times" w:hAnsi="Times"/>
          <w:sz w:val="16"/>
          <w:szCs w:val="16"/>
        </w:rPr>
        <w:t>Date</w:t>
      </w:r>
      <w:r w:rsidRPr="006E02F6">
        <w:rPr>
          <w:rFonts w:ascii="Times" w:hAnsi="Times"/>
          <w:sz w:val="18"/>
          <w:szCs w:val="18"/>
        </w:rPr>
        <w:tab/>
      </w:r>
      <w:r w:rsidRPr="006E02F6">
        <w:rPr>
          <w:rFonts w:ascii="Times" w:hAnsi="Times"/>
          <w:sz w:val="18"/>
          <w:szCs w:val="18"/>
        </w:rPr>
        <w:tab/>
      </w:r>
      <w:r w:rsidRPr="006E02F6">
        <w:rPr>
          <w:rFonts w:ascii="Times" w:hAnsi="Times"/>
          <w:sz w:val="18"/>
          <w:szCs w:val="18"/>
        </w:rPr>
        <w:tab/>
      </w:r>
      <w:r w:rsidRPr="006E02F6">
        <w:rPr>
          <w:rFonts w:ascii="Times" w:hAnsi="Times"/>
          <w:sz w:val="18"/>
          <w:szCs w:val="18"/>
        </w:rPr>
        <w:tab/>
      </w:r>
      <w:r w:rsidRPr="006E02F6">
        <w:rPr>
          <w:rFonts w:ascii="Times" w:hAnsi="Times"/>
          <w:sz w:val="18"/>
          <w:szCs w:val="18"/>
        </w:rPr>
        <w:tab/>
      </w:r>
      <w:r w:rsidRPr="006E02F6">
        <w:rPr>
          <w:rFonts w:ascii="Times" w:hAnsi="Times"/>
          <w:sz w:val="18"/>
          <w:szCs w:val="18"/>
        </w:rPr>
        <w:tab/>
      </w:r>
      <w:r w:rsidRPr="006E02F6">
        <w:rPr>
          <w:rFonts w:ascii="Times" w:hAnsi="Times"/>
          <w:sz w:val="18"/>
          <w:szCs w:val="18"/>
        </w:rPr>
        <w:tab/>
      </w:r>
      <w:r w:rsidRPr="00214931">
        <w:rPr>
          <w:rFonts w:ascii="Times" w:hAnsi="Times"/>
          <w:sz w:val="16"/>
          <w:szCs w:val="16"/>
        </w:rPr>
        <w:t>Name of Board</w:t>
      </w:r>
    </w:p>
    <w:p w:rsidR="006E1CF3" w:rsidRPr="006E02F6" w:rsidRDefault="006E1CF3" w:rsidP="00A904DF">
      <w:pPr>
        <w:autoSpaceDE w:val="0"/>
        <w:autoSpaceDN w:val="0"/>
        <w:adjustRightInd w:val="0"/>
        <w:rPr>
          <w:rFonts w:ascii="Times" w:hAnsi="Times"/>
          <w:sz w:val="18"/>
          <w:szCs w:val="18"/>
        </w:rPr>
      </w:pPr>
    </w:p>
    <w:p w:rsidR="00FC5F3F" w:rsidRPr="00214931" w:rsidRDefault="00A904DF" w:rsidP="00EC26E3">
      <w:pPr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 w:rsidRPr="00214931">
        <w:rPr>
          <w:rFonts w:ascii="Times" w:hAnsi="Times"/>
          <w:sz w:val="20"/>
        </w:rPr>
        <w:t>Grievance Co</w:t>
      </w:r>
      <w:r w:rsidR="00FC5F3F" w:rsidRPr="00214931">
        <w:rPr>
          <w:rFonts w:ascii="Times" w:hAnsi="Times"/>
          <w:sz w:val="20"/>
        </w:rPr>
        <w:t>mmittee met to review the above-referenced matter</w:t>
      </w:r>
      <w:r w:rsidRPr="00214931">
        <w:rPr>
          <w:rFonts w:ascii="Times" w:hAnsi="Times"/>
          <w:sz w:val="20"/>
        </w:rPr>
        <w:t xml:space="preserve"> which is </w:t>
      </w:r>
      <w:proofErr w:type="gramStart"/>
      <w:r w:rsidRPr="00214931">
        <w:rPr>
          <w:rFonts w:ascii="Times" w:hAnsi="Times"/>
          <w:sz w:val="20"/>
        </w:rPr>
        <w:t>a(</w:t>
      </w:r>
      <w:proofErr w:type="gramEnd"/>
      <w:r w:rsidRPr="00214931">
        <w:rPr>
          <w:rFonts w:ascii="Times" w:hAnsi="Times"/>
          <w:sz w:val="20"/>
        </w:rPr>
        <w:t>n)</w:t>
      </w:r>
      <w:r w:rsidR="00145DEB" w:rsidRPr="00214931">
        <w:rPr>
          <w:rFonts w:ascii="Times" w:hAnsi="Times"/>
          <w:sz w:val="20"/>
        </w:rPr>
        <w:t xml:space="preserve"> </w:t>
      </w:r>
      <w:r w:rsidR="00145DEB" w:rsidRPr="00214931">
        <w:rPr>
          <w:rFonts w:ascii="Times" w:hAnsi="Times"/>
          <w:sz w:val="22"/>
          <w:szCs w:val="22"/>
        </w:rPr>
        <w:sym w:font="Wingdings" w:char="F072"/>
      </w:r>
      <w:r w:rsidRPr="00214931">
        <w:rPr>
          <w:rFonts w:ascii="Times" w:hAnsi="Times"/>
          <w:sz w:val="20"/>
        </w:rPr>
        <w:t xml:space="preserve"> Request for Arbitration</w:t>
      </w:r>
      <w:r w:rsidR="00C518A5" w:rsidRPr="00214931">
        <w:rPr>
          <w:rFonts w:ascii="Times" w:hAnsi="Times"/>
          <w:sz w:val="20"/>
        </w:rPr>
        <w:t xml:space="preserve"> </w:t>
      </w:r>
      <w:r w:rsidR="00145DEB" w:rsidRPr="00214931">
        <w:rPr>
          <w:rFonts w:ascii="Times" w:hAnsi="Times"/>
          <w:sz w:val="22"/>
          <w:szCs w:val="22"/>
        </w:rPr>
        <w:sym w:font="Wingdings" w:char="F072"/>
      </w:r>
      <w:r w:rsidRPr="00214931">
        <w:rPr>
          <w:rFonts w:ascii="Times" w:hAnsi="Times"/>
          <w:sz w:val="20"/>
        </w:rPr>
        <w:t xml:space="preserve"> Ethics Complaint</w:t>
      </w:r>
      <w:r w:rsidR="00C518A5" w:rsidRPr="00214931">
        <w:rPr>
          <w:rFonts w:ascii="Times" w:hAnsi="Times"/>
          <w:sz w:val="20"/>
        </w:rPr>
        <w:t xml:space="preserve"> </w:t>
      </w:r>
    </w:p>
    <w:p w:rsidR="00A904DF" w:rsidRPr="00214931" w:rsidRDefault="00A904DF" w:rsidP="00EC26E3">
      <w:pPr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 w:rsidRPr="00214931">
        <w:rPr>
          <w:rFonts w:ascii="Times" w:hAnsi="Times"/>
          <w:sz w:val="20"/>
        </w:rPr>
        <w:t>As a result of that meeting, the Grievance Committee recommends the following action.</w:t>
      </w:r>
    </w:p>
    <w:p w:rsidR="00C518A5" w:rsidRPr="006E02F6" w:rsidRDefault="00C518A5" w:rsidP="00A904DF">
      <w:pPr>
        <w:autoSpaceDE w:val="0"/>
        <w:autoSpaceDN w:val="0"/>
        <w:adjustRightInd w:val="0"/>
        <w:rPr>
          <w:rFonts w:ascii="Times" w:hAnsi="Times"/>
          <w:b/>
          <w:bCs/>
          <w:sz w:val="18"/>
          <w:szCs w:val="18"/>
        </w:rPr>
      </w:pPr>
    </w:p>
    <w:p w:rsidR="008C0CE3" w:rsidRPr="00214931" w:rsidRDefault="00A904DF" w:rsidP="008C0CE3">
      <w:pPr>
        <w:autoSpaceDE w:val="0"/>
        <w:autoSpaceDN w:val="0"/>
        <w:adjustRightInd w:val="0"/>
        <w:jc w:val="center"/>
        <w:rPr>
          <w:rFonts w:ascii="Times" w:hAnsi="Times"/>
          <w:b/>
          <w:bCs/>
          <w:szCs w:val="24"/>
        </w:rPr>
      </w:pPr>
      <w:r w:rsidRPr="00214931">
        <w:rPr>
          <w:rFonts w:ascii="Times" w:hAnsi="Times"/>
          <w:b/>
          <w:bCs/>
          <w:szCs w:val="24"/>
        </w:rPr>
        <w:t>Arbitration Request</w:t>
      </w:r>
    </w:p>
    <w:p w:rsidR="008C0CE3" w:rsidRPr="006E02F6" w:rsidRDefault="008C0CE3" w:rsidP="008C0CE3">
      <w:pPr>
        <w:autoSpaceDE w:val="0"/>
        <w:autoSpaceDN w:val="0"/>
        <w:adjustRightInd w:val="0"/>
        <w:jc w:val="center"/>
        <w:rPr>
          <w:rFonts w:ascii="Times" w:hAnsi="Times"/>
          <w:sz w:val="18"/>
          <w:szCs w:val="18"/>
        </w:rPr>
      </w:pPr>
    </w:p>
    <w:p w:rsidR="00214931" w:rsidRDefault="00145DEB" w:rsidP="00466A53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 w:rsidRPr="006E02F6">
        <w:rPr>
          <w:rFonts w:ascii="Times" w:hAnsi="Times"/>
          <w:sz w:val="22"/>
          <w:szCs w:val="22"/>
        </w:rPr>
        <w:sym w:font="Wingdings" w:char="F072"/>
      </w:r>
      <w:r w:rsidRPr="006E02F6">
        <w:rPr>
          <w:rFonts w:ascii="Times" w:hAnsi="Times"/>
          <w:sz w:val="18"/>
          <w:szCs w:val="18"/>
        </w:rPr>
        <w:t xml:space="preserve"> </w:t>
      </w:r>
      <w:r w:rsidR="006E02F6">
        <w:rPr>
          <w:rFonts w:ascii="Times" w:hAnsi="Times"/>
          <w:sz w:val="18"/>
          <w:szCs w:val="18"/>
        </w:rPr>
        <w:t xml:space="preserve">   </w:t>
      </w:r>
      <w:r w:rsidR="00A904DF" w:rsidRPr="00214931">
        <w:rPr>
          <w:rFonts w:ascii="Times" w:hAnsi="Times"/>
          <w:sz w:val="20"/>
        </w:rPr>
        <w:t xml:space="preserve">The </w:t>
      </w:r>
      <w:r w:rsidR="00FC5F3F" w:rsidRPr="00214931">
        <w:rPr>
          <w:rFonts w:ascii="Times" w:hAnsi="Times"/>
          <w:sz w:val="20"/>
        </w:rPr>
        <w:t>arbitration request</w:t>
      </w:r>
      <w:r w:rsidR="00A904DF" w:rsidRPr="00214931">
        <w:rPr>
          <w:rFonts w:ascii="Times" w:hAnsi="Times"/>
          <w:sz w:val="20"/>
        </w:rPr>
        <w:t xml:space="preserve"> is a matter for mandatory arbitration and shall be forwarde</w:t>
      </w:r>
      <w:r w:rsidR="0098597B" w:rsidRPr="00214931">
        <w:rPr>
          <w:rFonts w:ascii="Times" w:hAnsi="Times"/>
          <w:sz w:val="20"/>
        </w:rPr>
        <w:t>d to the Professional Standards</w:t>
      </w:r>
      <w:r w:rsidR="00EC26E3" w:rsidRPr="00214931">
        <w:rPr>
          <w:rFonts w:ascii="Times" w:hAnsi="Times"/>
          <w:sz w:val="20"/>
        </w:rPr>
        <w:t xml:space="preserve"> </w:t>
      </w:r>
    </w:p>
    <w:p w:rsidR="00A904DF" w:rsidRPr="00214931" w:rsidRDefault="00214931" w:rsidP="00466A53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A904DF" w:rsidRPr="00214931">
        <w:rPr>
          <w:rFonts w:ascii="Times" w:hAnsi="Times"/>
          <w:sz w:val="20"/>
        </w:rPr>
        <w:t>Committee for</w:t>
      </w:r>
      <w:r w:rsidR="008C0CE3" w:rsidRPr="00214931">
        <w:rPr>
          <w:rFonts w:ascii="Times" w:hAnsi="Times"/>
          <w:sz w:val="20"/>
        </w:rPr>
        <w:t xml:space="preserve"> </w:t>
      </w:r>
      <w:r w:rsidR="00A904DF" w:rsidRPr="00214931">
        <w:rPr>
          <w:rFonts w:ascii="Times" w:hAnsi="Times"/>
          <w:sz w:val="20"/>
        </w:rPr>
        <w:t>a hearing.</w:t>
      </w:r>
    </w:p>
    <w:p w:rsidR="008C0CE3" w:rsidRPr="006E02F6" w:rsidRDefault="008C0CE3" w:rsidP="00EC26E3">
      <w:pPr>
        <w:tabs>
          <w:tab w:val="left" w:pos="432"/>
        </w:tabs>
        <w:autoSpaceDE w:val="0"/>
        <w:autoSpaceDN w:val="0"/>
        <w:adjustRightInd w:val="0"/>
        <w:ind w:left="360"/>
        <w:rPr>
          <w:rFonts w:ascii="Times" w:hAnsi="Times"/>
          <w:sz w:val="18"/>
          <w:szCs w:val="18"/>
        </w:rPr>
      </w:pPr>
    </w:p>
    <w:p w:rsidR="00214931" w:rsidRDefault="00145DEB" w:rsidP="00466A53">
      <w:pPr>
        <w:tabs>
          <w:tab w:val="left" w:leader="dot" w:pos="0"/>
          <w:tab w:val="left" w:pos="360"/>
        </w:tabs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 w:rsidRPr="006E02F6">
        <w:rPr>
          <w:rFonts w:ascii="Times" w:hAnsi="Times"/>
          <w:sz w:val="22"/>
          <w:szCs w:val="22"/>
        </w:rPr>
        <w:sym w:font="Wingdings" w:char="F072"/>
      </w:r>
      <w:r w:rsidR="00466A53" w:rsidRPr="006E02F6">
        <w:rPr>
          <w:rFonts w:ascii="Times" w:hAnsi="Times"/>
          <w:sz w:val="18"/>
          <w:szCs w:val="18"/>
        </w:rPr>
        <w:tab/>
      </w:r>
      <w:r w:rsidR="00A904DF" w:rsidRPr="00214931">
        <w:rPr>
          <w:rFonts w:ascii="Times" w:hAnsi="Times"/>
          <w:sz w:val="20"/>
        </w:rPr>
        <w:t xml:space="preserve">The arbitration request is a matter for voluntary arbitration and shall be forwarded to the Professional Standards </w:t>
      </w:r>
    </w:p>
    <w:p w:rsidR="00A904DF" w:rsidRPr="00214931" w:rsidRDefault="00214931" w:rsidP="00466A53">
      <w:pPr>
        <w:tabs>
          <w:tab w:val="left" w:leader="dot" w:pos="0"/>
          <w:tab w:val="left" w:pos="360"/>
        </w:tabs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A904DF" w:rsidRPr="00214931">
        <w:rPr>
          <w:rFonts w:ascii="Times" w:hAnsi="Times"/>
          <w:sz w:val="20"/>
        </w:rPr>
        <w:t>Committee for</w:t>
      </w:r>
      <w:r w:rsidR="008C0CE3" w:rsidRPr="00214931">
        <w:rPr>
          <w:rFonts w:ascii="Times" w:hAnsi="Times"/>
          <w:sz w:val="20"/>
        </w:rPr>
        <w:t xml:space="preserve"> </w:t>
      </w:r>
      <w:r w:rsidR="00A904DF" w:rsidRPr="00214931">
        <w:rPr>
          <w:rFonts w:ascii="Times" w:hAnsi="Times"/>
          <w:sz w:val="20"/>
        </w:rPr>
        <w:t xml:space="preserve">a </w:t>
      </w:r>
      <w:proofErr w:type="gramStart"/>
      <w:r w:rsidR="00A904DF" w:rsidRPr="00214931">
        <w:rPr>
          <w:rFonts w:ascii="Times" w:hAnsi="Times"/>
          <w:sz w:val="20"/>
        </w:rPr>
        <w:t>hearing,</w:t>
      </w:r>
      <w:proofErr w:type="gramEnd"/>
      <w:r w:rsidR="00A904DF" w:rsidRPr="00214931">
        <w:rPr>
          <w:rFonts w:ascii="Times" w:hAnsi="Times"/>
          <w:sz w:val="20"/>
        </w:rPr>
        <w:t xml:space="preserve"> provided that all parties agree.</w:t>
      </w:r>
    </w:p>
    <w:p w:rsidR="00354820" w:rsidRPr="006E02F6" w:rsidRDefault="00354820" w:rsidP="00A904DF">
      <w:pPr>
        <w:autoSpaceDE w:val="0"/>
        <w:autoSpaceDN w:val="0"/>
        <w:adjustRightInd w:val="0"/>
        <w:rPr>
          <w:rFonts w:ascii="Times" w:hAnsi="Times"/>
          <w:sz w:val="18"/>
          <w:szCs w:val="18"/>
        </w:rPr>
      </w:pPr>
    </w:p>
    <w:p w:rsidR="00A904DF" w:rsidRPr="006E02F6" w:rsidRDefault="00145DEB" w:rsidP="00241089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" w:hAnsi="Times"/>
          <w:sz w:val="18"/>
          <w:szCs w:val="18"/>
        </w:rPr>
      </w:pPr>
      <w:r w:rsidRPr="006E02F6">
        <w:rPr>
          <w:rFonts w:ascii="Times" w:hAnsi="Times"/>
          <w:sz w:val="22"/>
          <w:szCs w:val="22"/>
        </w:rPr>
        <w:sym w:font="Wingdings" w:char="F072"/>
      </w:r>
      <w:r w:rsidR="00466A53" w:rsidRPr="006E02F6">
        <w:rPr>
          <w:rFonts w:ascii="Times" w:hAnsi="Times"/>
          <w:sz w:val="18"/>
          <w:szCs w:val="18"/>
        </w:rPr>
        <w:tab/>
      </w:r>
      <w:r w:rsidR="00A904DF" w:rsidRPr="00214931">
        <w:rPr>
          <w:rFonts w:ascii="Times" w:hAnsi="Times"/>
          <w:sz w:val="20"/>
        </w:rPr>
        <w:t>The arbitration request is not a matter for arbitration and the Grievance Committee dismisses the request. The complainant has</w:t>
      </w:r>
      <w:r w:rsidR="00354820" w:rsidRPr="00214931">
        <w:rPr>
          <w:rFonts w:ascii="Times" w:hAnsi="Times"/>
          <w:sz w:val="20"/>
        </w:rPr>
        <w:t xml:space="preserve"> </w:t>
      </w:r>
      <w:r w:rsidR="00A904DF" w:rsidRPr="00214931">
        <w:rPr>
          <w:rFonts w:ascii="Times" w:hAnsi="Times"/>
          <w:sz w:val="20"/>
        </w:rPr>
        <w:t xml:space="preserve">the right to appeal the dismissal to the Board of Directors within 20 days from the date that staff </w:t>
      </w:r>
      <w:r w:rsidR="00FC5F3F" w:rsidRPr="00214931">
        <w:rPr>
          <w:rFonts w:ascii="Times" w:hAnsi="Times"/>
          <w:sz w:val="20"/>
        </w:rPr>
        <w:t>transmits</w:t>
      </w:r>
      <w:r w:rsidR="00A904DF" w:rsidRPr="00214931">
        <w:rPr>
          <w:rFonts w:ascii="Times" w:hAnsi="Times"/>
          <w:sz w:val="20"/>
        </w:rPr>
        <w:t xml:space="preserve"> the dismissal notice.</w:t>
      </w:r>
    </w:p>
    <w:p w:rsidR="00354820" w:rsidRPr="006E02F6" w:rsidRDefault="00354820" w:rsidP="00354820">
      <w:pPr>
        <w:autoSpaceDE w:val="0"/>
        <w:autoSpaceDN w:val="0"/>
        <w:adjustRightInd w:val="0"/>
        <w:rPr>
          <w:rFonts w:ascii="Times" w:hAnsi="Times"/>
          <w:sz w:val="18"/>
          <w:szCs w:val="18"/>
        </w:rPr>
      </w:pPr>
    </w:p>
    <w:p w:rsidR="006E02F6" w:rsidRDefault="00A904DF" w:rsidP="00EC26E3">
      <w:pPr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 w:rsidRPr="00214931">
        <w:rPr>
          <w:rFonts w:ascii="Times" w:hAnsi="Times"/>
          <w:i/>
          <w:iCs/>
          <w:sz w:val="20"/>
        </w:rPr>
        <w:t>Reason for dismissal:</w:t>
      </w:r>
      <w:r w:rsidR="003177E5" w:rsidRPr="006E02F6">
        <w:rPr>
          <w:rFonts w:ascii="Times" w:hAnsi="Times"/>
          <w:i/>
          <w:iCs/>
          <w:sz w:val="18"/>
          <w:szCs w:val="18"/>
        </w:rPr>
        <w:t xml:space="preserve">   </w:t>
      </w:r>
      <w:r w:rsidRPr="006E02F6">
        <w:rPr>
          <w:rFonts w:ascii="Times" w:hAnsi="Times"/>
          <w:i/>
          <w:iCs/>
          <w:sz w:val="22"/>
          <w:szCs w:val="22"/>
        </w:rPr>
        <w:t xml:space="preserve"> </w:t>
      </w:r>
      <w:r w:rsidR="00145DEB" w:rsidRPr="006E02F6">
        <w:rPr>
          <w:rFonts w:ascii="Times" w:hAnsi="Times"/>
          <w:sz w:val="22"/>
          <w:szCs w:val="22"/>
        </w:rPr>
        <w:sym w:font="Wingdings" w:char="F072"/>
      </w:r>
      <w:r w:rsidR="00FC5F3F" w:rsidRPr="006E02F6">
        <w:rPr>
          <w:rFonts w:ascii="Times" w:hAnsi="Times"/>
          <w:sz w:val="18"/>
          <w:szCs w:val="18"/>
        </w:rPr>
        <w:t xml:space="preserve">  </w:t>
      </w:r>
      <w:r w:rsidRPr="00214931">
        <w:rPr>
          <w:rFonts w:ascii="Times" w:hAnsi="Times"/>
          <w:sz w:val="20"/>
        </w:rPr>
        <w:t>not timely filed</w:t>
      </w:r>
      <w:r w:rsidR="00145DEB" w:rsidRPr="006E02F6">
        <w:rPr>
          <w:rFonts w:ascii="Times" w:hAnsi="Times"/>
          <w:sz w:val="18"/>
          <w:szCs w:val="18"/>
        </w:rPr>
        <w:t xml:space="preserve"> </w:t>
      </w:r>
      <w:r w:rsidR="003177E5" w:rsidRPr="006E02F6">
        <w:rPr>
          <w:rFonts w:ascii="Times" w:hAnsi="Times"/>
          <w:sz w:val="18"/>
          <w:szCs w:val="18"/>
        </w:rPr>
        <w:t xml:space="preserve">   </w:t>
      </w:r>
      <w:r w:rsidR="0021387F" w:rsidRPr="006E02F6">
        <w:rPr>
          <w:rFonts w:ascii="Times" w:hAnsi="Times"/>
          <w:sz w:val="18"/>
          <w:szCs w:val="18"/>
        </w:rPr>
        <w:t xml:space="preserve"> </w:t>
      </w:r>
      <w:r w:rsidR="00145DEB" w:rsidRPr="006E02F6">
        <w:rPr>
          <w:rFonts w:ascii="Times" w:hAnsi="Times"/>
          <w:sz w:val="22"/>
          <w:szCs w:val="22"/>
        </w:rPr>
        <w:sym w:font="Wingdings" w:char="F072"/>
      </w:r>
      <w:r w:rsidR="0021387F" w:rsidRPr="006E02F6">
        <w:rPr>
          <w:rFonts w:ascii="Times" w:hAnsi="Times"/>
          <w:sz w:val="18"/>
          <w:szCs w:val="18"/>
        </w:rPr>
        <w:t xml:space="preserve">  </w:t>
      </w:r>
      <w:r w:rsidRPr="00214931">
        <w:rPr>
          <w:rFonts w:ascii="Times" w:hAnsi="Times"/>
          <w:sz w:val="20"/>
        </w:rPr>
        <w:t xml:space="preserve">not </w:t>
      </w:r>
      <w:proofErr w:type="spellStart"/>
      <w:r w:rsidRPr="00214931">
        <w:rPr>
          <w:rFonts w:ascii="Times" w:hAnsi="Times"/>
          <w:sz w:val="20"/>
        </w:rPr>
        <w:t>arbitrable</w:t>
      </w:r>
      <w:proofErr w:type="spellEnd"/>
      <w:r w:rsidR="0021387F" w:rsidRPr="006E02F6">
        <w:rPr>
          <w:rFonts w:ascii="Times" w:hAnsi="Times"/>
          <w:sz w:val="18"/>
          <w:szCs w:val="18"/>
        </w:rPr>
        <w:t xml:space="preserve"> </w:t>
      </w:r>
      <w:r w:rsidR="003177E5" w:rsidRPr="006E02F6">
        <w:rPr>
          <w:rFonts w:ascii="Times" w:hAnsi="Times"/>
          <w:sz w:val="18"/>
          <w:szCs w:val="18"/>
        </w:rPr>
        <w:t xml:space="preserve">   </w:t>
      </w:r>
      <w:r w:rsidR="0021387F" w:rsidRPr="006E02F6">
        <w:rPr>
          <w:rFonts w:ascii="Times" w:hAnsi="Times"/>
          <w:sz w:val="18"/>
          <w:szCs w:val="18"/>
        </w:rPr>
        <w:t xml:space="preserve"> </w:t>
      </w:r>
      <w:r w:rsidR="00145DEB" w:rsidRPr="006E02F6">
        <w:rPr>
          <w:rFonts w:ascii="Times" w:hAnsi="Times"/>
          <w:sz w:val="22"/>
          <w:szCs w:val="22"/>
        </w:rPr>
        <w:sym w:font="Wingdings" w:char="F072"/>
      </w:r>
      <w:r w:rsidR="0021387F" w:rsidRPr="006E02F6">
        <w:rPr>
          <w:rFonts w:ascii="Times" w:hAnsi="Times"/>
          <w:sz w:val="18"/>
          <w:szCs w:val="18"/>
        </w:rPr>
        <w:t xml:space="preserve"> </w:t>
      </w:r>
      <w:r w:rsidRPr="006E02F6">
        <w:rPr>
          <w:rFonts w:ascii="Times" w:hAnsi="Times"/>
          <w:sz w:val="18"/>
          <w:szCs w:val="18"/>
        </w:rPr>
        <w:t xml:space="preserve"> </w:t>
      </w:r>
      <w:r w:rsidRPr="00214931">
        <w:rPr>
          <w:rFonts w:ascii="Times" w:hAnsi="Times"/>
          <w:sz w:val="20"/>
        </w:rPr>
        <w:t>board does not have jurisdiction</w:t>
      </w:r>
    </w:p>
    <w:p w:rsidR="00214931" w:rsidRPr="006E02F6" w:rsidRDefault="00214931" w:rsidP="00EC26E3">
      <w:pPr>
        <w:autoSpaceDE w:val="0"/>
        <w:autoSpaceDN w:val="0"/>
        <w:adjustRightInd w:val="0"/>
        <w:jc w:val="both"/>
        <w:rPr>
          <w:rFonts w:ascii="Times" w:hAnsi="Times"/>
          <w:sz w:val="18"/>
          <w:szCs w:val="18"/>
        </w:rPr>
      </w:pPr>
    </w:p>
    <w:p w:rsidR="00A904DF" w:rsidRPr="006E02F6" w:rsidRDefault="00145DEB" w:rsidP="00EC26E3">
      <w:pPr>
        <w:autoSpaceDE w:val="0"/>
        <w:autoSpaceDN w:val="0"/>
        <w:adjustRightInd w:val="0"/>
        <w:jc w:val="both"/>
        <w:rPr>
          <w:rFonts w:ascii="Times" w:hAnsi="Times"/>
          <w:sz w:val="18"/>
          <w:szCs w:val="18"/>
        </w:rPr>
      </w:pPr>
      <w:r w:rsidRPr="006E02F6">
        <w:rPr>
          <w:rFonts w:ascii="Times" w:hAnsi="Times"/>
          <w:sz w:val="22"/>
          <w:szCs w:val="22"/>
        </w:rPr>
        <w:sym w:font="Wingdings" w:char="F072"/>
      </w:r>
      <w:proofErr w:type="gramStart"/>
      <w:r w:rsidR="00A904DF" w:rsidRPr="00214931">
        <w:rPr>
          <w:rFonts w:ascii="Times" w:hAnsi="Times"/>
          <w:sz w:val="20"/>
        </w:rPr>
        <w:t>other</w:t>
      </w:r>
      <w:proofErr w:type="gramEnd"/>
      <w:r w:rsidR="00D52C38" w:rsidRPr="00214931">
        <w:rPr>
          <w:rFonts w:ascii="Times" w:hAnsi="Times"/>
          <w:sz w:val="20"/>
        </w:rPr>
        <w:t xml:space="preserve"> </w:t>
      </w:r>
      <w:r w:rsidR="00D52C38" w:rsidRPr="00214931">
        <w:rPr>
          <w:rFonts w:ascii="Times" w:hAnsi="Times"/>
          <w:i/>
          <w:sz w:val="20"/>
        </w:rPr>
        <w:t>(explain)</w:t>
      </w:r>
      <w:r w:rsidR="00A904DF" w:rsidRPr="00214931">
        <w:rPr>
          <w:rFonts w:ascii="Times" w:hAnsi="Times"/>
          <w:sz w:val="20"/>
        </w:rPr>
        <w:t xml:space="preserve"> </w:t>
      </w:r>
      <w:r w:rsidR="003177E5" w:rsidRPr="00214931">
        <w:rPr>
          <w:rFonts w:ascii="Times" w:hAnsi="Times"/>
          <w:sz w:val="20"/>
        </w:rPr>
        <w:t>_______________________________________________________________________________________</w:t>
      </w:r>
    </w:p>
    <w:p w:rsidR="00354820" w:rsidRPr="006E02F6" w:rsidRDefault="00354820" w:rsidP="00A904DF">
      <w:pPr>
        <w:autoSpaceDE w:val="0"/>
        <w:autoSpaceDN w:val="0"/>
        <w:adjustRightInd w:val="0"/>
        <w:rPr>
          <w:rFonts w:ascii="Times" w:hAnsi="Times"/>
          <w:b/>
          <w:bCs/>
          <w:sz w:val="18"/>
          <w:szCs w:val="18"/>
        </w:rPr>
      </w:pPr>
    </w:p>
    <w:p w:rsidR="00A904DF" w:rsidRPr="00214931" w:rsidRDefault="00A904DF" w:rsidP="00BF2210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" w:hAnsi="Times"/>
          <w:b/>
          <w:bCs/>
          <w:szCs w:val="24"/>
        </w:rPr>
      </w:pPr>
      <w:r w:rsidRPr="00214931">
        <w:rPr>
          <w:rFonts w:ascii="Times" w:hAnsi="Times"/>
          <w:b/>
          <w:bCs/>
          <w:szCs w:val="24"/>
        </w:rPr>
        <w:t>Ethics Complaint</w:t>
      </w:r>
    </w:p>
    <w:p w:rsidR="00354820" w:rsidRPr="006E02F6" w:rsidRDefault="00354820" w:rsidP="00354820">
      <w:pPr>
        <w:autoSpaceDE w:val="0"/>
        <w:autoSpaceDN w:val="0"/>
        <w:adjustRightInd w:val="0"/>
        <w:jc w:val="center"/>
        <w:rPr>
          <w:rFonts w:ascii="Times" w:hAnsi="Times"/>
          <w:b/>
          <w:bCs/>
          <w:sz w:val="18"/>
          <w:szCs w:val="18"/>
        </w:rPr>
      </w:pPr>
    </w:p>
    <w:p w:rsidR="0016730F" w:rsidRDefault="00145DEB" w:rsidP="00466A53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 w:rsidRPr="006E02F6">
        <w:rPr>
          <w:rFonts w:ascii="Times" w:hAnsi="Times"/>
          <w:sz w:val="22"/>
          <w:szCs w:val="22"/>
        </w:rPr>
        <w:sym w:font="Wingdings" w:char="F072"/>
      </w:r>
      <w:r w:rsidR="00466A53" w:rsidRPr="006E02F6">
        <w:rPr>
          <w:rFonts w:ascii="Times" w:hAnsi="Times"/>
          <w:sz w:val="18"/>
          <w:szCs w:val="18"/>
        </w:rPr>
        <w:tab/>
      </w:r>
      <w:r w:rsidR="00A904DF" w:rsidRPr="0016730F">
        <w:rPr>
          <w:rFonts w:ascii="Times" w:hAnsi="Times"/>
          <w:sz w:val="20"/>
        </w:rPr>
        <w:t xml:space="preserve">The complaint, if taken as true on its face, constitutes potentially unethical conduct and will be forwarded to the </w:t>
      </w:r>
      <w:r w:rsidR="0021387F" w:rsidRPr="0016730F">
        <w:rPr>
          <w:rFonts w:ascii="Times" w:hAnsi="Times"/>
          <w:sz w:val="20"/>
        </w:rPr>
        <w:t xml:space="preserve">  </w:t>
      </w:r>
    </w:p>
    <w:p w:rsidR="00A904DF" w:rsidRPr="0016730F" w:rsidRDefault="0016730F" w:rsidP="00466A53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A904DF" w:rsidRPr="0016730F">
        <w:rPr>
          <w:rFonts w:ascii="Times" w:hAnsi="Times"/>
          <w:sz w:val="20"/>
        </w:rPr>
        <w:t>Professional</w:t>
      </w:r>
      <w:r w:rsidR="00354820" w:rsidRPr="0016730F">
        <w:rPr>
          <w:rFonts w:ascii="Times" w:hAnsi="Times"/>
          <w:sz w:val="20"/>
        </w:rPr>
        <w:t xml:space="preserve"> </w:t>
      </w:r>
      <w:r w:rsidR="00A904DF" w:rsidRPr="0016730F">
        <w:rPr>
          <w:rFonts w:ascii="Times" w:hAnsi="Times"/>
          <w:sz w:val="20"/>
        </w:rPr>
        <w:t>Standards Committee for a hearing.</w:t>
      </w:r>
      <w:r w:rsidR="00B126F7" w:rsidRPr="0016730F">
        <w:rPr>
          <w:rFonts w:ascii="Times" w:hAnsi="Times"/>
          <w:sz w:val="20"/>
        </w:rPr>
        <w:t xml:space="preserve">  Articles originally charged</w:t>
      </w:r>
      <w:proofErr w:type="gramStart"/>
      <w:r w:rsidR="00B126F7" w:rsidRPr="0016730F">
        <w:rPr>
          <w:rFonts w:ascii="Times" w:hAnsi="Times"/>
          <w:sz w:val="20"/>
        </w:rPr>
        <w:t>:_</w:t>
      </w:r>
      <w:proofErr w:type="gramEnd"/>
      <w:r w:rsidR="00B126F7" w:rsidRPr="0016730F">
        <w:rPr>
          <w:rFonts w:ascii="Times" w:hAnsi="Times"/>
          <w:sz w:val="20"/>
        </w:rPr>
        <w:t>________________________</w:t>
      </w:r>
      <w:r>
        <w:rPr>
          <w:rFonts w:ascii="Times" w:hAnsi="Times"/>
          <w:sz w:val="20"/>
        </w:rPr>
        <w:t>_____</w:t>
      </w:r>
      <w:r w:rsidR="00B126F7" w:rsidRPr="0016730F">
        <w:rPr>
          <w:rFonts w:ascii="Times" w:hAnsi="Times"/>
          <w:sz w:val="20"/>
        </w:rPr>
        <w:t>______.</w:t>
      </w:r>
    </w:p>
    <w:p w:rsidR="006C591F" w:rsidRPr="006E02F6" w:rsidRDefault="006C591F" w:rsidP="00EC26E3">
      <w:pPr>
        <w:autoSpaceDE w:val="0"/>
        <w:autoSpaceDN w:val="0"/>
        <w:adjustRightInd w:val="0"/>
        <w:jc w:val="both"/>
        <w:rPr>
          <w:rFonts w:ascii="Times" w:hAnsi="Times"/>
          <w:sz w:val="18"/>
          <w:szCs w:val="18"/>
        </w:rPr>
      </w:pPr>
    </w:p>
    <w:p w:rsidR="0016730F" w:rsidRDefault="00145DEB" w:rsidP="00466A53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 w:rsidRPr="006E02F6">
        <w:rPr>
          <w:rFonts w:ascii="Times" w:hAnsi="Times"/>
          <w:sz w:val="22"/>
          <w:szCs w:val="22"/>
        </w:rPr>
        <w:sym w:font="Wingdings" w:char="F072"/>
      </w:r>
      <w:r w:rsidR="00466A53" w:rsidRPr="006E02F6">
        <w:rPr>
          <w:rFonts w:ascii="Times" w:hAnsi="Times"/>
          <w:sz w:val="18"/>
          <w:szCs w:val="18"/>
        </w:rPr>
        <w:tab/>
      </w:r>
      <w:r w:rsidR="00A904DF" w:rsidRPr="0016730F">
        <w:rPr>
          <w:rFonts w:ascii="Times" w:hAnsi="Times"/>
          <w:sz w:val="20"/>
        </w:rPr>
        <w:t xml:space="preserve">The complaint is amended by adding and/or deleting the following Articles and will be forwarded to the Professional </w:t>
      </w:r>
    </w:p>
    <w:p w:rsidR="00A904DF" w:rsidRPr="0016730F" w:rsidRDefault="0016730F" w:rsidP="00466A53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A904DF" w:rsidRPr="0016730F">
        <w:rPr>
          <w:rFonts w:ascii="Times" w:hAnsi="Times"/>
          <w:sz w:val="20"/>
        </w:rPr>
        <w:t>Standards</w:t>
      </w:r>
      <w:r w:rsidR="006C591F" w:rsidRPr="0016730F">
        <w:rPr>
          <w:rFonts w:ascii="Times" w:hAnsi="Times"/>
          <w:sz w:val="20"/>
        </w:rPr>
        <w:t xml:space="preserve"> </w:t>
      </w:r>
      <w:r w:rsidR="00B126F7" w:rsidRPr="0016730F">
        <w:rPr>
          <w:rFonts w:ascii="Times" w:hAnsi="Times"/>
          <w:sz w:val="20"/>
        </w:rPr>
        <w:t xml:space="preserve">Committee for a hearing:  </w:t>
      </w:r>
    </w:p>
    <w:p w:rsidR="006C591F" w:rsidRPr="006E02F6" w:rsidRDefault="006C591F" w:rsidP="006C591F">
      <w:pPr>
        <w:autoSpaceDE w:val="0"/>
        <w:autoSpaceDN w:val="0"/>
        <w:adjustRightInd w:val="0"/>
        <w:rPr>
          <w:rFonts w:ascii="Times" w:hAnsi="Times"/>
          <w:sz w:val="18"/>
          <w:szCs w:val="18"/>
        </w:rPr>
      </w:pPr>
    </w:p>
    <w:tbl>
      <w:tblPr>
        <w:tblW w:w="10185" w:type="dxa"/>
        <w:tblInd w:w="115" w:type="dxa"/>
        <w:tblLayout w:type="fixed"/>
        <w:tblCellMar>
          <w:left w:w="130" w:type="dxa"/>
          <w:right w:w="72" w:type="dxa"/>
        </w:tblCellMar>
        <w:tblLook w:val="01E0" w:firstRow="1" w:lastRow="1" w:firstColumn="1" w:lastColumn="1" w:noHBand="0" w:noVBand="0"/>
      </w:tblPr>
      <w:tblGrid>
        <w:gridCol w:w="4929"/>
        <w:gridCol w:w="222"/>
        <w:gridCol w:w="5034"/>
      </w:tblGrid>
      <w:tr w:rsidR="00765A01" w:rsidRPr="006E02F6" w:rsidTr="006343CC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765A01" w:rsidRPr="0016730F" w:rsidRDefault="00765A01" w:rsidP="006343CC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765A01" w:rsidRPr="0016730F" w:rsidRDefault="00765A01" w:rsidP="006343CC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  <w:shd w:val="clear" w:color="auto" w:fill="auto"/>
          </w:tcPr>
          <w:p w:rsidR="00765A01" w:rsidRPr="0016730F" w:rsidRDefault="00765A01" w:rsidP="006343CC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</w:rPr>
            </w:pPr>
          </w:p>
        </w:tc>
      </w:tr>
      <w:tr w:rsidR="00765A01" w:rsidRPr="006E02F6" w:rsidTr="006343CC">
        <w:tc>
          <w:tcPr>
            <w:tcW w:w="4929" w:type="dxa"/>
            <w:tcBorders>
              <w:top w:val="single" w:sz="4" w:space="0" w:color="auto"/>
            </w:tcBorders>
            <w:shd w:val="clear" w:color="auto" w:fill="auto"/>
          </w:tcPr>
          <w:p w:rsidR="00765A01" w:rsidRPr="0016730F" w:rsidRDefault="00765A01" w:rsidP="006343CC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16"/>
                <w:szCs w:val="16"/>
              </w:rPr>
            </w:pPr>
            <w:r w:rsidRPr="0016730F">
              <w:rPr>
                <w:rFonts w:ascii="Times" w:hAnsi="Times"/>
                <w:sz w:val="16"/>
                <w:szCs w:val="16"/>
              </w:rPr>
              <w:t>Articles Added</w:t>
            </w:r>
          </w:p>
        </w:tc>
        <w:tc>
          <w:tcPr>
            <w:tcW w:w="222" w:type="dxa"/>
            <w:shd w:val="clear" w:color="auto" w:fill="auto"/>
          </w:tcPr>
          <w:p w:rsidR="00765A01" w:rsidRPr="006E02F6" w:rsidRDefault="00765A01" w:rsidP="006343CC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034" w:type="dxa"/>
            <w:tcBorders>
              <w:top w:val="single" w:sz="4" w:space="0" w:color="auto"/>
            </w:tcBorders>
            <w:shd w:val="clear" w:color="auto" w:fill="auto"/>
          </w:tcPr>
          <w:p w:rsidR="00765A01" w:rsidRPr="0016730F" w:rsidRDefault="00765A01" w:rsidP="006343CC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16"/>
                <w:szCs w:val="16"/>
              </w:rPr>
            </w:pPr>
            <w:r w:rsidRPr="0016730F">
              <w:rPr>
                <w:rFonts w:ascii="Times" w:hAnsi="Times"/>
                <w:sz w:val="16"/>
                <w:szCs w:val="16"/>
              </w:rPr>
              <w:t>Articles Deleted</w:t>
            </w:r>
          </w:p>
        </w:tc>
      </w:tr>
    </w:tbl>
    <w:p w:rsidR="006C591F" w:rsidRPr="006E02F6" w:rsidRDefault="006C591F" w:rsidP="006C591F">
      <w:pPr>
        <w:autoSpaceDE w:val="0"/>
        <w:autoSpaceDN w:val="0"/>
        <w:adjustRightInd w:val="0"/>
        <w:rPr>
          <w:rFonts w:ascii="Times" w:hAnsi="Times"/>
          <w:sz w:val="18"/>
          <w:szCs w:val="18"/>
        </w:rPr>
      </w:pPr>
    </w:p>
    <w:p w:rsidR="00A904DF" w:rsidRPr="006E02F6" w:rsidRDefault="00A904DF" w:rsidP="00EC26E3">
      <w:pPr>
        <w:autoSpaceDE w:val="0"/>
        <w:autoSpaceDN w:val="0"/>
        <w:adjustRightInd w:val="0"/>
        <w:jc w:val="both"/>
        <w:rPr>
          <w:rFonts w:ascii="Times" w:hAnsi="Times"/>
          <w:sz w:val="18"/>
          <w:szCs w:val="18"/>
        </w:rPr>
      </w:pPr>
      <w:r w:rsidRPr="006E02F6">
        <w:rPr>
          <w:rFonts w:ascii="Times" w:hAnsi="Times"/>
          <w:sz w:val="18"/>
          <w:szCs w:val="18"/>
        </w:rPr>
        <w:t xml:space="preserve">Rationale for Article(s) added: </w:t>
      </w:r>
      <w:r w:rsidR="007F79C8" w:rsidRPr="006E02F6">
        <w:rPr>
          <w:rFonts w:ascii="Times" w:hAnsi="Times"/>
          <w:sz w:val="18"/>
          <w:szCs w:val="18"/>
        </w:rPr>
        <w:t>___________________________________________________________________________</w:t>
      </w:r>
      <w:r w:rsidR="0016730F">
        <w:rPr>
          <w:rFonts w:ascii="Times" w:hAnsi="Times"/>
          <w:sz w:val="18"/>
          <w:szCs w:val="18"/>
        </w:rPr>
        <w:t>_____________</w:t>
      </w:r>
    </w:p>
    <w:p w:rsidR="007F79C8" w:rsidRPr="006E02F6" w:rsidRDefault="007F79C8" w:rsidP="00EC26E3">
      <w:pPr>
        <w:autoSpaceDE w:val="0"/>
        <w:autoSpaceDN w:val="0"/>
        <w:adjustRightInd w:val="0"/>
        <w:jc w:val="both"/>
        <w:rPr>
          <w:rFonts w:ascii="Times" w:hAnsi="Times"/>
          <w:sz w:val="18"/>
          <w:szCs w:val="18"/>
        </w:rPr>
      </w:pPr>
    </w:p>
    <w:p w:rsidR="007F79C8" w:rsidRPr="006E02F6" w:rsidRDefault="007F79C8" w:rsidP="00EC26E3">
      <w:pPr>
        <w:autoSpaceDE w:val="0"/>
        <w:autoSpaceDN w:val="0"/>
        <w:adjustRightInd w:val="0"/>
        <w:jc w:val="both"/>
        <w:rPr>
          <w:rFonts w:ascii="Times" w:hAnsi="Times"/>
          <w:sz w:val="18"/>
          <w:szCs w:val="18"/>
        </w:rPr>
      </w:pPr>
      <w:r w:rsidRPr="006E02F6">
        <w:rPr>
          <w:rFonts w:ascii="Times" w:hAnsi="Times"/>
          <w:sz w:val="18"/>
          <w:szCs w:val="18"/>
        </w:rPr>
        <w:t>__________________________________________________________________________________________________</w:t>
      </w:r>
      <w:r w:rsidR="0016730F">
        <w:rPr>
          <w:rFonts w:ascii="Times" w:hAnsi="Times"/>
          <w:sz w:val="18"/>
          <w:szCs w:val="18"/>
        </w:rPr>
        <w:t>_______________</w:t>
      </w:r>
    </w:p>
    <w:p w:rsidR="00AE54C0" w:rsidRPr="006E02F6" w:rsidRDefault="00AE54C0" w:rsidP="00EC26E3">
      <w:pPr>
        <w:autoSpaceDE w:val="0"/>
        <w:autoSpaceDN w:val="0"/>
        <w:adjustRightInd w:val="0"/>
        <w:jc w:val="both"/>
        <w:rPr>
          <w:rFonts w:ascii="Times" w:hAnsi="Times"/>
          <w:i/>
          <w:iCs/>
          <w:sz w:val="18"/>
          <w:szCs w:val="18"/>
        </w:rPr>
      </w:pPr>
    </w:p>
    <w:p w:rsidR="00241089" w:rsidRPr="0016730F" w:rsidRDefault="00A904DF" w:rsidP="00EC26E3">
      <w:pPr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 w:rsidRPr="0016730F">
        <w:rPr>
          <w:rFonts w:ascii="Times" w:hAnsi="Times"/>
          <w:i/>
          <w:iCs/>
          <w:sz w:val="20"/>
        </w:rPr>
        <w:t>Reason for dismissing Articles:</w:t>
      </w:r>
      <w:r w:rsidR="00145DEB" w:rsidRPr="0016730F">
        <w:rPr>
          <w:rFonts w:ascii="Times" w:hAnsi="Times"/>
          <w:sz w:val="20"/>
        </w:rPr>
        <w:t xml:space="preserve"> </w:t>
      </w:r>
      <w:r w:rsidR="00145DEB" w:rsidRPr="0016730F">
        <w:rPr>
          <w:rFonts w:ascii="Times" w:hAnsi="Times"/>
          <w:sz w:val="22"/>
          <w:szCs w:val="22"/>
        </w:rPr>
        <w:sym w:font="Wingdings" w:char="F072"/>
      </w:r>
      <w:r w:rsidRPr="0016730F">
        <w:rPr>
          <w:rFonts w:ascii="Times" w:hAnsi="Times"/>
          <w:sz w:val="20"/>
        </w:rPr>
        <w:t xml:space="preserve"> not timely filed</w:t>
      </w:r>
      <w:r w:rsidR="0021387F" w:rsidRPr="0016730F">
        <w:rPr>
          <w:rFonts w:ascii="Times" w:hAnsi="Times"/>
          <w:sz w:val="20"/>
        </w:rPr>
        <w:t xml:space="preserve">  </w:t>
      </w:r>
      <w:r w:rsidR="00145DEB" w:rsidRPr="0016730F">
        <w:rPr>
          <w:rFonts w:ascii="Times" w:hAnsi="Times"/>
          <w:sz w:val="22"/>
          <w:szCs w:val="22"/>
        </w:rPr>
        <w:sym w:font="Wingdings" w:char="F072"/>
      </w:r>
      <w:r w:rsidRPr="0016730F">
        <w:rPr>
          <w:rFonts w:ascii="Times" w:hAnsi="Times"/>
          <w:sz w:val="20"/>
        </w:rPr>
        <w:t xml:space="preserve"> allegations do not demonstrate a possible violation of the Code</w:t>
      </w:r>
      <w:r w:rsidR="00AE54C0" w:rsidRPr="0016730F">
        <w:rPr>
          <w:rFonts w:ascii="Times" w:hAnsi="Times"/>
          <w:sz w:val="20"/>
        </w:rPr>
        <w:t xml:space="preserve">  </w:t>
      </w:r>
      <w:r w:rsidR="0021387F" w:rsidRPr="0016730F">
        <w:rPr>
          <w:rFonts w:ascii="Times" w:hAnsi="Times"/>
          <w:sz w:val="20"/>
        </w:rPr>
        <w:t xml:space="preserve">            </w:t>
      </w:r>
    </w:p>
    <w:p w:rsidR="006E02F6" w:rsidRDefault="006E02F6" w:rsidP="00EC26E3">
      <w:pPr>
        <w:autoSpaceDE w:val="0"/>
        <w:autoSpaceDN w:val="0"/>
        <w:adjustRightInd w:val="0"/>
        <w:jc w:val="both"/>
        <w:rPr>
          <w:rFonts w:ascii="Times" w:hAnsi="Times"/>
          <w:sz w:val="18"/>
          <w:szCs w:val="18"/>
        </w:rPr>
      </w:pPr>
    </w:p>
    <w:p w:rsidR="00A904DF" w:rsidRPr="0016730F" w:rsidRDefault="00145DEB" w:rsidP="00EC26E3">
      <w:pPr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 w:rsidRPr="0016730F">
        <w:rPr>
          <w:rFonts w:ascii="Times" w:hAnsi="Times"/>
          <w:sz w:val="22"/>
          <w:szCs w:val="22"/>
        </w:rPr>
        <w:sym w:font="Wingdings" w:char="F072"/>
      </w:r>
      <w:r w:rsidR="0016730F" w:rsidRPr="0016730F">
        <w:rPr>
          <w:rFonts w:ascii="Times" w:hAnsi="Times"/>
          <w:sz w:val="20"/>
        </w:rPr>
        <w:t xml:space="preserve"> </w:t>
      </w:r>
      <w:proofErr w:type="gramStart"/>
      <w:r w:rsidR="00A904DF" w:rsidRPr="0016730F">
        <w:rPr>
          <w:rFonts w:ascii="Times" w:hAnsi="Times"/>
          <w:sz w:val="20"/>
        </w:rPr>
        <w:t>other</w:t>
      </w:r>
      <w:proofErr w:type="gramEnd"/>
      <w:r w:rsidR="00D52C38" w:rsidRPr="0016730F">
        <w:rPr>
          <w:rFonts w:ascii="Times" w:hAnsi="Times"/>
          <w:sz w:val="20"/>
        </w:rPr>
        <w:t xml:space="preserve"> </w:t>
      </w:r>
      <w:r w:rsidR="00D52C38" w:rsidRPr="0016730F">
        <w:rPr>
          <w:rFonts w:ascii="Times" w:hAnsi="Times"/>
          <w:i/>
          <w:sz w:val="20"/>
        </w:rPr>
        <w:t>(explain)</w:t>
      </w:r>
      <w:r w:rsidR="00D52C38" w:rsidRPr="0016730F">
        <w:rPr>
          <w:rFonts w:ascii="Times" w:hAnsi="Times"/>
          <w:sz w:val="20"/>
        </w:rPr>
        <w:t xml:space="preserve"> </w:t>
      </w:r>
      <w:r w:rsidR="00A904DF" w:rsidRPr="0016730F">
        <w:rPr>
          <w:rFonts w:ascii="Times" w:hAnsi="Times"/>
          <w:sz w:val="20"/>
        </w:rPr>
        <w:t xml:space="preserve"> </w:t>
      </w:r>
      <w:r w:rsidR="007F79C8" w:rsidRPr="0016730F">
        <w:rPr>
          <w:rFonts w:ascii="Times" w:hAnsi="Times"/>
          <w:sz w:val="20"/>
        </w:rPr>
        <w:t>____________________________________________________________________________________</w:t>
      </w:r>
      <w:r w:rsidR="00881728">
        <w:rPr>
          <w:rFonts w:ascii="Times" w:hAnsi="Times"/>
          <w:sz w:val="20"/>
        </w:rPr>
        <w:t>_</w:t>
      </w:r>
      <w:r w:rsidR="007F79C8" w:rsidRPr="0016730F">
        <w:rPr>
          <w:rFonts w:ascii="Times" w:hAnsi="Times"/>
          <w:sz w:val="20"/>
        </w:rPr>
        <w:t>_</w:t>
      </w:r>
    </w:p>
    <w:p w:rsidR="00AE54C0" w:rsidRPr="006E02F6" w:rsidRDefault="00AE54C0" w:rsidP="00EC26E3">
      <w:pPr>
        <w:autoSpaceDE w:val="0"/>
        <w:autoSpaceDN w:val="0"/>
        <w:adjustRightInd w:val="0"/>
        <w:jc w:val="both"/>
        <w:rPr>
          <w:rFonts w:ascii="Times" w:hAnsi="Times"/>
          <w:sz w:val="18"/>
          <w:szCs w:val="18"/>
        </w:rPr>
      </w:pPr>
    </w:p>
    <w:p w:rsidR="00A904DF" w:rsidRPr="0016730F" w:rsidRDefault="00A904DF" w:rsidP="00EC26E3">
      <w:pPr>
        <w:autoSpaceDE w:val="0"/>
        <w:autoSpaceDN w:val="0"/>
        <w:adjustRightInd w:val="0"/>
        <w:jc w:val="both"/>
        <w:rPr>
          <w:rFonts w:ascii="Times" w:hAnsi="Times"/>
          <w:sz w:val="20"/>
        </w:rPr>
      </w:pPr>
      <w:proofErr w:type="gramStart"/>
      <w:r w:rsidRPr="0016730F">
        <w:rPr>
          <w:rFonts w:ascii="Times" w:hAnsi="Times"/>
          <w:sz w:val="20"/>
        </w:rPr>
        <w:t xml:space="preserve">Note which reason is </w:t>
      </w:r>
      <w:r w:rsidR="00881728">
        <w:rPr>
          <w:rFonts w:ascii="Times" w:hAnsi="Times"/>
          <w:sz w:val="20"/>
        </w:rPr>
        <w:t xml:space="preserve">applicable to which Article(s) </w:t>
      </w:r>
      <w:r w:rsidRPr="0016730F">
        <w:rPr>
          <w:rFonts w:ascii="Times" w:hAnsi="Times"/>
          <w:sz w:val="20"/>
        </w:rPr>
        <w:t>dismissed.</w:t>
      </w:r>
      <w:proofErr w:type="gramEnd"/>
      <w:r w:rsidRPr="0016730F">
        <w:rPr>
          <w:rFonts w:ascii="Times" w:hAnsi="Times"/>
          <w:sz w:val="20"/>
        </w:rPr>
        <w:t xml:space="preserve"> If the complainant does not agree with deleting an Article(s),</w:t>
      </w:r>
      <w:r w:rsidR="00AE54C0" w:rsidRPr="0016730F">
        <w:rPr>
          <w:rFonts w:ascii="Times" w:hAnsi="Times"/>
          <w:sz w:val="20"/>
        </w:rPr>
        <w:t xml:space="preserve"> </w:t>
      </w:r>
      <w:r w:rsidRPr="0016730F">
        <w:rPr>
          <w:rFonts w:ascii="Times" w:hAnsi="Times"/>
          <w:sz w:val="20"/>
        </w:rPr>
        <w:t>complainant may appeal the dismissal of the Article(s) to the Board of Dir</w:t>
      </w:r>
      <w:r w:rsidR="000240CF">
        <w:rPr>
          <w:rFonts w:ascii="Times" w:hAnsi="Times"/>
          <w:sz w:val="20"/>
        </w:rPr>
        <w:t>ectors within 1</w:t>
      </w:r>
      <w:r w:rsidR="00FC5F3F" w:rsidRPr="0016730F">
        <w:rPr>
          <w:rFonts w:ascii="Times" w:hAnsi="Times"/>
          <w:sz w:val="20"/>
        </w:rPr>
        <w:t>0 days of transmittal</w:t>
      </w:r>
      <w:r w:rsidRPr="0016730F">
        <w:rPr>
          <w:rFonts w:ascii="Times" w:hAnsi="Times"/>
          <w:sz w:val="20"/>
        </w:rPr>
        <w:t xml:space="preserve"> of the dismissal notice.</w:t>
      </w:r>
    </w:p>
    <w:p w:rsidR="00AE54C0" w:rsidRPr="0016730F" w:rsidRDefault="00AE54C0" w:rsidP="00EC26E3">
      <w:pPr>
        <w:autoSpaceDE w:val="0"/>
        <w:autoSpaceDN w:val="0"/>
        <w:adjustRightInd w:val="0"/>
        <w:jc w:val="both"/>
        <w:rPr>
          <w:rFonts w:ascii="Times" w:hAnsi="Times"/>
          <w:sz w:val="20"/>
        </w:rPr>
      </w:pPr>
    </w:p>
    <w:p w:rsidR="00A904DF" w:rsidRPr="0016730F" w:rsidRDefault="00A904DF" w:rsidP="00EC26E3">
      <w:pPr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 w:rsidRPr="0016730F">
        <w:rPr>
          <w:rFonts w:ascii="Times" w:hAnsi="Times"/>
          <w:sz w:val="20"/>
        </w:rPr>
        <w:t xml:space="preserve">If no appeal is filed, the complaint, as amended, shall be forwarded to the Professional Standards Committee for hearing. If </w:t>
      </w:r>
      <w:r w:rsidR="0009274D" w:rsidRPr="0016730F">
        <w:rPr>
          <w:rFonts w:ascii="Times" w:hAnsi="Times"/>
          <w:sz w:val="20"/>
        </w:rPr>
        <w:t xml:space="preserve">   </w:t>
      </w:r>
      <w:r w:rsidRPr="0016730F">
        <w:rPr>
          <w:rFonts w:ascii="Times" w:hAnsi="Times"/>
          <w:sz w:val="20"/>
        </w:rPr>
        <w:t>an</w:t>
      </w:r>
      <w:r w:rsidR="00AE54C0" w:rsidRPr="0016730F">
        <w:rPr>
          <w:rFonts w:ascii="Times" w:hAnsi="Times"/>
          <w:sz w:val="20"/>
        </w:rPr>
        <w:t xml:space="preserve"> </w:t>
      </w:r>
      <w:r w:rsidRPr="0016730F">
        <w:rPr>
          <w:rFonts w:ascii="Times" w:hAnsi="Times"/>
          <w:sz w:val="20"/>
        </w:rPr>
        <w:t>appeal is filed, then no hearing will be held until the appeal is heard.</w:t>
      </w:r>
    </w:p>
    <w:p w:rsidR="00AE54C0" w:rsidRPr="0016730F" w:rsidRDefault="00AE54C0" w:rsidP="00EC26E3">
      <w:pPr>
        <w:autoSpaceDE w:val="0"/>
        <w:autoSpaceDN w:val="0"/>
        <w:adjustRightInd w:val="0"/>
        <w:jc w:val="both"/>
        <w:rPr>
          <w:rFonts w:ascii="Times" w:hAnsi="Times"/>
          <w:sz w:val="20"/>
        </w:rPr>
      </w:pPr>
    </w:p>
    <w:p w:rsidR="00A904DF" w:rsidRPr="006E02F6" w:rsidRDefault="00A904DF" w:rsidP="00EC26E3">
      <w:pPr>
        <w:autoSpaceDE w:val="0"/>
        <w:autoSpaceDN w:val="0"/>
        <w:adjustRightInd w:val="0"/>
        <w:jc w:val="both"/>
        <w:rPr>
          <w:rFonts w:ascii="Times" w:hAnsi="Times"/>
          <w:sz w:val="18"/>
          <w:szCs w:val="18"/>
        </w:rPr>
      </w:pPr>
      <w:r w:rsidRPr="0016730F">
        <w:rPr>
          <w:rFonts w:ascii="Times" w:hAnsi="Times"/>
          <w:i/>
          <w:iCs/>
          <w:sz w:val="20"/>
        </w:rPr>
        <w:t>Reason for dismissing complaint:</w:t>
      </w:r>
      <w:r w:rsidRPr="006E02F6">
        <w:rPr>
          <w:rFonts w:ascii="Times" w:hAnsi="Times"/>
          <w:i/>
          <w:iCs/>
          <w:sz w:val="18"/>
          <w:szCs w:val="18"/>
        </w:rPr>
        <w:t xml:space="preserve"> </w:t>
      </w:r>
      <w:r w:rsidR="00145DEB" w:rsidRPr="006E02F6">
        <w:rPr>
          <w:rFonts w:ascii="Times" w:hAnsi="Times"/>
          <w:sz w:val="22"/>
          <w:szCs w:val="22"/>
        </w:rPr>
        <w:sym w:font="Wingdings" w:char="F072"/>
      </w:r>
      <w:r w:rsidR="00FC5F3F" w:rsidRPr="006E02F6">
        <w:rPr>
          <w:rFonts w:ascii="Times" w:hAnsi="Times"/>
          <w:sz w:val="18"/>
          <w:szCs w:val="18"/>
        </w:rPr>
        <w:t xml:space="preserve">  </w:t>
      </w:r>
      <w:r w:rsidRPr="0016730F">
        <w:rPr>
          <w:rFonts w:ascii="Times" w:hAnsi="Times"/>
          <w:sz w:val="20"/>
        </w:rPr>
        <w:t>not timely filed</w:t>
      </w:r>
      <w:r w:rsidR="0021387F" w:rsidRPr="006E02F6">
        <w:rPr>
          <w:rFonts w:ascii="Times" w:hAnsi="Times"/>
          <w:sz w:val="18"/>
          <w:szCs w:val="18"/>
        </w:rPr>
        <w:t xml:space="preserve">  </w:t>
      </w:r>
      <w:r w:rsidR="00FC5F3F" w:rsidRPr="006E02F6">
        <w:rPr>
          <w:rFonts w:ascii="Times" w:hAnsi="Times"/>
          <w:sz w:val="18"/>
          <w:szCs w:val="18"/>
        </w:rPr>
        <w:t xml:space="preserve">  </w:t>
      </w:r>
      <w:r w:rsidR="00145DEB" w:rsidRPr="006E02F6">
        <w:rPr>
          <w:rFonts w:ascii="Times" w:hAnsi="Times"/>
          <w:sz w:val="22"/>
          <w:szCs w:val="22"/>
        </w:rPr>
        <w:sym w:font="Wingdings" w:char="F072"/>
      </w:r>
      <w:r w:rsidR="0021387F" w:rsidRPr="006E02F6">
        <w:rPr>
          <w:rFonts w:ascii="Times" w:hAnsi="Times"/>
          <w:sz w:val="18"/>
          <w:szCs w:val="18"/>
        </w:rPr>
        <w:t xml:space="preserve"> </w:t>
      </w:r>
      <w:r w:rsidR="00FC5F3F" w:rsidRPr="006E02F6">
        <w:rPr>
          <w:rFonts w:ascii="Times" w:hAnsi="Times"/>
          <w:sz w:val="18"/>
          <w:szCs w:val="18"/>
        </w:rPr>
        <w:t xml:space="preserve"> </w:t>
      </w:r>
      <w:r w:rsidRPr="0016730F">
        <w:rPr>
          <w:rFonts w:ascii="Times" w:hAnsi="Times"/>
          <w:sz w:val="20"/>
        </w:rPr>
        <w:t>allegations do not demonstrate a possible violation of the Code.</w:t>
      </w:r>
    </w:p>
    <w:p w:rsidR="006E02F6" w:rsidRDefault="006E02F6" w:rsidP="00EC26E3">
      <w:pPr>
        <w:autoSpaceDE w:val="0"/>
        <w:autoSpaceDN w:val="0"/>
        <w:adjustRightInd w:val="0"/>
        <w:jc w:val="both"/>
        <w:rPr>
          <w:rFonts w:ascii="Times" w:hAnsi="Times"/>
          <w:sz w:val="18"/>
          <w:szCs w:val="18"/>
        </w:rPr>
      </w:pPr>
    </w:p>
    <w:p w:rsidR="006E02F6" w:rsidRDefault="00145DEB" w:rsidP="00EC26E3">
      <w:pPr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 w:rsidRPr="006E02F6">
        <w:rPr>
          <w:rFonts w:ascii="Times" w:hAnsi="Times"/>
          <w:sz w:val="22"/>
          <w:szCs w:val="22"/>
        </w:rPr>
        <w:sym w:font="Wingdings" w:char="F072"/>
      </w:r>
      <w:r w:rsidR="00FC5F3F" w:rsidRPr="006E02F6">
        <w:rPr>
          <w:rFonts w:ascii="Times" w:hAnsi="Times"/>
          <w:sz w:val="18"/>
          <w:szCs w:val="18"/>
        </w:rPr>
        <w:t xml:space="preserve"> </w:t>
      </w:r>
      <w:proofErr w:type="gramStart"/>
      <w:r w:rsidR="00A904DF" w:rsidRPr="0016730F">
        <w:rPr>
          <w:rFonts w:ascii="Times" w:hAnsi="Times"/>
          <w:sz w:val="20"/>
        </w:rPr>
        <w:t>association</w:t>
      </w:r>
      <w:proofErr w:type="gramEnd"/>
      <w:r w:rsidR="00A904DF" w:rsidRPr="0016730F">
        <w:rPr>
          <w:rFonts w:ascii="Times" w:hAnsi="Times"/>
          <w:sz w:val="20"/>
        </w:rPr>
        <w:t xml:space="preserve"> does not have jurisdiction over the respondent</w:t>
      </w:r>
    </w:p>
    <w:p w:rsidR="00E15D6F" w:rsidRDefault="00E15D6F" w:rsidP="00EC26E3">
      <w:pPr>
        <w:autoSpaceDE w:val="0"/>
        <w:autoSpaceDN w:val="0"/>
        <w:adjustRightInd w:val="0"/>
        <w:jc w:val="both"/>
        <w:rPr>
          <w:rFonts w:ascii="Times" w:hAnsi="Times"/>
          <w:sz w:val="18"/>
          <w:szCs w:val="18"/>
        </w:rPr>
      </w:pPr>
    </w:p>
    <w:p w:rsidR="00AE54C0" w:rsidRPr="006E02F6" w:rsidRDefault="00145DEB" w:rsidP="00EC26E3">
      <w:pPr>
        <w:autoSpaceDE w:val="0"/>
        <w:autoSpaceDN w:val="0"/>
        <w:adjustRightInd w:val="0"/>
        <w:jc w:val="both"/>
        <w:rPr>
          <w:rFonts w:ascii="Times" w:hAnsi="Times"/>
          <w:sz w:val="18"/>
          <w:szCs w:val="18"/>
          <w:u w:val="single"/>
        </w:rPr>
      </w:pPr>
      <w:r w:rsidRPr="006E02F6">
        <w:rPr>
          <w:rFonts w:ascii="Times" w:hAnsi="Times"/>
          <w:sz w:val="22"/>
          <w:szCs w:val="22"/>
        </w:rPr>
        <w:lastRenderedPageBreak/>
        <w:sym w:font="Wingdings" w:char="F072"/>
      </w:r>
      <w:r w:rsidR="00FC5F3F" w:rsidRPr="006E02F6">
        <w:rPr>
          <w:rFonts w:ascii="Times" w:hAnsi="Times"/>
          <w:sz w:val="18"/>
          <w:szCs w:val="18"/>
        </w:rPr>
        <w:t xml:space="preserve"> </w:t>
      </w:r>
      <w:proofErr w:type="gramStart"/>
      <w:r w:rsidR="00A904DF" w:rsidRPr="0016730F">
        <w:rPr>
          <w:rFonts w:ascii="Times" w:hAnsi="Times"/>
          <w:sz w:val="20"/>
        </w:rPr>
        <w:t>other</w:t>
      </w:r>
      <w:proofErr w:type="gramEnd"/>
      <w:r w:rsidR="00D52C38" w:rsidRPr="0016730F">
        <w:rPr>
          <w:rFonts w:ascii="Times" w:hAnsi="Times"/>
          <w:sz w:val="20"/>
        </w:rPr>
        <w:t xml:space="preserve"> </w:t>
      </w:r>
      <w:r w:rsidR="00D52C38" w:rsidRPr="0016730F">
        <w:rPr>
          <w:rFonts w:ascii="Times" w:hAnsi="Times"/>
          <w:i/>
          <w:sz w:val="20"/>
        </w:rPr>
        <w:t>(explain)</w:t>
      </w:r>
      <w:r w:rsidR="00D52C38" w:rsidRPr="0016730F">
        <w:rPr>
          <w:rFonts w:ascii="Times" w:hAnsi="Times"/>
          <w:sz w:val="20"/>
        </w:rPr>
        <w:t xml:space="preserve"> </w:t>
      </w:r>
      <w:r w:rsidR="007F79C8" w:rsidRPr="0016730F">
        <w:rPr>
          <w:rFonts w:ascii="Times" w:hAnsi="Times"/>
          <w:sz w:val="20"/>
        </w:rPr>
        <w:t>____________________________________________________________________________________</w:t>
      </w:r>
      <w:r w:rsidR="00881728">
        <w:rPr>
          <w:rFonts w:ascii="Times" w:hAnsi="Times"/>
          <w:sz w:val="20"/>
        </w:rPr>
        <w:t>__</w:t>
      </w:r>
      <w:r w:rsidR="007F79C8" w:rsidRPr="0016730F">
        <w:rPr>
          <w:rFonts w:ascii="Times" w:hAnsi="Times"/>
          <w:sz w:val="20"/>
        </w:rPr>
        <w:t>_</w:t>
      </w:r>
    </w:p>
    <w:p w:rsidR="0018443C" w:rsidRPr="006E02F6" w:rsidRDefault="0018443C" w:rsidP="00EC26E3">
      <w:pPr>
        <w:autoSpaceDE w:val="0"/>
        <w:autoSpaceDN w:val="0"/>
        <w:adjustRightInd w:val="0"/>
        <w:jc w:val="both"/>
        <w:rPr>
          <w:rFonts w:ascii="Times" w:hAnsi="Times"/>
          <w:sz w:val="18"/>
          <w:szCs w:val="18"/>
        </w:rPr>
      </w:pPr>
    </w:p>
    <w:p w:rsidR="00A904DF" w:rsidRPr="0016730F" w:rsidRDefault="00A904DF" w:rsidP="00EC26E3">
      <w:pPr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 w:rsidRPr="0016730F">
        <w:rPr>
          <w:rFonts w:ascii="Times" w:hAnsi="Times"/>
          <w:sz w:val="20"/>
        </w:rPr>
        <w:t>If the complainant does not agree with the dismissal of the complaint, the complainant may appeal the dismissal to the Board</w:t>
      </w:r>
      <w:r w:rsidR="0009274D" w:rsidRPr="0016730F">
        <w:rPr>
          <w:rFonts w:ascii="Times" w:hAnsi="Times"/>
          <w:sz w:val="20"/>
        </w:rPr>
        <w:t xml:space="preserve"> </w:t>
      </w:r>
      <w:r w:rsidRPr="0016730F">
        <w:rPr>
          <w:rFonts w:ascii="Times" w:hAnsi="Times"/>
          <w:sz w:val="20"/>
        </w:rPr>
        <w:t>of</w:t>
      </w:r>
      <w:r w:rsidR="00AE54C0" w:rsidRPr="0016730F">
        <w:rPr>
          <w:rFonts w:ascii="Times" w:hAnsi="Times"/>
          <w:sz w:val="20"/>
        </w:rPr>
        <w:t xml:space="preserve"> </w:t>
      </w:r>
      <w:r w:rsidR="000240CF">
        <w:rPr>
          <w:rFonts w:ascii="Times" w:hAnsi="Times"/>
          <w:sz w:val="20"/>
        </w:rPr>
        <w:t>Directors within 1</w:t>
      </w:r>
      <w:bookmarkStart w:id="0" w:name="_GoBack"/>
      <w:bookmarkEnd w:id="0"/>
      <w:r w:rsidRPr="0016730F">
        <w:rPr>
          <w:rFonts w:ascii="Times" w:hAnsi="Times"/>
          <w:sz w:val="20"/>
        </w:rPr>
        <w:t>0 days from receipt of dismissal notice.</w:t>
      </w:r>
    </w:p>
    <w:p w:rsidR="0021387F" w:rsidRPr="006E02F6" w:rsidRDefault="0021387F" w:rsidP="00EC26E3">
      <w:pPr>
        <w:autoSpaceDE w:val="0"/>
        <w:autoSpaceDN w:val="0"/>
        <w:adjustRightInd w:val="0"/>
        <w:jc w:val="both"/>
        <w:rPr>
          <w:rFonts w:ascii="Times" w:hAnsi="Times"/>
          <w:sz w:val="18"/>
          <w:szCs w:val="18"/>
        </w:rPr>
      </w:pPr>
    </w:p>
    <w:tbl>
      <w:tblPr>
        <w:tblW w:w="10163" w:type="dxa"/>
        <w:tblInd w:w="115" w:type="dxa"/>
        <w:tblLook w:val="01E0" w:firstRow="1" w:lastRow="1" w:firstColumn="1" w:lastColumn="1" w:noHBand="0" w:noVBand="0"/>
      </w:tblPr>
      <w:tblGrid>
        <w:gridCol w:w="6372"/>
        <w:gridCol w:w="522"/>
        <w:gridCol w:w="3269"/>
      </w:tblGrid>
      <w:tr w:rsidR="00804790" w:rsidRPr="00E15D6F" w:rsidTr="006343CC">
        <w:tc>
          <w:tcPr>
            <w:tcW w:w="6372" w:type="dxa"/>
            <w:tcBorders>
              <w:bottom w:val="single" w:sz="4" w:space="0" w:color="auto"/>
            </w:tcBorders>
            <w:shd w:val="clear" w:color="auto" w:fill="auto"/>
          </w:tcPr>
          <w:p w:rsidR="00804790" w:rsidRPr="00E15D6F" w:rsidRDefault="00804790" w:rsidP="006343CC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:rsidR="00804790" w:rsidRPr="00E15D6F" w:rsidRDefault="00804790" w:rsidP="006343CC">
            <w:pPr>
              <w:autoSpaceDE w:val="0"/>
              <w:autoSpaceDN w:val="0"/>
              <w:adjustRightInd w:val="0"/>
              <w:rPr>
                <w:rFonts w:ascii="Times" w:hAnsi="Times"/>
                <w:sz w:val="20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</w:tcPr>
          <w:p w:rsidR="00804790" w:rsidRPr="00E15D6F" w:rsidRDefault="00804790" w:rsidP="006343CC">
            <w:pPr>
              <w:autoSpaceDE w:val="0"/>
              <w:autoSpaceDN w:val="0"/>
              <w:adjustRightInd w:val="0"/>
              <w:rPr>
                <w:rFonts w:ascii="Times" w:hAnsi="Times"/>
                <w:sz w:val="20"/>
              </w:rPr>
            </w:pPr>
          </w:p>
        </w:tc>
      </w:tr>
      <w:tr w:rsidR="00804790" w:rsidRPr="006E02F6" w:rsidTr="006343CC">
        <w:tc>
          <w:tcPr>
            <w:tcW w:w="6372" w:type="dxa"/>
            <w:tcBorders>
              <w:top w:val="single" w:sz="4" w:space="0" w:color="auto"/>
            </w:tcBorders>
            <w:shd w:val="clear" w:color="auto" w:fill="auto"/>
          </w:tcPr>
          <w:p w:rsidR="00804790" w:rsidRPr="0016730F" w:rsidRDefault="00804790" w:rsidP="006343CC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16"/>
                <w:szCs w:val="16"/>
              </w:rPr>
            </w:pPr>
            <w:r w:rsidRPr="0016730F">
              <w:rPr>
                <w:rFonts w:ascii="Times" w:hAnsi="Times"/>
                <w:sz w:val="16"/>
                <w:szCs w:val="16"/>
              </w:rPr>
              <w:t>Grievance Committee Chairperson</w:t>
            </w:r>
          </w:p>
        </w:tc>
        <w:tc>
          <w:tcPr>
            <w:tcW w:w="522" w:type="dxa"/>
            <w:shd w:val="clear" w:color="auto" w:fill="auto"/>
          </w:tcPr>
          <w:p w:rsidR="00804790" w:rsidRPr="006E02F6" w:rsidRDefault="00804790" w:rsidP="006343CC">
            <w:pPr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auto"/>
          </w:tcPr>
          <w:p w:rsidR="00804790" w:rsidRPr="0016730F" w:rsidRDefault="00804790" w:rsidP="006343CC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sz w:val="16"/>
                <w:szCs w:val="16"/>
              </w:rPr>
            </w:pPr>
            <w:r w:rsidRPr="0016730F">
              <w:rPr>
                <w:rFonts w:ascii="Times" w:hAnsi="Times"/>
                <w:sz w:val="16"/>
                <w:szCs w:val="16"/>
              </w:rPr>
              <w:t>Date</w:t>
            </w:r>
          </w:p>
        </w:tc>
      </w:tr>
    </w:tbl>
    <w:p w:rsidR="00A842D6" w:rsidRPr="00881728" w:rsidRDefault="00FC5F3F" w:rsidP="00195DC0">
      <w:pPr>
        <w:autoSpaceDE w:val="0"/>
        <w:autoSpaceDN w:val="0"/>
        <w:adjustRightInd w:val="0"/>
        <w:rPr>
          <w:rFonts w:ascii="Times" w:hAnsi="Times"/>
          <w:sz w:val="16"/>
          <w:szCs w:val="16"/>
        </w:rPr>
      </w:pPr>
      <w:r w:rsidRPr="00881728">
        <w:rPr>
          <w:rFonts w:ascii="Times" w:hAnsi="Times"/>
          <w:sz w:val="16"/>
          <w:szCs w:val="16"/>
        </w:rPr>
        <w:t>(</w:t>
      </w:r>
      <w:r w:rsidRPr="00881728">
        <w:rPr>
          <w:rFonts w:ascii="Times" w:hAnsi="Times"/>
          <w:i/>
          <w:sz w:val="16"/>
          <w:szCs w:val="16"/>
        </w:rPr>
        <w:t>Revised 11/14</w:t>
      </w:r>
      <w:r w:rsidRPr="00881728">
        <w:rPr>
          <w:rFonts w:ascii="Times" w:hAnsi="Times"/>
          <w:sz w:val="16"/>
          <w:szCs w:val="16"/>
        </w:rPr>
        <w:t>)</w:t>
      </w:r>
    </w:p>
    <w:p w:rsidR="00E15D6F" w:rsidRDefault="00E15D6F" w:rsidP="00195DC0">
      <w:pPr>
        <w:autoSpaceDE w:val="0"/>
        <w:autoSpaceDN w:val="0"/>
        <w:adjustRightInd w:val="0"/>
        <w:rPr>
          <w:rFonts w:ascii="Times" w:hAnsi="Times"/>
          <w:sz w:val="18"/>
          <w:szCs w:val="18"/>
        </w:rPr>
      </w:pPr>
    </w:p>
    <w:p w:rsidR="00E15D6F" w:rsidRPr="00E15D6F" w:rsidRDefault="00E15D6F" w:rsidP="00E15D6F">
      <w:pPr>
        <w:autoSpaceDE w:val="0"/>
        <w:autoSpaceDN w:val="0"/>
        <w:adjustRightInd w:val="0"/>
        <w:rPr>
          <w:rFonts w:ascii="Times" w:hAnsi="Times"/>
          <w:i/>
          <w:sz w:val="18"/>
          <w:szCs w:val="18"/>
        </w:rPr>
      </w:pPr>
      <w:r w:rsidRPr="00E15D6F">
        <w:rPr>
          <w:rFonts w:ascii="Times" w:hAnsi="Times"/>
          <w:i/>
          <w:sz w:val="18"/>
          <w:szCs w:val="18"/>
        </w:rPr>
        <w:t>Code of Ethics and Arbitration Manual</w:t>
      </w:r>
    </w:p>
    <w:p w:rsidR="00E15D6F" w:rsidRPr="006E02F6" w:rsidRDefault="00E15D6F" w:rsidP="00195DC0">
      <w:pPr>
        <w:autoSpaceDE w:val="0"/>
        <w:autoSpaceDN w:val="0"/>
        <w:adjustRightInd w:val="0"/>
        <w:rPr>
          <w:rFonts w:ascii="Times" w:hAnsi="Times"/>
          <w:sz w:val="18"/>
          <w:szCs w:val="18"/>
        </w:rPr>
      </w:pPr>
    </w:p>
    <w:sectPr w:rsidR="00E15D6F" w:rsidRPr="006E02F6" w:rsidSect="00E15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288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AF" w:rsidRDefault="00C156AF" w:rsidP="00FC5F3F">
      <w:r>
        <w:separator/>
      </w:r>
    </w:p>
  </w:endnote>
  <w:endnote w:type="continuationSeparator" w:id="0">
    <w:p w:rsidR="00C156AF" w:rsidRDefault="00C156AF" w:rsidP="00FC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BB" w:rsidRDefault="009A3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BB" w:rsidRDefault="009A39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6F" w:rsidRPr="009A39BB" w:rsidRDefault="00E15D6F" w:rsidP="00E15D6F">
    <w:pPr>
      <w:pStyle w:val="Footer"/>
      <w:rPr>
        <w:rFonts w:ascii="Times" w:hAnsi="Times"/>
        <w:i/>
        <w:sz w:val="18"/>
        <w:szCs w:val="18"/>
      </w:rPr>
    </w:pPr>
    <w:r w:rsidRPr="009A39BB">
      <w:rPr>
        <w:rFonts w:ascii="Times" w:hAnsi="Times"/>
        <w:i/>
        <w:sz w:val="18"/>
        <w:szCs w:val="18"/>
      </w:rPr>
      <w:t>Code of Ethics and Arbitration Manual</w:t>
    </w:r>
  </w:p>
  <w:p w:rsidR="00E15D6F" w:rsidRDefault="00E15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AF" w:rsidRDefault="00C156AF" w:rsidP="00FC5F3F">
      <w:r>
        <w:separator/>
      </w:r>
    </w:p>
  </w:footnote>
  <w:footnote w:type="continuationSeparator" w:id="0">
    <w:p w:rsidR="00C156AF" w:rsidRDefault="00C156AF" w:rsidP="00FC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BB" w:rsidRDefault="009A3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BB" w:rsidRDefault="009A39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BB" w:rsidRDefault="009A39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BA9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F3AE8"/>
    <w:multiLevelType w:val="hybridMultilevel"/>
    <w:tmpl w:val="97A08240"/>
    <w:lvl w:ilvl="0" w:tplc="3BB4C67E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71F79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0194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C21867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21253F90"/>
    <w:multiLevelType w:val="hybridMultilevel"/>
    <w:tmpl w:val="C1C2E6CA"/>
    <w:lvl w:ilvl="0" w:tplc="0CE296C0">
      <w:start w:val="89"/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-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5739A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BA874CD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31C333FF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344E5DE3"/>
    <w:multiLevelType w:val="hybridMultilevel"/>
    <w:tmpl w:val="061E2AC2"/>
    <w:lvl w:ilvl="0" w:tplc="9C46CE98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A424AB"/>
    <w:multiLevelType w:val="hybridMultilevel"/>
    <w:tmpl w:val="1C30E7DC"/>
    <w:lvl w:ilvl="0" w:tplc="812C0940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  <w:szCs w:val="22"/>
      </w:rPr>
    </w:lvl>
    <w:lvl w:ilvl="1" w:tplc="8FEAAEAE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A5216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48DA0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1E2B28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53800EF7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54324A01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566D4FF0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58F21741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5D195847"/>
    <w:multiLevelType w:val="hybridMultilevel"/>
    <w:tmpl w:val="EA1E0F4E"/>
    <w:lvl w:ilvl="0" w:tplc="63C610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CE62F3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60FD1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A1870F5"/>
    <w:multiLevelType w:val="singleLevel"/>
    <w:tmpl w:val="7F94EDA4"/>
    <w:lvl w:ilvl="0">
      <w:start w:val="1"/>
      <w:numFmt w:val="bullet"/>
      <w:pStyle w:val="HeadingB2"/>
      <w:lvlText w:val="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CE27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1F370A"/>
    <w:multiLevelType w:val="hybridMultilevel"/>
    <w:tmpl w:val="8C4A5A32"/>
    <w:lvl w:ilvl="0" w:tplc="A3C89D4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-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1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3"/>
  </w:num>
  <w:num w:numId="5">
    <w:abstractNumId w:val="17"/>
  </w:num>
  <w:num w:numId="6">
    <w:abstractNumId w:val="11"/>
  </w:num>
  <w:num w:numId="7">
    <w:abstractNumId w:val="16"/>
  </w:num>
  <w:num w:numId="8">
    <w:abstractNumId w:val="24"/>
  </w:num>
  <w:num w:numId="9">
    <w:abstractNumId w:val="22"/>
  </w:num>
  <w:num w:numId="10">
    <w:abstractNumId w:val="12"/>
  </w:num>
  <w:num w:numId="11">
    <w:abstractNumId w:val="15"/>
  </w:num>
  <w:num w:numId="12">
    <w:abstractNumId w:val="14"/>
  </w:num>
  <w:num w:numId="13">
    <w:abstractNumId w:val="4"/>
  </w:num>
  <w:num w:numId="14">
    <w:abstractNumId w:val="19"/>
  </w:num>
  <w:num w:numId="15">
    <w:abstractNumId w:val="6"/>
  </w:num>
  <w:num w:numId="16">
    <w:abstractNumId w:val="7"/>
  </w:num>
  <w:num w:numId="17">
    <w:abstractNumId w:val="8"/>
  </w:num>
  <w:num w:numId="18">
    <w:abstractNumId w:val="3"/>
  </w:num>
  <w:num w:numId="19">
    <w:abstractNumId w:val="20"/>
  </w:num>
  <w:num w:numId="20">
    <w:abstractNumId w:val="18"/>
  </w:num>
  <w:num w:numId="21">
    <w:abstractNumId w:val="5"/>
  </w:num>
  <w:num w:numId="22">
    <w:abstractNumId w:val="10"/>
  </w:num>
  <w:num w:numId="23">
    <w:abstractNumId w:val="23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A"/>
    <w:rsid w:val="000240CF"/>
    <w:rsid w:val="000442CB"/>
    <w:rsid w:val="0009274D"/>
    <w:rsid w:val="00145DEB"/>
    <w:rsid w:val="0016730F"/>
    <w:rsid w:val="0018443C"/>
    <w:rsid w:val="00195DC0"/>
    <w:rsid w:val="001B228D"/>
    <w:rsid w:val="0021387F"/>
    <w:rsid w:val="00214931"/>
    <w:rsid w:val="00241089"/>
    <w:rsid w:val="002F4478"/>
    <w:rsid w:val="003177E5"/>
    <w:rsid w:val="00322C98"/>
    <w:rsid w:val="00354820"/>
    <w:rsid w:val="0036594E"/>
    <w:rsid w:val="003E68CB"/>
    <w:rsid w:val="004007EC"/>
    <w:rsid w:val="00466A53"/>
    <w:rsid w:val="004974AE"/>
    <w:rsid w:val="004E422E"/>
    <w:rsid w:val="0054226D"/>
    <w:rsid w:val="006343CC"/>
    <w:rsid w:val="006C591F"/>
    <w:rsid w:val="006E02F6"/>
    <w:rsid w:val="006E1CF3"/>
    <w:rsid w:val="006E2183"/>
    <w:rsid w:val="00714C5E"/>
    <w:rsid w:val="00765A01"/>
    <w:rsid w:val="007F79C8"/>
    <w:rsid w:val="00804790"/>
    <w:rsid w:val="0085729A"/>
    <w:rsid w:val="00881728"/>
    <w:rsid w:val="008C0CE3"/>
    <w:rsid w:val="00922ED4"/>
    <w:rsid w:val="00951874"/>
    <w:rsid w:val="0098597B"/>
    <w:rsid w:val="009A39BB"/>
    <w:rsid w:val="009C2E34"/>
    <w:rsid w:val="00A842D6"/>
    <w:rsid w:val="00A904DF"/>
    <w:rsid w:val="00AA7AF2"/>
    <w:rsid w:val="00AC67BD"/>
    <w:rsid w:val="00AE54C0"/>
    <w:rsid w:val="00B05D71"/>
    <w:rsid w:val="00B126F7"/>
    <w:rsid w:val="00B24912"/>
    <w:rsid w:val="00BF1E9B"/>
    <w:rsid w:val="00BF2210"/>
    <w:rsid w:val="00C156AF"/>
    <w:rsid w:val="00C518A5"/>
    <w:rsid w:val="00D3232A"/>
    <w:rsid w:val="00D52C38"/>
    <w:rsid w:val="00DC60E4"/>
    <w:rsid w:val="00E15D6F"/>
    <w:rsid w:val="00EC26E3"/>
    <w:rsid w:val="00FA0238"/>
    <w:rsid w:val="00F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autoRedefine/>
    <w:pPr>
      <w:spacing w:before="60"/>
    </w:pPr>
    <w:rPr>
      <w:i/>
      <w:sz w:val="20"/>
    </w:rPr>
  </w:style>
  <w:style w:type="paragraph" w:customStyle="1" w:styleId="HeadingB1">
    <w:name w:val="HeadingB1"/>
    <w:basedOn w:val="Header"/>
    <w:next w:val="Normal"/>
    <w:pPr>
      <w:spacing w:before="60" w:after="360"/>
    </w:pPr>
    <w:rPr>
      <w:rFonts w:ascii="Copperplate Gothic Light" w:hAnsi="Copperplate Gothic Light"/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2">
    <w:name w:val="HeadingB2"/>
    <w:basedOn w:val="ListBullet"/>
    <w:next w:val="Normal"/>
    <w:autoRedefine/>
    <w:pPr>
      <w:numPr>
        <w:numId w:val="2"/>
      </w:numPr>
      <w:spacing w:before="60" w:after="60"/>
    </w:pPr>
    <w:rPr>
      <w:rFonts w:ascii="Franklin Gothic Book" w:hAnsi="Franklin Gothic Book"/>
      <w:b/>
      <w:sz w:val="28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customStyle="1" w:styleId="HeadingB3">
    <w:name w:val="HeadingB3"/>
    <w:basedOn w:val="Normal"/>
    <w:next w:val="Normal"/>
    <w:autoRedefine/>
    <w:pPr>
      <w:spacing w:before="120" w:after="120"/>
    </w:pPr>
    <w:rPr>
      <w:rFonts w:ascii="Helvetica" w:hAnsi="Helvetica"/>
      <w:b/>
    </w:rPr>
  </w:style>
  <w:style w:type="paragraph" w:customStyle="1" w:styleId="HeadingB4">
    <w:name w:val="HeadingB4"/>
    <w:next w:val="Normal"/>
    <w:autoRedefine/>
    <w:pPr>
      <w:spacing w:before="120" w:after="120"/>
    </w:pPr>
    <w:rPr>
      <w:rFonts w:ascii="Helvetica" w:hAnsi="Helvetica"/>
      <w:b/>
      <w:i/>
      <w:sz w:val="24"/>
    </w:rPr>
  </w:style>
  <w:style w:type="paragraph" w:customStyle="1" w:styleId="BodySingle">
    <w:name w:val="Body Single"/>
    <w:basedOn w:val="Normal"/>
  </w:style>
  <w:style w:type="paragraph" w:customStyle="1" w:styleId="DefaultText">
    <w:name w:val="Default Text"/>
    <w:basedOn w:val="Normal"/>
  </w:style>
  <w:style w:type="paragraph" w:customStyle="1" w:styleId="KeyText">
    <w:name w:val="Key/Text"/>
    <w:basedOn w:val="Normal"/>
    <w:pPr>
      <w:keepLines/>
      <w:pageBreakBefore/>
      <w:spacing w:before="144" w:line="244" w:lineRule="exact"/>
    </w:pPr>
  </w:style>
  <w:style w:type="paragraph" w:customStyle="1" w:styleId="Bullet1">
    <w:name w:val="Bullet 1"/>
    <w:basedOn w:val="Normal"/>
  </w:style>
  <w:style w:type="paragraph" w:styleId="BodyText">
    <w:name w:val="Body Text"/>
    <w:basedOn w:val="Normal"/>
  </w:style>
  <w:style w:type="paragraph" w:customStyle="1" w:styleId="FirstLineIndent">
    <w:name w:val="First Line Indent"/>
    <w:basedOn w:val="Normal"/>
    <w:pPr>
      <w:ind w:firstLine="720"/>
    </w:pPr>
  </w:style>
  <w:style w:type="paragraph" w:styleId="BlockText">
    <w:name w:val="Block Text"/>
    <w:basedOn w:val="Normal"/>
    <w:pPr>
      <w:ind w:left="432" w:right="432"/>
    </w:pPr>
  </w:style>
  <w:style w:type="paragraph" w:styleId="BodyTextIndent">
    <w:name w:val="Body Text Indent"/>
    <w:basedOn w:val="Normal"/>
    <w:pPr>
      <w:ind w:left="720"/>
    </w:pPr>
    <w:rPr>
      <w:u w:val="single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paragraph" w:styleId="BodyText2">
    <w:name w:val="Body Text 2"/>
    <w:basedOn w:val="Normal"/>
    <w:pPr>
      <w:jc w:val="both"/>
    </w:pPr>
    <w:rPr>
      <w:rFonts w:ascii="Times" w:eastAsia="Times" w:hAnsi="Times"/>
      <w:sz w:val="20"/>
    </w:rPr>
  </w:style>
  <w:style w:type="table" w:styleId="TableGrid">
    <w:name w:val="Table Grid"/>
    <w:basedOn w:val="TableNormal"/>
    <w:rsid w:val="006C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C5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F3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autoRedefine/>
    <w:pPr>
      <w:spacing w:before="60"/>
    </w:pPr>
    <w:rPr>
      <w:i/>
      <w:sz w:val="20"/>
    </w:rPr>
  </w:style>
  <w:style w:type="paragraph" w:customStyle="1" w:styleId="HeadingB1">
    <w:name w:val="HeadingB1"/>
    <w:basedOn w:val="Header"/>
    <w:next w:val="Normal"/>
    <w:pPr>
      <w:spacing w:before="60" w:after="360"/>
    </w:pPr>
    <w:rPr>
      <w:rFonts w:ascii="Copperplate Gothic Light" w:hAnsi="Copperplate Gothic Light"/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2">
    <w:name w:val="HeadingB2"/>
    <w:basedOn w:val="ListBullet"/>
    <w:next w:val="Normal"/>
    <w:autoRedefine/>
    <w:pPr>
      <w:numPr>
        <w:numId w:val="2"/>
      </w:numPr>
      <w:spacing w:before="60" w:after="60"/>
    </w:pPr>
    <w:rPr>
      <w:rFonts w:ascii="Franklin Gothic Book" w:hAnsi="Franklin Gothic Book"/>
      <w:b/>
      <w:sz w:val="28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customStyle="1" w:styleId="HeadingB3">
    <w:name w:val="HeadingB3"/>
    <w:basedOn w:val="Normal"/>
    <w:next w:val="Normal"/>
    <w:autoRedefine/>
    <w:pPr>
      <w:spacing w:before="120" w:after="120"/>
    </w:pPr>
    <w:rPr>
      <w:rFonts w:ascii="Helvetica" w:hAnsi="Helvetica"/>
      <w:b/>
    </w:rPr>
  </w:style>
  <w:style w:type="paragraph" w:customStyle="1" w:styleId="HeadingB4">
    <w:name w:val="HeadingB4"/>
    <w:next w:val="Normal"/>
    <w:autoRedefine/>
    <w:pPr>
      <w:spacing w:before="120" w:after="120"/>
    </w:pPr>
    <w:rPr>
      <w:rFonts w:ascii="Helvetica" w:hAnsi="Helvetica"/>
      <w:b/>
      <w:i/>
      <w:sz w:val="24"/>
    </w:rPr>
  </w:style>
  <w:style w:type="paragraph" w:customStyle="1" w:styleId="BodySingle">
    <w:name w:val="Body Single"/>
    <w:basedOn w:val="Normal"/>
  </w:style>
  <w:style w:type="paragraph" w:customStyle="1" w:styleId="DefaultText">
    <w:name w:val="Default Text"/>
    <w:basedOn w:val="Normal"/>
  </w:style>
  <w:style w:type="paragraph" w:customStyle="1" w:styleId="KeyText">
    <w:name w:val="Key/Text"/>
    <w:basedOn w:val="Normal"/>
    <w:pPr>
      <w:keepLines/>
      <w:pageBreakBefore/>
      <w:spacing w:before="144" w:line="244" w:lineRule="exact"/>
    </w:pPr>
  </w:style>
  <w:style w:type="paragraph" w:customStyle="1" w:styleId="Bullet1">
    <w:name w:val="Bullet 1"/>
    <w:basedOn w:val="Normal"/>
  </w:style>
  <w:style w:type="paragraph" w:styleId="BodyText">
    <w:name w:val="Body Text"/>
    <w:basedOn w:val="Normal"/>
  </w:style>
  <w:style w:type="paragraph" w:customStyle="1" w:styleId="FirstLineIndent">
    <w:name w:val="First Line Indent"/>
    <w:basedOn w:val="Normal"/>
    <w:pPr>
      <w:ind w:firstLine="720"/>
    </w:pPr>
  </w:style>
  <w:style w:type="paragraph" w:styleId="BlockText">
    <w:name w:val="Block Text"/>
    <w:basedOn w:val="Normal"/>
    <w:pPr>
      <w:ind w:left="432" w:right="432"/>
    </w:pPr>
  </w:style>
  <w:style w:type="paragraph" w:styleId="BodyTextIndent">
    <w:name w:val="Body Text Indent"/>
    <w:basedOn w:val="Normal"/>
    <w:pPr>
      <w:ind w:left="720"/>
    </w:pPr>
    <w:rPr>
      <w:u w:val="single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paragraph" w:styleId="BodyText2">
    <w:name w:val="Body Text 2"/>
    <w:basedOn w:val="Normal"/>
    <w:pPr>
      <w:jc w:val="both"/>
    </w:pPr>
    <w:rPr>
      <w:rFonts w:ascii="Times" w:eastAsia="Times" w:hAnsi="Times"/>
      <w:sz w:val="20"/>
    </w:rPr>
  </w:style>
  <w:style w:type="table" w:styleId="TableGrid">
    <w:name w:val="Table Grid"/>
    <w:basedOn w:val="TableNormal"/>
    <w:rsid w:val="006C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C5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F3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2820</Characters>
  <Application>Microsoft Office Word</Application>
  <DocSecurity>0</DocSecurity>
  <Lines>201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#E-5</vt:lpstr>
    </vt:vector>
  </TitlesOfParts>
  <Company>N.A.R.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#E-5</dc:title>
  <dc:creator>Ericka Stawiarski</dc:creator>
  <cp:lastModifiedBy>Weeya Baysah</cp:lastModifiedBy>
  <cp:revision>2</cp:revision>
  <cp:lastPrinted>2016-03-31T19:45:00Z</cp:lastPrinted>
  <dcterms:created xsi:type="dcterms:W3CDTF">2017-03-01T23:10:00Z</dcterms:created>
  <dcterms:modified xsi:type="dcterms:W3CDTF">2017-03-01T23:10:00Z</dcterms:modified>
</cp:coreProperties>
</file>